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83A9F" w14:textId="2391F42E" w:rsidR="00A9391A" w:rsidRPr="00C1362A" w:rsidRDefault="005D108F" w:rsidP="00C1362A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C1362A">
        <w:rPr>
          <w:rFonts w:ascii="微软雅黑" w:eastAsia="微软雅黑" w:hAnsi="微软雅黑" w:hint="eastAsia"/>
          <w:b/>
          <w:sz w:val="32"/>
          <w:szCs w:val="32"/>
        </w:rPr>
        <w:t>Soul App</w:t>
      </w:r>
    </w:p>
    <w:p w14:paraId="1D31F75D" w14:textId="5E770B1C" w:rsidR="00A9391A" w:rsidRPr="00C1362A" w:rsidRDefault="005D108F">
      <w:pPr>
        <w:rPr>
          <w:rFonts w:ascii="微软雅黑" w:eastAsia="微软雅黑" w:hAnsi="微软雅黑"/>
          <w:color w:val="FF0000"/>
          <w:kern w:val="0"/>
        </w:rPr>
      </w:pPr>
      <w:r>
        <w:rPr>
          <w:rFonts w:ascii="微软雅黑" w:eastAsia="微软雅黑" w:hAnsi="微软雅黑" w:hint="eastAsia"/>
          <w:b/>
        </w:rPr>
        <w:t>参选类别</w:t>
      </w:r>
      <w:r w:rsidR="00C1362A">
        <w:rPr>
          <w:rFonts w:ascii="微软雅黑" w:eastAsia="微软雅黑" w:hAnsi="微软雅黑" w:hint="eastAsia"/>
          <w:b/>
        </w:rPr>
        <w:t>：</w:t>
      </w:r>
      <w:r w:rsidRPr="00C1362A">
        <w:rPr>
          <w:rFonts w:ascii="微软雅黑" w:eastAsia="微软雅黑" w:hAnsi="微软雅黑" w:hint="eastAsia"/>
          <w:color w:val="000000" w:themeColor="text1"/>
        </w:rPr>
        <w:t>年度数字营销创新力互联网媒体/平台</w:t>
      </w:r>
    </w:p>
    <w:p w14:paraId="044936F3" w14:textId="210F2E7C" w:rsidR="00A9391A" w:rsidRDefault="005D108F" w:rsidP="00E10AF9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简介及核心优势</w:t>
      </w:r>
    </w:p>
    <w:p w14:paraId="7BE7BE6D" w14:textId="0C3EA07D" w:rsidR="00A9391A" w:rsidRDefault="005D108F" w:rsidP="00E10AF9">
      <w:pPr>
        <w:spacing w:before="100" w:beforeAutospacing="1" w:after="100" w:afterAutospacing="1"/>
        <w:rPr>
          <w:rFonts w:ascii="微软雅黑" w:eastAsia="微软雅黑" w:hAnsi="微软雅黑" w:hint="eastAsia"/>
          <w:bCs/>
        </w:rPr>
      </w:pPr>
      <w:r>
        <w:rPr>
          <w:rFonts w:ascii="微软雅黑" w:eastAsia="微软雅黑" w:hAnsi="微软雅黑"/>
          <w:bCs/>
        </w:rPr>
        <w:t>Soul App是一款基于心灵的智能社交网络平台，利用大数据技术，从海量数据中提取用户的行为特征和价值观念，建立用户模型再做出预测，通过“智能匹配算法”一键推荐用户可能喜欢的人和内容；品牌以“愿天下没有孤独的人”为愿景，主张灵魂交友，注重内涵、弱化颜值，致力于打造一个善意、平等、创新的年轻人社交游乐园。</w:t>
      </w:r>
    </w:p>
    <w:p w14:paraId="720A74E0" w14:textId="599F82D2" w:rsidR="00A9391A" w:rsidRDefault="005D108F" w:rsidP="00E10AF9">
      <w:pPr>
        <w:spacing w:before="100" w:beforeAutospacing="1" w:after="100" w:afterAutospacing="1"/>
        <w:rPr>
          <w:rFonts w:ascii="微软雅黑" w:eastAsia="微软雅黑" w:hAnsi="微软雅黑" w:hint="eastAsia"/>
          <w:bCs/>
        </w:rPr>
      </w:pPr>
      <w:r>
        <w:rPr>
          <w:rFonts w:ascii="微软雅黑" w:eastAsia="微软雅黑" w:hAnsi="微软雅黑"/>
          <w:bCs/>
        </w:rPr>
        <w:t>截止2020年12月，Soul注册用户数达1亿，平均</w:t>
      </w:r>
      <w:proofErr w:type="gramStart"/>
      <w:r>
        <w:rPr>
          <w:rFonts w:ascii="微软雅黑" w:eastAsia="微软雅黑" w:hAnsi="微软雅黑"/>
          <w:bCs/>
        </w:rPr>
        <w:t>月活用户</w:t>
      </w:r>
      <w:proofErr w:type="gramEnd"/>
      <w:r>
        <w:rPr>
          <w:rFonts w:ascii="微软雅黑" w:eastAsia="微软雅黑" w:hAnsi="微软雅黑"/>
          <w:bCs/>
        </w:rPr>
        <w:t>超过3000万，以18-35岁人群为主，大学生和年轻白领在用户画像中占主流；2019年，Soul App被评为最受95后喜爱的产品和品牌，在App Store上稳居TOP4。</w:t>
      </w:r>
    </w:p>
    <w:p w14:paraId="2F398572" w14:textId="576AA0F5" w:rsidR="00A9391A" w:rsidRDefault="005D108F" w:rsidP="00E10AF9">
      <w:pPr>
        <w:spacing w:before="100" w:beforeAutospacing="1" w:after="100" w:afterAutospacing="1"/>
        <w:rPr>
          <w:rFonts w:ascii="微软雅黑" w:eastAsia="微软雅黑" w:hAnsi="微软雅黑" w:hint="eastAsia"/>
          <w:bCs/>
        </w:rPr>
      </w:pPr>
      <w:r>
        <w:rPr>
          <w:rFonts w:ascii="微软雅黑" w:eastAsia="微软雅黑" w:hAnsi="微软雅黑"/>
          <w:bCs/>
        </w:rPr>
        <w:t>立足于Z世代精神需求，Soul深耕多场景互动功能，提升社交体验。更有趣的社交，可以主动分享、参与话题、浏览内容，进行深度沟通连接，功能玩法有：推荐广场、发布瞬间、私聊、</w:t>
      </w:r>
      <w:proofErr w:type="gramStart"/>
      <w:r>
        <w:rPr>
          <w:rFonts w:ascii="微软雅黑" w:eastAsia="微软雅黑" w:hAnsi="微软雅黑"/>
          <w:bCs/>
        </w:rPr>
        <w:t>群聊派</w:t>
      </w:r>
      <w:proofErr w:type="gramEnd"/>
      <w:r>
        <w:rPr>
          <w:rFonts w:ascii="微软雅黑" w:eastAsia="微软雅黑" w:hAnsi="微软雅黑"/>
          <w:bCs/>
        </w:rPr>
        <w:t>对等；更高效的社交匹配，即基于对用户的三观、性格、爱好等内心的情感进行测试，使用算法将测试结果相似的人聚集在一起，功能玩法包括：星球匹配、</w:t>
      </w:r>
      <w:proofErr w:type="gramStart"/>
      <w:r>
        <w:rPr>
          <w:rFonts w:ascii="微软雅黑" w:eastAsia="微软雅黑" w:hAnsi="微软雅黑"/>
          <w:bCs/>
        </w:rPr>
        <w:t>脸基尼</w:t>
      </w:r>
      <w:proofErr w:type="gramEnd"/>
      <w:r>
        <w:rPr>
          <w:rFonts w:ascii="微软雅黑" w:eastAsia="微软雅黑" w:hAnsi="微软雅黑"/>
          <w:bCs/>
        </w:rPr>
        <w:t>匹配、语音匹配、灵魂匹配等。</w:t>
      </w:r>
    </w:p>
    <w:p w14:paraId="2C99F17C" w14:textId="3C9FE758" w:rsidR="00A9391A" w:rsidRDefault="005D108F" w:rsidP="00E10AF9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Soul构筑社交内容生态，深度影响Z世代生活场景，以社交内容方式对话，突围品牌营销边界。站内多渠道资源整合有效帮助品牌精准曝光，如广场信息流、官方推送、</w:t>
      </w:r>
      <w:proofErr w:type="gramStart"/>
      <w:r>
        <w:rPr>
          <w:rFonts w:ascii="微软雅黑" w:eastAsia="微软雅黑" w:hAnsi="微软雅黑"/>
          <w:bCs/>
        </w:rPr>
        <w:t>星球浮窗等</w:t>
      </w:r>
      <w:proofErr w:type="gramEnd"/>
      <w:r>
        <w:rPr>
          <w:rFonts w:ascii="微软雅黑" w:eastAsia="微软雅黑" w:hAnsi="微软雅黑"/>
          <w:bCs/>
        </w:rPr>
        <w:t>；还有话题社区、灵魂测试、拍照贴纸、品牌号、好</w:t>
      </w:r>
      <w:proofErr w:type="gramStart"/>
      <w:r>
        <w:rPr>
          <w:rFonts w:ascii="微软雅黑" w:eastAsia="微软雅黑" w:hAnsi="微软雅黑"/>
          <w:bCs/>
        </w:rPr>
        <w:t>物功能</w:t>
      </w:r>
      <w:proofErr w:type="gramEnd"/>
      <w:r>
        <w:rPr>
          <w:rFonts w:ascii="微软雅黑" w:eastAsia="微软雅黑" w:hAnsi="微软雅黑"/>
          <w:bCs/>
        </w:rPr>
        <w:t>等，丰富的社交功能和玩法，为品牌开辟创新营销方式，通过场景打通及玩法协同，赋能品牌年轻化</w:t>
      </w:r>
      <w:r>
        <w:rPr>
          <w:rFonts w:ascii="微软雅黑" w:eastAsia="微软雅黑" w:hAnsi="微软雅黑" w:hint="eastAsia"/>
          <w:bCs/>
        </w:rPr>
        <w:t>，为</w:t>
      </w:r>
      <w:r>
        <w:rPr>
          <w:rFonts w:ascii="微软雅黑" w:eastAsia="微软雅黑" w:hAnsi="微软雅黑"/>
          <w:bCs/>
        </w:rPr>
        <w:t>营销增值。</w:t>
      </w:r>
    </w:p>
    <w:p w14:paraId="28D1F4C5" w14:textId="77777777" w:rsidR="00A9391A" w:rsidRDefault="005D108F" w:rsidP="00E10AF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2"/>
          <w:highlight w:val="yellow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数字营销领域突出成绩</w:t>
      </w:r>
    </w:p>
    <w:p w14:paraId="5AE59D7D" w14:textId="30ADBBB5" w:rsidR="00A9391A" w:rsidRDefault="005D108F" w:rsidP="00E10AF9">
      <w:pPr>
        <w:spacing w:before="100" w:beforeAutospacing="1" w:after="100" w:afterAutospacing="1"/>
        <w:rPr>
          <w:rFonts w:ascii="微软雅黑" w:eastAsia="微软雅黑" w:hAnsi="微软雅黑" w:hint="eastAsia"/>
          <w:bCs/>
          <w:color w:val="000000" w:themeColor="text1"/>
          <w:szCs w:val="22"/>
        </w:rPr>
      </w:pPr>
      <w:r>
        <w:rPr>
          <w:rFonts w:ascii="微软雅黑" w:eastAsia="微软雅黑" w:hAnsi="微软雅黑" w:hint="eastAsia"/>
          <w:bCs/>
          <w:color w:val="000000" w:themeColor="text1"/>
          <w:szCs w:val="22"/>
        </w:rPr>
        <w:t>Soul与品牌探索新的营销玩法，从传统的</w:t>
      </w:r>
      <w:proofErr w:type="gramStart"/>
      <w:r>
        <w:rPr>
          <w:rFonts w:ascii="微软雅黑" w:eastAsia="微软雅黑" w:hAnsi="微软雅黑" w:hint="eastAsia"/>
          <w:bCs/>
          <w:color w:val="000000" w:themeColor="text1"/>
          <w:szCs w:val="22"/>
        </w:rPr>
        <w:t>资源位</w:t>
      </w:r>
      <w:proofErr w:type="gramEnd"/>
      <w:r>
        <w:rPr>
          <w:rFonts w:ascii="微软雅黑" w:eastAsia="微软雅黑" w:hAnsi="微软雅黑" w:hint="eastAsia"/>
          <w:bCs/>
          <w:color w:val="000000" w:themeColor="text1"/>
          <w:szCs w:val="22"/>
        </w:rPr>
        <w:t>投放强势曝光，转向参与用户社交场景中，加深与Z世代用户的深度沟通，定制</w:t>
      </w:r>
      <w:proofErr w:type="gramStart"/>
      <w:r>
        <w:rPr>
          <w:rFonts w:ascii="微软雅黑" w:eastAsia="微软雅黑" w:hAnsi="微软雅黑" w:hint="eastAsia"/>
          <w:bCs/>
          <w:color w:val="000000" w:themeColor="text1"/>
          <w:szCs w:val="22"/>
        </w:rPr>
        <w:t>化内容</w:t>
      </w:r>
      <w:r>
        <w:rPr>
          <w:rFonts w:ascii="微软雅黑" w:eastAsia="微软雅黑" w:hAnsi="微软雅黑" w:hint="eastAsia"/>
          <w:bCs/>
          <w:szCs w:val="22"/>
        </w:rPr>
        <w:t>引发年轻关注</w:t>
      </w:r>
      <w:proofErr w:type="gramEnd"/>
      <w:r>
        <w:rPr>
          <w:rFonts w:ascii="微软雅黑" w:eastAsia="微软雅黑" w:hAnsi="微软雅黑" w:hint="eastAsia"/>
          <w:bCs/>
          <w:szCs w:val="22"/>
        </w:rPr>
        <w:t>力</w:t>
      </w:r>
      <w:r>
        <w:rPr>
          <w:rFonts w:ascii="微软雅黑" w:eastAsia="微软雅黑" w:hAnsi="微软雅黑" w:hint="eastAsia"/>
          <w:bCs/>
          <w:color w:val="000000" w:themeColor="text1"/>
          <w:szCs w:val="22"/>
        </w:rPr>
        <w:t>，通过UGC内容联动，激励社交分享，为品牌成功导流。</w:t>
      </w:r>
    </w:p>
    <w:p w14:paraId="35D7BBC6" w14:textId="77777777" w:rsidR="00A9391A" w:rsidRDefault="005D108F" w:rsidP="00E10AF9">
      <w:pPr>
        <w:spacing w:before="100" w:beforeAutospacing="1" w:after="100" w:afterAutospacing="1"/>
        <w:rPr>
          <w:rFonts w:ascii="微软雅黑" w:eastAsia="微软雅黑" w:hAnsi="微软雅黑"/>
          <w:b/>
          <w:color w:val="000000" w:themeColor="text1"/>
          <w:szCs w:val="22"/>
        </w:rPr>
      </w:pPr>
      <w:r>
        <w:rPr>
          <w:rFonts w:ascii="微软雅黑" w:eastAsia="微软雅黑" w:hAnsi="微软雅黑" w:hint="eastAsia"/>
          <w:b/>
          <w:color w:val="000000" w:themeColor="text1"/>
          <w:szCs w:val="22"/>
        </w:rPr>
        <w:t xml:space="preserve">Soul x 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Cs w:val="22"/>
        </w:rPr>
        <w:t>隅田川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Cs w:val="22"/>
        </w:rPr>
        <w:t>咖啡 - 寻找咖啡星系常驻民</w:t>
      </w:r>
    </w:p>
    <w:p w14:paraId="5614060B" w14:textId="1406ED64" w:rsidR="00A9391A" w:rsidRPr="00E10AF9" w:rsidRDefault="005D108F" w:rsidP="00E10AF9">
      <w:pPr>
        <w:spacing w:before="100" w:beforeAutospacing="1" w:after="100" w:afterAutospacing="1"/>
        <w:rPr>
          <w:rFonts w:ascii="微软雅黑" w:eastAsia="微软雅黑" w:hAnsi="微软雅黑" w:hint="eastAsia"/>
          <w:bCs/>
          <w:color w:val="000000" w:themeColor="text1"/>
          <w:szCs w:val="22"/>
        </w:rPr>
      </w:pPr>
      <w:r>
        <w:rPr>
          <w:rFonts w:ascii="微软雅黑" w:eastAsia="微软雅黑" w:hAnsi="微软雅黑" w:hint="eastAsia"/>
          <w:bCs/>
          <w:color w:val="000000" w:themeColor="text1"/>
          <w:szCs w:val="22"/>
        </w:rPr>
        <w:t>在站内联合打造内容营销IP，发起 “寻找咖啡星系常驻民”活动，邀请用户参与创作联名咖啡包装，并引导在专属话题页互动，通过用户内容原创、激励站内SSR内容创新产出，助力话题的圈层传播，最终达成站内活动总曝光3000万+，话题页 新增近3万条瞬间，近20万用户参与话题互动。</w:t>
      </w:r>
    </w:p>
    <w:p w14:paraId="5938C2BD" w14:textId="77777777" w:rsidR="00A9391A" w:rsidRDefault="005D108F" w:rsidP="00E10AF9">
      <w:pPr>
        <w:spacing w:before="100" w:beforeAutospacing="1" w:after="100" w:afterAutospacing="1"/>
        <w:rPr>
          <w:rFonts w:ascii="微软雅黑" w:eastAsia="微软雅黑" w:hAnsi="微软雅黑"/>
          <w:b/>
          <w:color w:val="000000" w:themeColor="text1"/>
          <w:szCs w:val="22"/>
        </w:rPr>
      </w:pPr>
      <w:r>
        <w:rPr>
          <w:rFonts w:ascii="微软雅黑" w:eastAsia="微软雅黑" w:hAnsi="微软雅黑" w:hint="eastAsia"/>
          <w:b/>
          <w:color w:val="000000" w:themeColor="text1"/>
          <w:szCs w:val="22"/>
        </w:rPr>
        <w:t>Soul x 迪士尼《心灵奇旅》- 真实的灵魂，自有引力</w:t>
      </w:r>
    </w:p>
    <w:p w14:paraId="7193B854" w14:textId="77777777" w:rsidR="00A9391A" w:rsidRDefault="005D108F" w:rsidP="00E10AF9">
      <w:pPr>
        <w:widowControl/>
        <w:spacing w:before="100" w:beforeAutospacing="1" w:after="100" w:afterAutospacing="1"/>
        <w:jc w:val="left"/>
        <w:rPr>
          <w:rFonts w:ascii="微软雅黑" w:eastAsia="微软雅黑" w:hAnsi="微软雅黑"/>
          <w:bCs/>
          <w:color w:val="000000" w:themeColor="text1"/>
          <w:szCs w:val="22"/>
        </w:rPr>
      </w:pPr>
      <w:r>
        <w:rPr>
          <w:rFonts w:ascii="微软雅黑" w:eastAsia="微软雅黑" w:hAnsi="微软雅黑" w:hint="eastAsia"/>
          <w:bCs/>
          <w:color w:val="000000" w:themeColor="text1"/>
          <w:szCs w:val="22"/>
        </w:rPr>
        <w:t>与</w:t>
      </w:r>
      <w:proofErr w:type="gramStart"/>
      <w:r>
        <w:rPr>
          <w:rFonts w:ascii="微软雅黑" w:eastAsia="微软雅黑" w:hAnsi="微软雅黑" w:hint="eastAsia"/>
          <w:bCs/>
          <w:color w:val="000000" w:themeColor="text1"/>
          <w:szCs w:val="22"/>
        </w:rPr>
        <w:t>迪</w:t>
      </w:r>
      <w:proofErr w:type="gramEnd"/>
      <w:r>
        <w:rPr>
          <w:rFonts w:ascii="微软雅黑" w:eastAsia="微软雅黑" w:hAnsi="微软雅黑" w:hint="eastAsia"/>
          <w:bCs/>
          <w:color w:val="000000" w:themeColor="text1"/>
          <w:szCs w:val="22"/>
        </w:rPr>
        <w:t>士尼IP电影联动推广，以站内运营为主阵地，联动线上线下多渠道营销。</w:t>
      </w:r>
    </w:p>
    <w:p w14:paraId="34960C5C" w14:textId="324D4AFB" w:rsidR="00A9391A" w:rsidRPr="00C1362A" w:rsidRDefault="005D108F" w:rsidP="00E10AF9">
      <w:pPr>
        <w:widowControl/>
        <w:spacing w:before="100" w:beforeAutospacing="1" w:after="100" w:afterAutospacing="1"/>
        <w:jc w:val="left"/>
        <w:rPr>
          <w:rFonts w:ascii="微软雅黑" w:eastAsia="微软雅黑" w:hAnsi="微软雅黑"/>
          <w:bCs/>
          <w:color w:val="000000" w:themeColor="text1"/>
          <w:szCs w:val="22"/>
        </w:rPr>
      </w:pPr>
      <w:r>
        <w:rPr>
          <w:rFonts w:ascii="微软雅黑" w:eastAsia="微软雅黑" w:hAnsi="微软雅黑" w:hint="eastAsia"/>
          <w:bCs/>
          <w:color w:val="000000" w:themeColor="text1"/>
          <w:szCs w:val="22"/>
        </w:rPr>
        <w:lastRenderedPageBreak/>
        <w:t>在站内首先发布“</w:t>
      </w:r>
      <w:r>
        <w:rPr>
          <w:rFonts w:ascii="微软雅黑" w:eastAsia="微软雅黑" w:hAnsi="微软雅黑" w:hint="eastAsia"/>
          <w:bCs/>
          <w:color w:val="000000" w:themeColor="text1"/>
          <w:szCs w:val="22"/>
          <w:lang w:bidi="ar"/>
        </w:rPr>
        <w:t>灵魂出逃夜”打榜互动活动，用户邀请好友助力灵魂引力值，打</w:t>
      </w:r>
      <w:proofErr w:type="gramStart"/>
      <w:r>
        <w:rPr>
          <w:rFonts w:ascii="微软雅黑" w:eastAsia="微软雅黑" w:hAnsi="微软雅黑" w:hint="eastAsia"/>
          <w:bCs/>
          <w:color w:val="000000" w:themeColor="text1"/>
          <w:szCs w:val="22"/>
          <w:lang w:bidi="ar"/>
        </w:rPr>
        <w:t>榜成功</w:t>
      </w:r>
      <w:proofErr w:type="gramEnd"/>
      <w:r>
        <w:rPr>
          <w:rFonts w:ascii="微软雅黑" w:eastAsia="微软雅黑" w:hAnsi="微软雅黑" w:hint="eastAsia"/>
          <w:bCs/>
          <w:color w:val="000000" w:themeColor="text1"/>
          <w:szCs w:val="22"/>
          <w:lang w:bidi="ar"/>
        </w:rPr>
        <w:t>就能获得“36城灵魂出逃夜”影院专场门票，和Soul好友一起观看《心灵奇旅》，超过17W用户参与活动，活动上线4日内累计点击次数超过30万；随后开启“寻找灵魂碎片”H5活动，对应电影内容，延展灵魂属性对应7种灵魂碎片，通过抽奖获得灵魂碎片，也可以和Soul好友交换碎片，加强互动性，集齐就能获得免费观影奖励，参与活动人数近100万，抽奖活动页曝光超过500万。</w:t>
      </w:r>
    </w:p>
    <w:p w14:paraId="7B64F704" w14:textId="77777777" w:rsidR="00A9391A" w:rsidRDefault="005D108F" w:rsidP="00E10AF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6B654D3C" w14:textId="77777777" w:rsidR="00A9391A" w:rsidRDefault="005D108F" w:rsidP="00E10AF9">
      <w:pPr>
        <w:spacing w:before="100" w:beforeAutospacing="1" w:after="100" w:afterAutospacing="1"/>
        <w:rPr>
          <w:rFonts w:ascii="微软雅黑" w:eastAsia="微软雅黑" w:hAnsi="微软雅黑"/>
          <w:bCs/>
          <w:szCs w:val="22"/>
        </w:rPr>
      </w:pPr>
      <w:r>
        <w:rPr>
          <w:rFonts w:ascii="微软雅黑" w:eastAsia="微软雅黑" w:hAnsi="微软雅黑" w:hint="eastAsia"/>
          <w:bCs/>
          <w:szCs w:val="22"/>
        </w:rPr>
        <w:t>迪士尼、</w:t>
      </w:r>
      <w:proofErr w:type="spellStart"/>
      <w:r>
        <w:rPr>
          <w:rFonts w:ascii="微软雅黑" w:eastAsia="微软雅黑" w:hAnsi="微软雅黑" w:hint="eastAsia"/>
          <w:bCs/>
          <w:szCs w:val="22"/>
        </w:rPr>
        <w:t>Tims</w:t>
      </w:r>
      <w:proofErr w:type="spellEnd"/>
      <w:r>
        <w:rPr>
          <w:rFonts w:ascii="微软雅黑" w:eastAsia="微软雅黑" w:hAnsi="微软雅黑" w:hint="eastAsia"/>
          <w:bCs/>
          <w:szCs w:val="22"/>
        </w:rPr>
        <w:t>、可口可乐、天猫、</w:t>
      </w:r>
      <w:proofErr w:type="spellStart"/>
      <w:r>
        <w:rPr>
          <w:rFonts w:ascii="微软雅黑" w:eastAsia="微软雅黑" w:hAnsi="微软雅黑" w:hint="eastAsia"/>
          <w:bCs/>
          <w:szCs w:val="22"/>
        </w:rPr>
        <w:t>innisfree</w:t>
      </w:r>
      <w:proofErr w:type="spellEnd"/>
      <w:r>
        <w:rPr>
          <w:rFonts w:ascii="微软雅黑" w:eastAsia="微软雅黑" w:hAnsi="微软雅黑" w:hint="eastAsia"/>
          <w:bCs/>
          <w:szCs w:val="22"/>
        </w:rPr>
        <w:t>、Casio、</w:t>
      </w:r>
      <w:proofErr w:type="gramStart"/>
      <w:r>
        <w:rPr>
          <w:rFonts w:ascii="微软雅黑" w:eastAsia="微软雅黑" w:hAnsi="微软雅黑" w:hint="eastAsia"/>
          <w:bCs/>
          <w:szCs w:val="22"/>
        </w:rPr>
        <w:t>言几又、隅田川</w:t>
      </w:r>
      <w:proofErr w:type="gramEnd"/>
      <w:r>
        <w:rPr>
          <w:rFonts w:ascii="微软雅黑" w:eastAsia="微软雅黑" w:hAnsi="微软雅黑" w:hint="eastAsia"/>
          <w:bCs/>
          <w:szCs w:val="22"/>
        </w:rPr>
        <w:t>咖啡、</w:t>
      </w:r>
      <w:proofErr w:type="gramStart"/>
      <w:r>
        <w:rPr>
          <w:rFonts w:ascii="微软雅黑" w:eastAsia="微软雅黑" w:hAnsi="微软雅黑" w:hint="eastAsia"/>
          <w:bCs/>
          <w:szCs w:val="22"/>
        </w:rPr>
        <w:t>咪咕音乐</w:t>
      </w:r>
      <w:proofErr w:type="gramEnd"/>
      <w:r>
        <w:rPr>
          <w:rFonts w:ascii="微软雅黑" w:eastAsia="微软雅黑" w:hAnsi="微软雅黑" w:hint="eastAsia"/>
          <w:bCs/>
          <w:szCs w:val="22"/>
        </w:rPr>
        <w:t>等。</w:t>
      </w:r>
    </w:p>
    <w:p w14:paraId="1A312438" w14:textId="77777777" w:rsidR="00A9391A" w:rsidRDefault="00A9391A">
      <w:pPr>
        <w:jc w:val="left"/>
        <w:rPr>
          <w:rFonts w:ascii="微软雅黑" w:eastAsia="微软雅黑" w:hAnsi="微软雅黑"/>
        </w:rPr>
      </w:pPr>
    </w:p>
    <w:sectPr w:rsidR="00A9391A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F93C5" w14:textId="77777777" w:rsidR="00123156" w:rsidRDefault="00123156">
      <w:r>
        <w:separator/>
      </w:r>
    </w:p>
  </w:endnote>
  <w:endnote w:type="continuationSeparator" w:id="0">
    <w:p w14:paraId="498099E8" w14:textId="77777777" w:rsidR="00123156" w:rsidRDefault="001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F033" w14:textId="77777777" w:rsidR="00A9391A" w:rsidRDefault="005D108F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12E89891" w14:textId="77777777" w:rsidR="00A9391A" w:rsidRDefault="00A9391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7C80" w14:textId="77777777" w:rsidR="00A9391A" w:rsidRDefault="00A9391A">
    <w:pPr>
      <w:pStyle w:val="a7"/>
      <w:framePr w:wrap="around" w:vAnchor="text" w:hAnchor="margin" w:xAlign="right" w:y="1"/>
      <w:rPr>
        <w:rStyle w:val="ad"/>
      </w:rPr>
    </w:pPr>
  </w:p>
  <w:p w14:paraId="5CACE86E" w14:textId="77777777" w:rsidR="00A9391A" w:rsidRDefault="00A9391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8D9F" w14:textId="77777777" w:rsidR="00123156" w:rsidRDefault="00123156">
      <w:r>
        <w:separator/>
      </w:r>
    </w:p>
  </w:footnote>
  <w:footnote w:type="continuationSeparator" w:id="0">
    <w:p w14:paraId="345EB834" w14:textId="77777777" w:rsidR="00123156" w:rsidRDefault="001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F4F6A" w14:textId="77777777" w:rsidR="00A9391A" w:rsidRDefault="005D108F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096BBE1E" wp14:editId="05693F59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A78AD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3156"/>
    <w:rsid w:val="001265C9"/>
    <w:rsid w:val="00131A61"/>
    <w:rsid w:val="00146A94"/>
    <w:rsid w:val="001540DA"/>
    <w:rsid w:val="001562B1"/>
    <w:rsid w:val="00160D3F"/>
    <w:rsid w:val="0016260F"/>
    <w:rsid w:val="001628EA"/>
    <w:rsid w:val="00172A27"/>
    <w:rsid w:val="001731D8"/>
    <w:rsid w:val="00176817"/>
    <w:rsid w:val="00177C44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C95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34623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13F7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61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108F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3215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5683"/>
    <w:rsid w:val="007F6422"/>
    <w:rsid w:val="0080235B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80022"/>
    <w:rsid w:val="008916C9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23CC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9391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92438"/>
    <w:rsid w:val="00B925C8"/>
    <w:rsid w:val="00B93BD6"/>
    <w:rsid w:val="00B93E3B"/>
    <w:rsid w:val="00BA0329"/>
    <w:rsid w:val="00BB0E07"/>
    <w:rsid w:val="00BB1A99"/>
    <w:rsid w:val="00BC1804"/>
    <w:rsid w:val="00BD66B5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362A"/>
    <w:rsid w:val="00C171FB"/>
    <w:rsid w:val="00C27CF2"/>
    <w:rsid w:val="00C40E03"/>
    <w:rsid w:val="00C428EB"/>
    <w:rsid w:val="00C42C75"/>
    <w:rsid w:val="00C5015C"/>
    <w:rsid w:val="00C516C8"/>
    <w:rsid w:val="00C51C0E"/>
    <w:rsid w:val="00C55B67"/>
    <w:rsid w:val="00C628B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76E3D"/>
    <w:rsid w:val="00D80973"/>
    <w:rsid w:val="00DB3708"/>
    <w:rsid w:val="00DC397E"/>
    <w:rsid w:val="00DC3EBF"/>
    <w:rsid w:val="00DC3FCF"/>
    <w:rsid w:val="00E004F9"/>
    <w:rsid w:val="00E10A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64694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2D9B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67134"/>
    <w:rsid w:val="00F73128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1F52"/>
    <w:rsid w:val="00FD2192"/>
    <w:rsid w:val="00FD7838"/>
    <w:rsid w:val="00FE1360"/>
    <w:rsid w:val="00FE70B2"/>
    <w:rsid w:val="02A401B8"/>
    <w:rsid w:val="033320DF"/>
    <w:rsid w:val="051E4A93"/>
    <w:rsid w:val="05E91898"/>
    <w:rsid w:val="06E46113"/>
    <w:rsid w:val="07904797"/>
    <w:rsid w:val="0C05262A"/>
    <w:rsid w:val="0C1A6A9A"/>
    <w:rsid w:val="0C457903"/>
    <w:rsid w:val="0DB33A3C"/>
    <w:rsid w:val="10FB338E"/>
    <w:rsid w:val="14700A6D"/>
    <w:rsid w:val="16AC2DF2"/>
    <w:rsid w:val="16DE67AA"/>
    <w:rsid w:val="1A210E28"/>
    <w:rsid w:val="1C2C7853"/>
    <w:rsid w:val="1D8609D9"/>
    <w:rsid w:val="1D8F05E8"/>
    <w:rsid w:val="1DF15452"/>
    <w:rsid w:val="249B7C1C"/>
    <w:rsid w:val="25C811F1"/>
    <w:rsid w:val="25E0769B"/>
    <w:rsid w:val="27CE4340"/>
    <w:rsid w:val="27FC4FE9"/>
    <w:rsid w:val="286E1B2B"/>
    <w:rsid w:val="295E6529"/>
    <w:rsid w:val="2A503EAD"/>
    <w:rsid w:val="2AC43019"/>
    <w:rsid w:val="2AEF7256"/>
    <w:rsid w:val="327F7D21"/>
    <w:rsid w:val="328846CE"/>
    <w:rsid w:val="33F65149"/>
    <w:rsid w:val="35AF395D"/>
    <w:rsid w:val="36180039"/>
    <w:rsid w:val="381357EF"/>
    <w:rsid w:val="3AC72CDC"/>
    <w:rsid w:val="3D6058FB"/>
    <w:rsid w:val="40953751"/>
    <w:rsid w:val="44FF5912"/>
    <w:rsid w:val="470B3833"/>
    <w:rsid w:val="47F7650C"/>
    <w:rsid w:val="4A5F5D62"/>
    <w:rsid w:val="4A911B12"/>
    <w:rsid w:val="4AE10218"/>
    <w:rsid w:val="4C6007C2"/>
    <w:rsid w:val="4D8B4C02"/>
    <w:rsid w:val="4E7E22ED"/>
    <w:rsid w:val="50F606CE"/>
    <w:rsid w:val="51525FF9"/>
    <w:rsid w:val="51C97062"/>
    <w:rsid w:val="54987875"/>
    <w:rsid w:val="54DA33B3"/>
    <w:rsid w:val="56202B61"/>
    <w:rsid w:val="564E2389"/>
    <w:rsid w:val="56D2058F"/>
    <w:rsid w:val="591E2FD5"/>
    <w:rsid w:val="5B1D2965"/>
    <w:rsid w:val="5B2C43B2"/>
    <w:rsid w:val="5EA7177B"/>
    <w:rsid w:val="5EF70E1A"/>
    <w:rsid w:val="60BC0782"/>
    <w:rsid w:val="61DB6B1C"/>
    <w:rsid w:val="62723E48"/>
    <w:rsid w:val="63672CE7"/>
    <w:rsid w:val="67F71A10"/>
    <w:rsid w:val="6F4B5F96"/>
    <w:rsid w:val="72025BE7"/>
    <w:rsid w:val="7BBA62DD"/>
    <w:rsid w:val="7BDF4259"/>
    <w:rsid w:val="7D0E7F63"/>
    <w:rsid w:val="7EA85EFB"/>
    <w:rsid w:val="7ED027E7"/>
    <w:rsid w:val="7F0F6BE2"/>
    <w:rsid w:val="7FE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52815"/>
  <w15:docId w15:val="{58944530-D18A-4221-BD28-9A2BB470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2453DDE-AEB8-9A47-A1D9-0FB075013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>WWW.YlmF.CoM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Effie</cp:lastModifiedBy>
  <cp:revision>3</cp:revision>
  <cp:lastPrinted>2013-11-12T01:54:00Z</cp:lastPrinted>
  <dcterms:created xsi:type="dcterms:W3CDTF">2021-01-25T03:22:00Z</dcterms:created>
  <dcterms:modified xsi:type="dcterms:W3CDTF">2021-01-26T02:56:00Z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