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2e2772ebe0274df9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76C89FE" w:rsidR="008B689B" w:rsidRPr="00DB38C5" w:rsidRDefault="00FA2D2D" w:rsidP="00DB38C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B38C5">
        <w:rPr>
          <w:rFonts w:ascii="微软雅黑" w:eastAsia="微软雅黑" w:hAnsi="微软雅黑" w:hint="eastAsia"/>
          <w:b/>
          <w:sz w:val="32"/>
          <w:szCs w:val="32"/>
        </w:rPr>
        <w:t>京东11.11大促-超省百亿消费券项目</w:t>
      </w:r>
    </w:p>
    <w:p w14:paraId="0B14D8D6" w14:textId="2DFDEBE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A2D2D" w:rsidRPr="00BB1314">
        <w:rPr>
          <w:rFonts w:ascii="微软雅黑" w:eastAsia="微软雅黑" w:hAnsi="微软雅黑" w:hint="eastAsia"/>
          <w:sz w:val="21"/>
          <w:szCs w:val="21"/>
        </w:rPr>
        <w:t>京东</w:t>
      </w:r>
      <w:r w:rsidR="00EE2F0E" w:rsidRPr="00BB1314">
        <w:rPr>
          <w:rFonts w:ascii="微软雅黑" w:eastAsia="微软雅黑" w:hAnsi="微软雅黑" w:hint="eastAsia"/>
          <w:sz w:val="21"/>
          <w:szCs w:val="21"/>
        </w:rPr>
        <w:t>零售</w:t>
      </w:r>
    </w:p>
    <w:p w14:paraId="39CF38F3" w14:textId="401488CF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E2F0E" w:rsidRPr="00BB1314">
        <w:rPr>
          <w:rFonts w:ascii="微软雅黑" w:eastAsia="微软雅黑" w:hAnsi="微软雅黑" w:hint="eastAsia"/>
          <w:sz w:val="21"/>
          <w:szCs w:val="21"/>
        </w:rPr>
        <w:t>互联网/</w:t>
      </w:r>
      <w:r w:rsidR="00FA2D2D" w:rsidRPr="00BB1314">
        <w:rPr>
          <w:rFonts w:ascii="微软雅黑" w:eastAsia="微软雅黑" w:hAnsi="微软雅黑" w:hint="eastAsia"/>
          <w:sz w:val="21"/>
          <w:szCs w:val="21"/>
        </w:rPr>
        <w:t>电商行业</w:t>
      </w:r>
    </w:p>
    <w:p w14:paraId="5DC88663" w14:textId="4ED4E7A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A2D2D">
        <w:rPr>
          <w:rFonts w:ascii="微软雅黑" w:eastAsia="微软雅黑" w:hAnsi="微软雅黑" w:hint="eastAsia"/>
          <w:sz w:val="21"/>
          <w:szCs w:val="21"/>
        </w:rPr>
        <w:t>2</w:t>
      </w:r>
      <w:r w:rsidR="00FA2D2D">
        <w:rPr>
          <w:rFonts w:ascii="微软雅黑" w:eastAsia="微软雅黑" w:hAnsi="微软雅黑"/>
          <w:sz w:val="21"/>
          <w:szCs w:val="21"/>
        </w:rPr>
        <w:t>020</w:t>
      </w:r>
      <w:r w:rsidR="00DB38C5">
        <w:rPr>
          <w:rFonts w:ascii="微软雅黑" w:eastAsia="微软雅黑" w:hAnsi="微软雅黑" w:hint="eastAsia"/>
          <w:sz w:val="21"/>
          <w:szCs w:val="21"/>
        </w:rPr>
        <w:t>.</w:t>
      </w:r>
      <w:r w:rsidR="00FA2D2D">
        <w:rPr>
          <w:rFonts w:ascii="微软雅黑" w:eastAsia="微软雅黑" w:hAnsi="微软雅黑" w:hint="eastAsia"/>
          <w:sz w:val="21"/>
          <w:szCs w:val="21"/>
        </w:rPr>
        <w:t>10</w:t>
      </w:r>
      <w:r w:rsidR="00DB38C5">
        <w:rPr>
          <w:rFonts w:ascii="微软雅黑" w:eastAsia="微软雅黑" w:hAnsi="微软雅黑" w:hint="eastAsia"/>
          <w:sz w:val="21"/>
          <w:szCs w:val="21"/>
        </w:rPr>
        <w:t>.</w:t>
      </w:r>
      <w:r w:rsidR="00FA2D2D">
        <w:rPr>
          <w:rFonts w:ascii="微软雅黑" w:eastAsia="微软雅黑" w:hAnsi="微软雅黑" w:hint="eastAsia"/>
          <w:sz w:val="21"/>
          <w:szCs w:val="21"/>
        </w:rPr>
        <w:t>31</w:t>
      </w:r>
    </w:p>
    <w:p w14:paraId="283EDB48" w14:textId="70C9B2AA" w:rsidR="008875A4" w:rsidRPr="00BB1314" w:rsidRDefault="000631F9" w:rsidP="00BB131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B1314" w:rsidRPr="00BB1314">
        <w:rPr>
          <w:rFonts w:ascii="微软雅黑" w:eastAsia="微软雅黑" w:hAnsi="微软雅黑" w:hint="eastAsia"/>
          <w:sz w:val="21"/>
          <w:szCs w:val="21"/>
        </w:rPr>
        <w:t>IP营销类</w:t>
      </w:r>
      <w:bookmarkStart w:id="0" w:name="_GoBack"/>
      <w:bookmarkEnd w:id="0"/>
    </w:p>
    <w:p w14:paraId="0E6F1D1F" w14:textId="77777777" w:rsidR="00B5241D" w:rsidRPr="002B1FC2" w:rsidRDefault="000631F9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58C863D6" w:rsidR="000631F9" w:rsidRPr="00DB38C5" w:rsidRDefault="00C46FD4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.11大促期间，各大平台混战，抢夺用户心智和注意力，传播环境嘈杂。为更好地提升京东11.11促销活动的吸引力，京东优惠券业务推出“万券齐发”会场，活动页面</w:t>
      </w:r>
      <w:r w:rsidRPr="00C46FD4">
        <w:rPr>
          <w:rFonts w:ascii="微软雅黑" w:eastAsia="微软雅黑" w:hAnsi="微软雅黑" w:hint="eastAsia"/>
          <w:sz w:val="21"/>
          <w:szCs w:val="21"/>
        </w:rPr>
        <w:t>内聚合京东</w:t>
      </w:r>
      <w:r w:rsidRPr="00C46FD4">
        <w:rPr>
          <w:rFonts w:ascii="微软雅黑" w:eastAsia="微软雅黑" w:hAnsi="微软雅黑"/>
          <w:sz w:val="21"/>
          <w:szCs w:val="21"/>
        </w:rPr>
        <w:t>11.11期间的优惠券，</w:t>
      </w:r>
      <w:r>
        <w:rPr>
          <w:rFonts w:ascii="微软雅黑" w:eastAsia="微软雅黑" w:hAnsi="微软雅黑" w:hint="eastAsia"/>
          <w:sz w:val="21"/>
          <w:szCs w:val="21"/>
        </w:rPr>
        <w:t>主打“超省百亿消费券”的利益点。</w:t>
      </w:r>
      <w:r w:rsidR="008E6BA8">
        <w:rPr>
          <w:rFonts w:ascii="微软雅黑" w:eastAsia="微软雅黑" w:hAnsi="微软雅黑" w:hint="eastAsia"/>
          <w:sz w:val="21"/>
          <w:szCs w:val="21"/>
        </w:rPr>
        <w:t>考虑到11.11期间传播环境嘈杂，“万券齐发”会场与“超省百亿消费券”的利益点认知度低，如何快速吸引用户注意并建立认知，存在较大挑战。</w:t>
      </w:r>
    </w:p>
    <w:p w14:paraId="3751F760" w14:textId="77777777" w:rsidR="000631F9" w:rsidRPr="002B1FC2" w:rsidRDefault="000631F9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1AAAE4FB" w:rsidR="00E40EE7" w:rsidRPr="00E5768D" w:rsidRDefault="00E95366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告知“超省百亿消费券”的利益点，</w:t>
      </w:r>
      <w:r w:rsidRPr="00E95366">
        <w:rPr>
          <w:rFonts w:ascii="微软雅黑" w:eastAsia="微软雅黑" w:hAnsi="微软雅黑" w:hint="eastAsia"/>
          <w:sz w:val="21"/>
          <w:szCs w:val="21"/>
        </w:rPr>
        <w:t>打造京东双</w:t>
      </w:r>
      <w:r w:rsidRPr="00E95366">
        <w:rPr>
          <w:rFonts w:ascii="微软雅黑" w:eastAsia="微软雅黑" w:hAnsi="微软雅黑"/>
          <w:sz w:val="21"/>
          <w:szCs w:val="21"/>
        </w:rPr>
        <w:t>11优惠券多、优惠力度大的认知，吸引用户到京东站内领取优惠券，提升京东11.11大促的促销氛围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3D0A8CB" w14:textId="0D2F1F68" w:rsidR="003077C1" w:rsidRPr="008E6BA8" w:rsidRDefault="003077C1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  <w:r w:rsidR="008E6BA8">
        <w:rPr>
          <w:rFonts w:ascii="微软雅黑" w:eastAsia="微软雅黑" w:hAnsi="微软雅黑" w:hint="eastAsia"/>
          <w:sz w:val="21"/>
          <w:szCs w:val="21"/>
        </w:rPr>
        <w:t>为提升该业务与利益点的认知，计划与吾皇万睡IP合作，</w:t>
      </w:r>
      <w:r w:rsidR="008E6BA8" w:rsidRPr="008E6BA8">
        <w:rPr>
          <w:rFonts w:ascii="微软雅黑" w:eastAsia="微软雅黑" w:hAnsi="微软雅黑" w:hint="eastAsia"/>
          <w:sz w:val="21"/>
          <w:szCs w:val="21"/>
        </w:rPr>
        <w:t>结合</w:t>
      </w:r>
      <w:r w:rsidR="008E6BA8" w:rsidRPr="008E6BA8">
        <w:rPr>
          <w:rFonts w:ascii="微软雅黑" w:eastAsia="微软雅黑" w:hAnsi="微软雅黑"/>
          <w:sz w:val="21"/>
          <w:szCs w:val="21"/>
        </w:rPr>
        <w:t>IP的人设和特点，产出有趣、好玩的创意物料</w:t>
      </w:r>
      <w:r w:rsidR="008E6BA8">
        <w:rPr>
          <w:rFonts w:ascii="微软雅黑" w:eastAsia="微软雅黑" w:hAnsi="微软雅黑" w:hint="eastAsia"/>
          <w:sz w:val="21"/>
          <w:szCs w:val="21"/>
        </w:rPr>
        <w:t>，吸引用户注意。</w:t>
      </w:r>
    </w:p>
    <w:p w14:paraId="0A38248D" w14:textId="3353A274" w:rsidR="003077C1" w:rsidRDefault="003077C1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</w:t>
      </w:r>
      <w:r w:rsidR="008E6BA8">
        <w:rPr>
          <w:rFonts w:ascii="微软雅黑" w:eastAsia="微软雅黑" w:hAnsi="微软雅黑" w:hint="eastAsia"/>
          <w:sz w:val="21"/>
          <w:szCs w:val="21"/>
        </w:rPr>
        <w:t>借势《西游记》经典故事梗，产出三支幽默短片，软性植入促销信息，强化用户记忆。</w:t>
      </w:r>
    </w:p>
    <w:p w14:paraId="1B361015" w14:textId="3F8B7190" w:rsidR="000631F9" w:rsidRPr="002B1FC2" w:rsidRDefault="00BB1314" w:rsidP="00A078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BB1314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60CD3F70" wp14:editId="4A26C685">
            <wp:extent cx="2502947" cy="15183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973" cy="152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1314">
        <w:rPr>
          <w:noProof/>
        </w:rPr>
        <w:t xml:space="preserve"> </w:t>
      </w:r>
      <w:r w:rsidRPr="00BB1314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7E45235B" wp14:editId="1EF1A9C5">
            <wp:extent cx="2723744" cy="15252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7259" cy="153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FCD022" w14:textId="665172A9" w:rsidR="000631F9" w:rsidRDefault="00B664F7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月31日，分成三大阵地集中在social渠道传播扩散：</w:t>
      </w:r>
    </w:p>
    <w:p w14:paraId="5DA89F53" w14:textId="4824545A" w:rsidR="00B664F7" w:rsidRDefault="00B664F7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第一阵地：吾皇万睡的自媒体阵地，包括吾皇万睡的微博、微信公众号、视频号、抖音、B站等</w:t>
      </w:r>
      <w:r w:rsidR="00BB1314">
        <w:rPr>
          <w:rFonts w:ascii="微软雅黑" w:eastAsia="微软雅黑" w:hAnsi="微软雅黑" w:hint="eastAsia"/>
          <w:sz w:val="21"/>
          <w:szCs w:val="21"/>
        </w:rPr>
        <w:t>；</w:t>
      </w:r>
    </w:p>
    <w:p w14:paraId="64EEE2DD" w14:textId="34C4CDCC" w:rsidR="00B664F7" w:rsidRDefault="00B664F7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第二阵地：京东官方自媒体，包括京东官方微博、视频号、头条号、抖音、B站等</w:t>
      </w:r>
      <w:r w:rsidR="00BB1314">
        <w:rPr>
          <w:rFonts w:ascii="微软雅黑" w:eastAsia="微软雅黑" w:hAnsi="微软雅黑" w:hint="eastAsia"/>
          <w:sz w:val="21"/>
          <w:szCs w:val="21"/>
        </w:rPr>
        <w:t>；</w:t>
      </w:r>
    </w:p>
    <w:p w14:paraId="57DF4073" w14:textId="291F3BAA" w:rsidR="004F0252" w:rsidRDefault="00B664F7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第三阵地：</w:t>
      </w:r>
      <w:r w:rsidR="004374A7">
        <w:rPr>
          <w:rFonts w:ascii="微软雅黑" w:eastAsia="微软雅黑" w:hAnsi="微软雅黑" w:hint="eastAsia"/>
          <w:sz w:val="21"/>
          <w:szCs w:val="21"/>
        </w:rPr>
        <w:t>微博动漫类、段子手类KO</w:t>
      </w:r>
      <w:r w:rsidR="004374A7">
        <w:rPr>
          <w:rFonts w:ascii="微软雅黑" w:eastAsia="微软雅黑" w:hAnsi="微软雅黑"/>
          <w:sz w:val="21"/>
          <w:szCs w:val="21"/>
        </w:rPr>
        <w:t>L</w:t>
      </w:r>
      <w:r w:rsidR="004374A7">
        <w:rPr>
          <w:rFonts w:ascii="微软雅黑" w:eastAsia="微软雅黑" w:hAnsi="微软雅黑" w:hint="eastAsia"/>
          <w:sz w:val="21"/>
          <w:szCs w:val="21"/>
        </w:rPr>
        <w:t>账号扩散</w:t>
      </w:r>
      <w:r w:rsidR="00BB1314">
        <w:rPr>
          <w:rFonts w:ascii="微软雅黑" w:eastAsia="微软雅黑" w:hAnsi="微软雅黑" w:hint="eastAsia"/>
          <w:sz w:val="21"/>
          <w:szCs w:val="21"/>
        </w:rPr>
        <w:t>。</w:t>
      </w:r>
    </w:p>
    <w:p w14:paraId="6B80EAB3" w14:textId="2E40B15D" w:rsidR="00F57FE3" w:rsidRPr="00DB38C5" w:rsidRDefault="004F0252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BB1314">
        <w:rPr>
          <w:rFonts w:ascii="微软雅黑" w:eastAsia="微软雅黑" w:hAnsi="微软雅黑"/>
          <w:b/>
          <w:sz w:val="21"/>
          <w:szCs w:val="21"/>
        </w:rPr>
        <w:t>B站的发布链接</w:t>
      </w:r>
      <w:r w:rsidR="00BB1314" w:rsidRPr="00BB1314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BB1314" w:rsidRPr="00BB1314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="00BB1314" w:rsidRPr="00BB1314">
        <w:rPr>
          <w:rFonts w:ascii="微软雅黑" w:eastAsia="微软雅黑" w:hAnsi="微软雅黑"/>
          <w:b/>
          <w:sz w:val="21"/>
          <w:szCs w:val="21"/>
        </w:rPr>
        <w:instrText xml:space="preserve"> HYPERLINK "https://www.bilibili.com/video/BV1fa4y1W7ZU/" </w:instrText>
      </w:r>
      <w:r w:rsidR="00BB1314" w:rsidRPr="00BB1314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="00BB1314" w:rsidRPr="00BB1314">
        <w:rPr>
          <w:rStyle w:val="a5"/>
          <w:rFonts w:ascii="微软雅黑" w:eastAsia="微软雅黑" w:hAnsi="微软雅黑"/>
          <w:b/>
          <w:sz w:val="21"/>
          <w:szCs w:val="21"/>
        </w:rPr>
        <w:t>https://www.bilibili.com/video/BV1fa4y1W7ZU/</w:t>
      </w:r>
      <w:r w:rsidR="00BB1314" w:rsidRPr="00BB1314">
        <w:rPr>
          <w:rFonts w:ascii="微软雅黑" w:eastAsia="微软雅黑" w:hAnsi="微软雅黑"/>
          <w:b/>
          <w:sz w:val="21"/>
          <w:szCs w:val="21"/>
        </w:rPr>
        <w:fldChar w:fldCharType="end"/>
      </w:r>
    </w:p>
    <w:p w14:paraId="501B2660" w14:textId="6D0B747E" w:rsidR="00E40EE7" w:rsidRPr="002B1FC2" w:rsidRDefault="000631F9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2FDC8B2" w14:textId="77777777" w:rsidR="00BB1314" w:rsidRPr="00BB1314" w:rsidRDefault="00BB1314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1314">
        <w:rPr>
          <w:rFonts w:ascii="微软雅黑" w:eastAsia="微软雅黑" w:hAnsi="微软雅黑" w:hint="eastAsia"/>
          <w:sz w:val="21"/>
          <w:szCs w:val="21"/>
        </w:rPr>
        <w:t>1、</w:t>
      </w:r>
      <w:r w:rsidR="001F77EE" w:rsidRPr="00BB1314">
        <w:rPr>
          <w:rFonts w:ascii="微软雅黑" w:eastAsia="微软雅黑" w:hAnsi="微软雅黑" w:hint="eastAsia"/>
          <w:sz w:val="21"/>
          <w:szCs w:val="21"/>
        </w:rPr>
        <w:t>社媒渠道传播数据：创意内容在京东及吾皇的自媒体账号上均表现出较好的传播效果，阅读量、互动量都高于平均水平。</w:t>
      </w:r>
      <w:r w:rsidR="001F77EE" w:rsidRPr="00BB1314">
        <w:rPr>
          <w:rFonts w:ascii="微软雅黑" w:eastAsia="微软雅黑" w:hAnsi="微软雅黑"/>
          <w:sz w:val="21"/>
          <w:szCs w:val="21"/>
        </w:rPr>
        <w:t>吾皇微博视频播放量179w，阅读量174w，互动量3w+；微信公众号阅读量近16w，抖音账号视频播放量近64w，点赞量14w+。</w:t>
      </w:r>
      <w:r w:rsidR="001F77EE" w:rsidRPr="00BB1314">
        <w:rPr>
          <w:rFonts w:ascii="微软雅黑" w:eastAsia="微软雅黑" w:hAnsi="微软雅黑" w:hint="eastAsia"/>
          <w:sz w:val="21"/>
          <w:szCs w:val="21"/>
        </w:rPr>
        <w:t>京东官博推送视频播放量达</w:t>
      </w:r>
      <w:r w:rsidR="001F77EE" w:rsidRPr="00BB1314">
        <w:rPr>
          <w:rFonts w:ascii="微软雅黑" w:eastAsia="微软雅黑" w:hAnsi="微软雅黑"/>
          <w:sz w:val="21"/>
          <w:szCs w:val="21"/>
        </w:rPr>
        <w:t>557w，阅读量2873w</w:t>
      </w:r>
      <w:r w:rsidR="001F77EE" w:rsidRPr="00BB1314">
        <w:rPr>
          <w:rFonts w:ascii="微软雅黑" w:eastAsia="微软雅黑" w:hAnsi="微软雅黑" w:hint="eastAsia"/>
          <w:sz w:val="21"/>
          <w:szCs w:val="21"/>
        </w:rPr>
        <w:t>，</w:t>
      </w:r>
      <w:r w:rsidR="001F77EE" w:rsidRPr="00BB1314">
        <w:rPr>
          <w:rFonts w:ascii="微软雅黑" w:eastAsia="微软雅黑" w:hAnsi="微软雅黑"/>
          <w:sz w:val="21"/>
          <w:szCs w:val="21"/>
        </w:rPr>
        <w:t>互动量1.2w+；京东微信视频号播放量4w+，头条号播放量1w+。外围垂直类KOL账号的扩散也均超过自身平均阅读水平。</w:t>
      </w:r>
    </w:p>
    <w:p w14:paraId="51F54DB5" w14:textId="315FED6E" w:rsidR="001F77EE" w:rsidRPr="00BB1314" w:rsidRDefault="00BB1314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1314">
        <w:rPr>
          <w:rFonts w:ascii="微软雅黑" w:eastAsia="微软雅黑" w:hAnsi="微软雅黑" w:hint="eastAsia"/>
          <w:sz w:val="21"/>
          <w:szCs w:val="21"/>
        </w:rPr>
        <w:t>2、</w:t>
      </w:r>
      <w:r w:rsidR="001F77EE" w:rsidRPr="00BB1314">
        <w:rPr>
          <w:rFonts w:ascii="微软雅黑" w:eastAsia="微软雅黑" w:hAnsi="微软雅黑" w:hint="eastAsia"/>
          <w:sz w:val="21"/>
          <w:szCs w:val="21"/>
        </w:rPr>
        <w:t>用户评价：用户在观看视频后给予较多积极、正向的评价，</w:t>
      </w:r>
      <w:r w:rsidR="001F77EE" w:rsidRPr="00BB1314">
        <w:rPr>
          <w:rFonts w:ascii="微软雅黑" w:eastAsia="微软雅黑" w:hAnsi="微软雅黑"/>
          <w:sz w:val="21"/>
          <w:szCs w:val="21"/>
        </w:rPr>
        <w:t xml:space="preserve"> “这广告打得也太有创意了”，“我竟然连着看了两遍视频”，“要是广告都这样，谁还跳”，“有创意”，“好玩”，创意内容获得用户的认可及赞赏。</w:t>
      </w:r>
    </w:p>
    <w:p w14:paraId="7A0CAD94" w14:textId="155021AC" w:rsidR="00BC7577" w:rsidRPr="00BB1314" w:rsidRDefault="00BB1314" w:rsidP="00A078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B1314">
        <w:rPr>
          <w:rFonts w:ascii="微软雅黑" w:eastAsia="微软雅黑" w:hAnsi="微软雅黑" w:hint="eastAsia"/>
          <w:sz w:val="21"/>
          <w:szCs w:val="21"/>
        </w:rPr>
        <w:t>3、</w:t>
      </w:r>
      <w:r w:rsidR="001F77EE" w:rsidRPr="00BB1314">
        <w:rPr>
          <w:rFonts w:ascii="微软雅黑" w:eastAsia="微软雅黑" w:hAnsi="微软雅黑" w:hint="eastAsia"/>
          <w:sz w:val="21"/>
          <w:szCs w:val="21"/>
        </w:rPr>
        <w:t>引发行业关注：创意内容被</w:t>
      </w:r>
      <w:proofErr w:type="spellStart"/>
      <w:r w:rsidR="001F77EE" w:rsidRPr="00BB1314">
        <w:rPr>
          <w:rFonts w:ascii="微软雅黑" w:eastAsia="微软雅黑" w:hAnsi="微软雅黑"/>
          <w:sz w:val="21"/>
          <w:szCs w:val="21"/>
        </w:rPr>
        <w:t>socialbeta</w:t>
      </w:r>
      <w:proofErr w:type="spellEnd"/>
      <w:r w:rsidR="001F77EE" w:rsidRPr="00BB1314">
        <w:rPr>
          <w:rFonts w:ascii="微软雅黑" w:eastAsia="微软雅黑" w:hAnsi="微软雅黑"/>
          <w:sz w:val="21"/>
          <w:szCs w:val="21"/>
        </w:rPr>
        <w:t>主动收录至每日品牌营销快讯，引发行业关注讨论。</w:t>
      </w:r>
    </w:p>
    <w:sectPr w:rsidR="00BC7577" w:rsidRPr="00BB1314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C16A7" w14:textId="77777777" w:rsidR="00B43CCD" w:rsidRDefault="00B43CCD">
      <w:r>
        <w:separator/>
      </w:r>
    </w:p>
  </w:endnote>
  <w:endnote w:type="continuationSeparator" w:id="0">
    <w:p w14:paraId="7A608626" w14:textId="77777777" w:rsidR="00B43CCD" w:rsidRDefault="00B43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A6A68" w14:textId="77777777" w:rsidR="00B43CCD" w:rsidRDefault="00B43CCD">
      <w:r>
        <w:separator/>
      </w:r>
    </w:p>
  </w:footnote>
  <w:footnote w:type="continuationSeparator" w:id="0">
    <w:p w14:paraId="1EED6B74" w14:textId="77777777" w:rsidR="00B43CCD" w:rsidRDefault="00B43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02B5A80"/>
    <w:multiLevelType w:val="hybridMultilevel"/>
    <w:tmpl w:val="F3103EDC"/>
    <w:lvl w:ilvl="0" w:tplc="975AE94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E8F3429"/>
    <w:multiLevelType w:val="hybridMultilevel"/>
    <w:tmpl w:val="C2AE36CE"/>
    <w:lvl w:ilvl="0" w:tplc="B4304B5E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C8019B"/>
    <w:multiLevelType w:val="hybridMultilevel"/>
    <w:tmpl w:val="CA0600F2"/>
    <w:lvl w:ilvl="0" w:tplc="AC1A117A">
      <w:start w:val="1"/>
      <w:numFmt w:val="decimal"/>
      <w:lvlText w:val="%1、"/>
      <w:lvlJc w:val="left"/>
      <w:pPr>
        <w:ind w:left="420" w:hanging="4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  <w:num w:numId="12">
    <w:abstractNumId w:val="14"/>
  </w:num>
  <w:num w:numId="13">
    <w:abstractNumId w:val="3"/>
  </w:num>
  <w:num w:numId="14">
    <w:abstractNumId w:val="11"/>
  </w:num>
  <w:num w:numId="15">
    <w:abstractNumId w:val="15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500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77EE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77C1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4A7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4B0"/>
    <w:rsid w:val="004D3EF9"/>
    <w:rsid w:val="004D53A9"/>
    <w:rsid w:val="004E459E"/>
    <w:rsid w:val="004E704D"/>
    <w:rsid w:val="004F0252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B7AE4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14BB"/>
    <w:rsid w:val="008E6BA8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078B5"/>
    <w:rsid w:val="00A11FF6"/>
    <w:rsid w:val="00A13235"/>
    <w:rsid w:val="00A15A3E"/>
    <w:rsid w:val="00A15DCA"/>
    <w:rsid w:val="00A161B7"/>
    <w:rsid w:val="00A17315"/>
    <w:rsid w:val="00A24029"/>
    <w:rsid w:val="00A260D7"/>
    <w:rsid w:val="00A26AE6"/>
    <w:rsid w:val="00A27228"/>
    <w:rsid w:val="00A320AF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3CCD"/>
    <w:rsid w:val="00B5241D"/>
    <w:rsid w:val="00B54EBC"/>
    <w:rsid w:val="00B664F7"/>
    <w:rsid w:val="00B71E01"/>
    <w:rsid w:val="00B93BD6"/>
    <w:rsid w:val="00B93E3B"/>
    <w:rsid w:val="00BA0329"/>
    <w:rsid w:val="00BA7554"/>
    <w:rsid w:val="00BB0E07"/>
    <w:rsid w:val="00BB1314"/>
    <w:rsid w:val="00BB1A99"/>
    <w:rsid w:val="00BC1804"/>
    <w:rsid w:val="00BC7577"/>
    <w:rsid w:val="00BD5747"/>
    <w:rsid w:val="00BD741B"/>
    <w:rsid w:val="00BD7FD3"/>
    <w:rsid w:val="00BE0EEE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FD4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38C5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5366"/>
    <w:rsid w:val="00EA4712"/>
    <w:rsid w:val="00EA652C"/>
    <w:rsid w:val="00EB0731"/>
    <w:rsid w:val="00EC320D"/>
    <w:rsid w:val="00EC4DA4"/>
    <w:rsid w:val="00EC6379"/>
    <w:rsid w:val="00ED507C"/>
    <w:rsid w:val="00EE2F0E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FE3"/>
    <w:rsid w:val="00F821BF"/>
    <w:rsid w:val="00F853FB"/>
    <w:rsid w:val="00FA2D2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BB131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B13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2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4814298-ADBD-FD4C-ABE7-757E52D75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159</Words>
  <Characters>907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2021-01-27T02:03:00Z</dcterms:created>
  <dcterms:modified xsi:type="dcterms:W3CDTF">2021-01-27T02:04:00Z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