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1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技术赋能营销3C行业首个品牌社交快应用iQOO社区</w:t>
      </w:r>
    </w:p>
    <w:bookmarkEnd w:id="0"/>
    <w:p>
      <w:pPr>
        <w:textAlignment w:val="baseline"/>
        <w:rPr>
          <w:b/>
          <w:color w:val="00B050"/>
          <w:szCs w:val="21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</w:rPr>
        <w:t>年度最佳数字营销平台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【背景】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iQOO是vivo于2019年成立的品牌，主打高性能手机产品。品牌诞生一年之际，iQOO已斩获超200万用户，随着数量日益增长，散落在各个渠道的粉丝缺乏有效的管理和留存，iQOO用户也缺少专属沟通阵地，粉丝归属感淡薄。我们结合当下社区类产品发展趋势，为客户开发了官方“iQOO社区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项目初期面对核心议题：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1、产品上，选择哪种应用形式，符合用户使用习惯，带来优质体验，同时能够助力品牌，提升粉丝运营效率？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2、逻辑上，如何进行版块规划，设立哪些保障机制，能够提高粉丝活跃度？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3、理念上，如何设计社区风格，定制交互体验，能够获得用户共情，形成品牌与粉丝的成长型伙伴关系？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4、如何助力品牌进行高效的粉丝管理，记录和沉淀一手粉丝数据？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通过调研现阶段iQOO用户核心诉求主要包括：1、希望第一时间收到产品资讯、活动信息、福利信息等2、希望体验高效的反馈交互3、希望深度参与品牌共创4、机友们分享玩机经验。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【核心目标】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通过开发打造iQOO的粉丝社区，助力品牌粉丝运营，沉淀iQOO的存量用户，提升粉丝活跃度和品牌认同感。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【使用群体】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zCs w:val="21"/>
        </w:rPr>
        <w:t>核心人群为iQOO粉丝——酷客与用机爱好者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【开发时间】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iQOO社区于</w:t>
      </w:r>
      <w:r>
        <w:rPr>
          <w:rFonts w:ascii="微软雅黑" w:hAnsi="微软雅黑" w:eastAsia="微软雅黑"/>
        </w:rPr>
        <w:t>2020</w:t>
      </w:r>
      <w:r>
        <w:rPr>
          <w:rFonts w:hint="eastAsia" w:ascii="微软雅黑" w:hAnsi="微软雅黑" w:eastAsia="微软雅黑"/>
        </w:rPr>
        <w:t>年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月投入开发，4月</w:t>
      </w:r>
      <w:r>
        <w:rPr>
          <w:rFonts w:ascii="微软雅黑" w:hAnsi="微软雅黑" w:eastAsia="微软雅黑"/>
        </w:rPr>
        <w:t>10</w:t>
      </w:r>
      <w:r>
        <w:rPr>
          <w:rFonts w:hint="eastAsia" w:ascii="微软雅黑" w:hAnsi="微软雅黑" w:eastAsia="微软雅黑"/>
        </w:rPr>
        <w:t>日上线小程序+PC端双平台（内测期），</w:t>
      </w:r>
      <w:r>
        <w:rPr>
          <w:rFonts w:ascii="微软雅黑" w:hAnsi="微软雅黑" w:eastAsia="微软雅黑"/>
        </w:rPr>
        <w:t>20</w:t>
      </w:r>
      <w:r>
        <w:rPr>
          <w:rFonts w:hint="eastAsia" w:ascii="微软雅黑" w:hAnsi="微软雅黑" w:eastAsia="微软雅黑"/>
        </w:rPr>
        <w:t>日全平台推广，后续陆续进行功能迭代。于2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</w:t>
      </w:r>
      <w:r>
        <w:rPr>
          <w:rFonts w:ascii="微软雅黑" w:hAnsi="微软雅黑" w:eastAsia="微软雅黑"/>
        </w:rPr>
        <w:t>9</w:t>
      </w:r>
      <w:r>
        <w:rPr>
          <w:rFonts w:hint="eastAsia" w:ascii="微软雅黑" w:hAnsi="微软雅黑" w:eastAsia="微软雅黑"/>
        </w:rPr>
        <w:t>月1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日快应用平台上线。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（其中，利用小程序转化工具的应用，iQOO快应用开发节省了近50%的工作量。有助于我们将开发资源聚焦于快应用专属功能，即基于手机底层系统能力的push推送、负一屏等功能功能，带来亿级流量资源。）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【快应用入口】（安卓手机）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全局搜索iQOO社区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从应用商店进入应用-快应用，搜iQOO社区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添加到桌面后秒开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添加负一屏卡片后秒开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48555" cy="3668395"/>
            <wp:effectExtent l="0" t="0" r="444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7F7F7F" w:themeColor="background1" w:themeShade="80"/>
        </w:rPr>
      </w:pPr>
      <w:r>
        <w:rPr>
          <w:rFonts w:hint="eastAsia" w:ascii="微软雅黑" w:hAnsi="微软雅黑" w:eastAsia="微软雅黑"/>
          <w:color w:val="7F7F7F" w:themeColor="background1" w:themeShade="80"/>
        </w:rPr>
        <w:t>iQOO社区快应用入口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【微信小程序入口】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扫描小程序码进入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直接搜索iQOO社区，从小程序进入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（安卓手机）添加到桌面后，从桌面图标进入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收藏后从我的小程序进入或最近使用进入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4423410" cy="3279140"/>
            <wp:effectExtent l="0" t="0" r="1524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7F7F7F" w:themeColor="background1" w:themeShade="80"/>
        </w:rPr>
      </w:pPr>
      <w:r>
        <w:rPr>
          <w:rFonts w:hint="eastAsia" w:ascii="微软雅黑" w:hAnsi="微软雅黑" w:eastAsia="微软雅黑"/>
          <w:color w:val="7F7F7F" w:themeColor="background1" w:themeShade="80"/>
        </w:rPr>
        <w:t>iQOO社区小程序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【PC端入口】链接：</w:t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HYPERLINK "</w:instrText>
      </w:r>
      <w:r>
        <w:rPr>
          <w:rFonts w:hint="eastAsia" w:ascii="微软雅黑" w:hAnsi="微软雅黑" w:eastAsia="微软雅黑"/>
        </w:rPr>
        <w:instrText xml:space="preserve">https://bbs.iqoo.com/</w:instrText>
      </w:r>
      <w:r>
        <w:rPr>
          <w:rFonts w:ascii="微软雅黑" w:hAnsi="微软雅黑" w:eastAsia="微软雅黑"/>
        </w:rPr>
        <w:instrText xml:space="preserve">" </w:instrText>
      </w:r>
      <w:r>
        <w:rPr>
          <w:rFonts w:ascii="微软雅黑" w:hAnsi="微软雅黑" w:eastAsia="微软雅黑"/>
        </w:rPr>
        <w:fldChar w:fldCharType="separate"/>
      </w:r>
      <w:r>
        <w:rPr>
          <w:rStyle w:val="15"/>
          <w:rFonts w:hint="eastAsia" w:ascii="微软雅黑" w:hAnsi="微软雅黑" w:eastAsia="微软雅黑"/>
        </w:rPr>
        <w:t>https://bbs.iqoo.com/</w:t>
      </w:r>
      <w:r>
        <w:rPr>
          <w:rFonts w:ascii="微软雅黑" w:hAnsi="微软雅黑" w:eastAsia="微软雅黑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921760" cy="40373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4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4037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i</w:t>
      </w:r>
      <w:r>
        <w:rPr>
          <w:rFonts w:ascii="微软雅黑" w:hAnsi="微软雅黑" w:eastAsia="微软雅黑"/>
        </w:rPr>
        <w:t>QOO</w:t>
      </w:r>
      <w:r>
        <w:rPr>
          <w:rFonts w:hint="eastAsia" w:ascii="微软雅黑" w:hAnsi="微软雅黑" w:eastAsia="微软雅黑"/>
        </w:rPr>
        <w:t>社区PC端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应用范围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上线后，iQOO社区陆续迭代优化，通过成功的技术加持的整合营销服务，促进iQOO品牌互联网化转型。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【聚拢分级用户声音，校准品牌发展】打造品牌私域流量池，建立酷客专属阵地，通过设计用户层级、成长路径、标签体系，实现自上而下的用户自发管理，同时沉淀数据内容反哺，与用户共建品牌及产品。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【舆情与激励打造高粘度社区，保持粉丝高活跃度】建立舆情保障和内容激励制度，通过AI智能筛查与实时更新数据库、人工二次研判进行负面管理，通过去中心化智能推荐进行正面激励。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打造完整一站式互联网品牌服务闭环体验】生于互联网甚至移动互联网下的一代年轻人，他们习惯在网络上解决一切发生的问题，面对本来就品牌忠诚度低的新生代，尝试用一站式的互联网闭环服务系统，实现反馈智能分发，专人专职解决，一对一持续追踪，打造从咨询种草到维修售后的优质体验，增加品牌粘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720715" cy="3218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应用实例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iQOO社区上线9个月累积注册用户破17万，日均活跃达1万，评论互动超38万次，主帖发布数量超3.6万篇，帮助用户解决超2万条反馈意见，举办活动70余次，其中系统公测活动超32万次浏览量，近1.6万次点赞评论，用户活跃度呈稳步上升势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亮点一：打造行业首例“快应用+小程序”社区类产品。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iQOO社区快应用，不仅是手机行业内（9大厂商）的第一例快应用产品，也是作为品牌粉丝运营的一次建设性尝试。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亮点二：我们为品牌主，从0到1打造出用户专属阵地，并通过技术赋能，为品牌沉淀了一首粉丝数据，为品牌主的粉丝运营提供了数据化指导。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</w:rPr>
        <w:t>亮点三：得益于iQOO社区本身的设计理念、内容规划、模块功能，不但解决了品牌和用户沟通不足、用户向品牌反馈不畅的问题，而且通过不断的运营，实质性的提升了用户口碑。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D74B7"/>
    <w:multiLevelType w:val="multilevel"/>
    <w:tmpl w:val="225D74B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337E8E"/>
    <w:multiLevelType w:val="multilevel"/>
    <w:tmpl w:val="62337E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B11C2"/>
    <w:rsid w:val="000C0660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1FB7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E436F"/>
    <w:rsid w:val="002E5914"/>
    <w:rsid w:val="002F2AF3"/>
    <w:rsid w:val="002F7E7A"/>
    <w:rsid w:val="003056B8"/>
    <w:rsid w:val="00311DCD"/>
    <w:rsid w:val="00317BD4"/>
    <w:rsid w:val="00320B24"/>
    <w:rsid w:val="0033216B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72C3A"/>
    <w:rsid w:val="00692800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2D51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B61A9"/>
    <w:rsid w:val="00CC70FB"/>
    <w:rsid w:val="00CE55AC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37E"/>
    <w:rsid w:val="00FC7652"/>
    <w:rsid w:val="00FD2192"/>
    <w:rsid w:val="00FD7838"/>
    <w:rsid w:val="00FE1360"/>
    <w:rsid w:val="00FE70B2"/>
    <w:rsid w:val="1D3B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uiPriority w:val="0"/>
    <w:rPr>
      <w:color w:val="0000FF"/>
      <w:u w:val="single"/>
    </w:rPr>
  </w:style>
  <w:style w:type="character" w:customStyle="1" w:styleId="16">
    <w:name w:val="标题 字符"/>
    <w:basedOn w:val="11"/>
    <w:link w:val="9"/>
    <w:uiPriority w:val="0"/>
    <w:rPr>
      <w:b/>
      <w:sz w:val="28"/>
      <w:lang w:eastAsia="en-US"/>
    </w:rPr>
  </w:style>
  <w:style w:type="character" w:customStyle="1" w:styleId="17">
    <w:name w:val="bottom1"/>
    <w:basedOn w:val="11"/>
    <w:qFormat/>
    <w:uiPriority w:val="0"/>
    <w:rPr>
      <w:color w:val="6E6E6E"/>
    </w:rPr>
  </w:style>
  <w:style w:type="character" w:customStyle="1" w:styleId="18">
    <w:name w:val="apple-converted-space"/>
    <w:basedOn w:val="11"/>
    <w:qFormat/>
    <w:uiPriority w:val="0"/>
  </w:style>
  <w:style w:type="character" w:customStyle="1" w:styleId="19">
    <w:name w:val="apple-style-span"/>
    <w:basedOn w:val="11"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qFormat/>
    <w:uiPriority w:val="0"/>
    <w:pPr>
      <w:widowControl/>
    </w:pPr>
    <w:rPr>
      <w:kern w:val="0"/>
    </w:rPr>
  </w:style>
  <w:style w:type="paragraph" w:customStyle="1" w:styleId="22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uiPriority w:val="0"/>
    <w:pPr>
      <w:ind w:left="720"/>
    </w:pPr>
  </w:style>
  <w:style w:type="character" w:customStyle="1" w:styleId="24">
    <w:name w:val="批注框文本 字符"/>
    <w:basedOn w:val="11"/>
    <w:link w:val="5"/>
    <w:semiHidden/>
    <w:uiPriority w:val="99"/>
    <w:rPr>
      <w:kern w:val="2"/>
      <w:sz w:val="18"/>
      <w:szCs w:val="18"/>
    </w:rPr>
  </w:style>
  <w:style w:type="character" w:customStyle="1" w:styleId="25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E2E447-E3DC-B944-94E9-D23969A813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299</Words>
  <Characters>1706</Characters>
  <Lines>14</Lines>
  <Paragraphs>4</Paragraphs>
  <TotalTime>2</TotalTime>
  <ScaleCrop>false</ScaleCrop>
  <LinksUpToDate>false</LinksUpToDate>
  <CharactersWithSpaces>2001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2015-11-23T07:58:00Z</dcterms:created>
  <dc:creator>雨林木风</dc:creator>
  <cp:lastModifiedBy>韩旭</cp:lastModifiedBy>
  <cp:lastPrinted>2013-11-12T01:54:00Z</cp:lastPrinted>
  <dcterms:modified xsi:type="dcterms:W3CDTF">2021-02-03T09:30:10Z</dcterms:modified>
  <dc:title>No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