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bookmarkStart w:id="0" w:name="_GoBack"/>
      <w:r>
        <w:rPr>
          <w:rFonts w:hint="eastAsia" w:ascii="微软雅黑" w:hAnsi="微软雅黑" w:eastAsia="微软雅黑"/>
          <w:b/>
          <w:sz w:val="32"/>
          <w:szCs w:val="32"/>
        </w:rPr>
        <w:t>易车“驾享生活季”</w:t>
      </w:r>
    </w:p>
    <w:bookmarkEnd w:id="0"/>
    <w:p>
      <w:pPr>
        <w:textAlignment w:val="baseline"/>
        <w:rPr>
          <w:rFonts w:ascii="微软雅黑" w:hAnsi="微软雅黑" w:eastAsia="微软雅黑"/>
          <w:b/>
          <w:sz w:val="21"/>
          <w:szCs w:val="21"/>
        </w:rPr>
      </w:pPr>
      <w:r>
        <w:rPr>
          <w:rFonts w:hint="eastAsia" w:ascii="微软雅黑" w:hAnsi="微软雅黑" w:eastAsia="微软雅黑"/>
          <w:b/>
          <w:sz w:val="21"/>
          <w:szCs w:val="21"/>
        </w:rPr>
        <w:t>广 告 主：</w:t>
      </w:r>
      <w:r>
        <w:rPr>
          <w:rFonts w:hint="eastAsia" w:ascii="微软雅黑" w:hAnsi="微软雅黑" w:eastAsia="微软雅黑"/>
          <w:sz w:val="21"/>
          <w:szCs w:val="21"/>
        </w:rPr>
        <w:t>易车</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所属行业：</w:t>
      </w:r>
      <w:r>
        <w:rPr>
          <w:rFonts w:hint="eastAsia" w:ascii="微软雅黑" w:hAnsi="微软雅黑" w:eastAsia="微软雅黑"/>
          <w:sz w:val="21"/>
          <w:szCs w:val="21"/>
        </w:rPr>
        <w:t>互联网</w:t>
      </w:r>
    </w:p>
    <w:p>
      <w:pPr>
        <w:textAlignment w:val="baseline"/>
        <w:rPr>
          <w:rFonts w:ascii="微软雅黑" w:hAnsi="微软雅黑" w:eastAsia="微软雅黑"/>
          <w:sz w:val="21"/>
          <w:szCs w:val="21"/>
        </w:rPr>
      </w:pPr>
      <w:r>
        <w:rPr>
          <w:rFonts w:hint="eastAsia" w:ascii="微软雅黑" w:hAnsi="微软雅黑" w:eastAsia="微软雅黑"/>
          <w:b/>
          <w:sz w:val="21"/>
          <w:szCs w:val="21"/>
        </w:rPr>
        <w:t>执行时间：</w:t>
      </w:r>
      <w:r>
        <w:rPr>
          <w:rFonts w:ascii="微软雅黑" w:hAnsi="微软雅黑" w:eastAsia="微软雅黑"/>
          <w:sz w:val="21"/>
          <w:szCs w:val="21"/>
        </w:rPr>
        <w:t>2020.</w:t>
      </w:r>
      <w:r>
        <w:rPr>
          <w:rFonts w:hint="eastAsia" w:ascii="微软雅黑" w:hAnsi="微软雅黑" w:eastAsia="微软雅黑"/>
          <w:sz w:val="21"/>
          <w:szCs w:val="21"/>
          <w:lang w:val="en-US" w:eastAsia="zh-CN"/>
        </w:rPr>
        <w:t>0</w:t>
      </w:r>
      <w:r>
        <w:rPr>
          <w:rFonts w:ascii="微软雅黑" w:hAnsi="微软雅黑" w:eastAsia="微软雅黑"/>
          <w:sz w:val="21"/>
          <w:szCs w:val="21"/>
        </w:rPr>
        <w:t>7.26-11.20</w:t>
      </w:r>
    </w:p>
    <w:p>
      <w:pPr>
        <w:rPr>
          <w:rFonts w:hint="eastAsia" w:ascii="微软雅黑" w:hAnsi="微软雅黑" w:eastAsia="微软雅黑"/>
          <w:sz w:val="21"/>
          <w:szCs w:val="21"/>
        </w:rPr>
      </w:pPr>
      <w:r>
        <w:rPr>
          <w:rFonts w:hint="eastAsia" w:ascii="微软雅黑" w:hAnsi="微软雅黑" w:eastAsia="微软雅黑"/>
          <w:b/>
          <w:sz w:val="21"/>
          <w:szCs w:val="21"/>
        </w:rPr>
        <w:t>参选类别：</w:t>
      </w:r>
      <w:r>
        <w:rPr>
          <w:rFonts w:hint="eastAsia" w:ascii="微软雅黑" w:hAnsi="微软雅黑" w:eastAsia="微软雅黑"/>
          <w:sz w:val="21"/>
          <w:szCs w:val="21"/>
        </w:rPr>
        <w:t>视频内容营销类</w:t>
      </w:r>
    </w:p>
    <w:p>
      <w:pPr>
        <w:keepNext w:val="0"/>
        <w:keepLines w:val="0"/>
        <w:pageBreakBefore w:val="0"/>
        <w:kinsoku/>
        <w:wordWrap/>
        <w:overflowPunct/>
        <w:topLinePunct w:val="0"/>
        <w:autoSpaceDE/>
        <w:bidi w:val="0"/>
        <w:adjustRightInd/>
        <w:snapToGrid/>
        <w:spacing w:before="100" w:beforeAutospacing="1" w:after="100" w:afterAutospacing="1"/>
        <w:rPr>
          <w:rFonts w:ascii="微软雅黑" w:hAnsi="微软雅黑" w:eastAsia="微软雅黑"/>
          <w:b/>
          <w:color w:val="0000FF"/>
          <w:sz w:val="28"/>
        </w:rPr>
      </w:pPr>
      <w:r>
        <w:rPr>
          <w:rFonts w:hint="eastAsia" w:ascii="微软雅黑" w:hAnsi="微软雅黑" w:eastAsia="微软雅黑"/>
          <w:b/>
          <w:color w:val="0000FF"/>
          <w:sz w:val="28"/>
        </w:rPr>
        <w:t>营销背景</w: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2020年“雪上加霜”的中国车市</w:t>
      </w:r>
      <w:r>
        <w:rPr>
          <w:rFonts w:hint="eastAsia" w:ascii="微软雅黑" w:hAnsi="微软雅黑" w:eastAsia="微软雅黑"/>
          <w:sz w:val="21"/>
          <w:szCs w:val="21"/>
          <w:lang w:eastAsia="zh-CN"/>
        </w:rPr>
        <w:t>，</w:t>
      </w:r>
      <w:r>
        <w:rPr>
          <w:rFonts w:ascii="微软雅黑" w:hAnsi="微软雅黑" w:eastAsia="微软雅黑"/>
          <w:sz w:val="21"/>
          <w:szCs w:val="21"/>
        </w:rPr>
        <w:t>迫切需要大动作提振消费。易车“驾享生活季”为车企提供从种草到线索收割的一站式营销解决方案，体现了易车对车市营销的洞察力和把控力。</w: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同时后疫情时代，汽车厂商在做营销时越来越注重“品效兼得”，通过垂直媒体平台向用户进行深层次的营销，它将过往零散的多种营销形式、活动统一起来</w:t>
      </w:r>
      <w:r>
        <w:rPr>
          <w:rFonts w:hint="eastAsia" w:ascii="微软雅黑" w:hAnsi="微软雅黑" w:eastAsia="微软雅黑"/>
          <w:sz w:val="21"/>
          <w:szCs w:val="21"/>
          <w:lang w:eastAsia="zh-CN"/>
        </w:rPr>
        <w:t>，</w:t>
      </w:r>
      <w:r>
        <w:rPr>
          <w:rFonts w:ascii="微软雅黑" w:hAnsi="微软雅黑" w:eastAsia="微软雅黑"/>
          <w:sz w:val="21"/>
          <w:szCs w:val="21"/>
        </w:rPr>
        <w:t>犹如化指为拳</w:t>
      </w:r>
      <w:r>
        <w:rPr>
          <w:rFonts w:hint="eastAsia" w:ascii="微软雅黑" w:hAnsi="微软雅黑" w:eastAsia="微软雅黑"/>
          <w:sz w:val="21"/>
          <w:szCs w:val="21"/>
          <w:lang w:eastAsia="zh-CN"/>
        </w:rPr>
        <w:t>，</w:t>
      </w:r>
      <w:r>
        <w:rPr>
          <w:rFonts w:ascii="微软雅黑" w:hAnsi="微软雅黑" w:eastAsia="微软雅黑"/>
          <w:sz w:val="21"/>
          <w:szCs w:val="21"/>
        </w:rPr>
        <w:t>重拳出击</w:t>
      </w:r>
      <w:r>
        <w:rPr>
          <w:rFonts w:hint="eastAsia" w:ascii="微软雅黑" w:hAnsi="微软雅黑" w:eastAsia="微软雅黑"/>
          <w:sz w:val="21"/>
          <w:szCs w:val="21"/>
          <w:lang w:eastAsia="zh-CN"/>
        </w:rPr>
        <w:t>，</w:t>
      </w:r>
      <w:r>
        <w:rPr>
          <w:rFonts w:ascii="微软雅黑" w:hAnsi="微软雅黑" w:eastAsia="微软雅黑"/>
          <w:sz w:val="21"/>
          <w:szCs w:val="21"/>
        </w:rPr>
        <w:t>将对汽车市场与用户心智产生强烈冲击。</w:t>
      </w:r>
    </w:p>
    <w:p>
      <w:pPr>
        <w:pStyle w:val="22"/>
        <w:keepNext w:val="0"/>
        <w:keepLines w:val="0"/>
        <w:pageBreakBefore w:val="0"/>
        <w:shd w:val="clear" w:color="auto" w:fill="FFFFFF"/>
        <w:kinsoku/>
        <w:wordWrap/>
        <w:overflowPunct/>
        <w:topLinePunct w:val="0"/>
        <w:autoSpaceDE/>
        <w:autoSpaceDN w:val="0"/>
        <w:bidi w:val="0"/>
        <w:adjustRightInd/>
        <w:snapToGrid/>
        <w:spacing w:before="100" w:beforeAutospacing="1" w:after="100" w:afterAutospacing="1"/>
        <w:textAlignment w:val="baseline"/>
        <w:rPr>
          <w:rFonts w:ascii="微软雅黑" w:hAnsi="微软雅黑" w:eastAsia="微软雅黑" w:cs="微软雅黑"/>
          <w:b/>
          <w:i/>
          <w:iCs/>
          <w:sz w:val="18"/>
          <w:szCs w:val="18"/>
        </w:rPr>
      </w:pPr>
      <w:r>
        <w:rPr>
          <w:rFonts w:hint="eastAsia" w:ascii="微软雅黑" w:hAnsi="微软雅黑" w:eastAsia="微软雅黑"/>
          <w:szCs w:val="21"/>
          <w:shd w:val="clear" w:color="auto" w:fill="FFFFFF"/>
        </w:rPr>
        <w:t>2</w:t>
      </w:r>
      <w:r>
        <w:rPr>
          <w:rFonts w:ascii="微软雅黑" w:hAnsi="微软雅黑" w:eastAsia="微软雅黑"/>
          <w:szCs w:val="21"/>
          <w:shd w:val="clear" w:color="auto" w:fill="FFFFFF"/>
        </w:rPr>
        <w:t>020</w:t>
      </w:r>
      <w:r>
        <w:rPr>
          <w:rFonts w:hint="eastAsia" w:ascii="微软雅黑" w:hAnsi="微软雅黑" w:eastAsia="微软雅黑"/>
          <w:szCs w:val="21"/>
          <w:shd w:val="clear" w:color="auto" w:fill="FFFFFF"/>
        </w:rPr>
        <w:t>年</w:t>
      </w:r>
      <w:r>
        <w:rPr>
          <w:rFonts w:ascii="微软雅黑" w:hAnsi="微软雅黑" w:eastAsia="微软雅黑"/>
          <w:szCs w:val="21"/>
          <w:shd w:val="clear" w:color="auto" w:fill="FFFFFF"/>
        </w:rPr>
        <w:t>起，易车每个季度都设置一个S级项目，为汽车品牌释放增长新动能。</w: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营销目标</w: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hint="eastAsia" w:ascii="微软雅黑" w:hAnsi="微软雅黑" w:eastAsia="微软雅黑"/>
          <w:sz w:val="21"/>
          <w:szCs w:val="21"/>
        </w:rPr>
      </w:pPr>
      <w:r>
        <w:rPr>
          <w:rFonts w:hint="eastAsia" w:ascii="微软雅黑" w:hAnsi="微软雅黑" w:eastAsia="微软雅黑"/>
          <w:sz w:val="21"/>
          <w:szCs w:val="21"/>
        </w:rPr>
        <w:t>易车携手湖南卫视跨界打造公司级大项目，覆盖学车、用车及玩车全部车辆使用场景。通过电视综艺提升影响力及关注度，多维内容矩阵输出驱动无车用户加速购车、有车用户更好的享受玩车生活，强化用户对有车生活向往。</w: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策略与创意</w:t>
      </w:r>
    </w:p>
    <w:p>
      <w:pPr>
        <w:pStyle w:val="22"/>
        <w:keepNext w:val="0"/>
        <w:keepLines w:val="0"/>
        <w:pageBreakBefore w:val="0"/>
        <w:shd w:val="clear" w:color="auto" w:fill="FFFFFF"/>
        <w:kinsoku/>
        <w:wordWrap/>
        <w:overflowPunct/>
        <w:topLinePunct w:val="0"/>
        <w:autoSpaceDE/>
        <w:autoSpaceDN w:val="0"/>
        <w:bidi w:val="0"/>
        <w:adjustRightInd/>
        <w:snapToGrid/>
        <w:spacing w:before="100" w:beforeAutospacing="1" w:after="100" w:afterAutospacing="1"/>
        <w:textAlignment w:val="baseline"/>
        <w:rPr>
          <w:rFonts w:ascii="微软雅黑" w:hAnsi="微软雅黑" w:eastAsia="微软雅黑"/>
          <w:b/>
          <w:sz w:val="22"/>
        </w:rPr>
      </w:pPr>
      <w:r>
        <w:rPr>
          <w:rFonts w:hint="eastAsia" w:ascii="微软雅黑" w:hAnsi="微软雅黑" w:eastAsia="微软雅黑"/>
          <w:szCs w:val="21"/>
          <w:shd w:val="clear" w:color="auto" w:fill="FFFFFF"/>
        </w:rPr>
        <w:t>“驾享</w:t>
      </w:r>
      <w:r>
        <w:rPr>
          <w:rFonts w:ascii="微软雅黑" w:hAnsi="微软雅黑" w:eastAsia="微软雅黑"/>
          <w:szCs w:val="21"/>
          <w:shd w:val="clear" w:color="auto" w:fill="FFFFFF"/>
        </w:rPr>
        <w:t>生活季</w:t>
      </w:r>
      <w:r>
        <w:rPr>
          <w:rFonts w:hint="eastAsia" w:ascii="微软雅黑" w:hAnsi="微软雅黑" w:eastAsia="微软雅黑"/>
          <w:szCs w:val="21"/>
          <w:shd w:val="clear" w:color="auto" w:fill="FFFFFF"/>
        </w:rPr>
        <w:t>” 以创新的TOMO（TV&amp;OMO）营销模式，通过顶级电视台湖南卫视和专业汽车互联网平台易车的网台跨屏联动：以“人-车-生活”为主线，由强势卫视的综艺节目开始，线上线下活动密集“轰炸”</w:t>
      </w:r>
      <w:r>
        <w:rPr>
          <w:rFonts w:hint="eastAsia" w:ascii="微软雅黑" w:hAnsi="微软雅黑" w:eastAsia="微软雅黑"/>
          <w:szCs w:val="21"/>
          <w:shd w:val="clear" w:color="auto" w:fill="FFFFFF"/>
          <w:lang w:eastAsia="zh-CN"/>
        </w:rPr>
        <w:t>，</w:t>
      </w:r>
      <w:r>
        <w:rPr>
          <w:rFonts w:hint="eastAsia" w:ascii="微软雅黑" w:hAnsi="微软雅黑" w:eastAsia="微软雅黑"/>
          <w:szCs w:val="21"/>
          <w:shd w:val="clear" w:color="auto" w:fill="FFFFFF"/>
        </w:rPr>
        <w:t>实现跨平台(电视、互联网、电台、线下)、跨内容(驾考、自驾游、挑战赛)、跨用户(学车、用车、玩车)的联通，从项目跨度和超三个月的时间周期来看</w:t>
      </w:r>
      <w:r>
        <w:rPr>
          <w:rFonts w:hint="eastAsia" w:ascii="微软雅黑" w:hAnsi="微软雅黑" w:eastAsia="微软雅黑"/>
          <w:szCs w:val="21"/>
          <w:shd w:val="clear" w:color="auto" w:fill="FFFFFF"/>
          <w:lang w:eastAsia="zh-CN"/>
        </w:rPr>
        <w:t>，</w:t>
      </w:r>
      <w:r>
        <w:rPr>
          <w:rFonts w:hint="eastAsia" w:ascii="微软雅黑" w:hAnsi="微软雅黑" w:eastAsia="微软雅黑"/>
          <w:szCs w:val="21"/>
          <w:shd w:val="clear" w:color="auto" w:fill="FFFFFF"/>
        </w:rPr>
        <w:t>“驾享生活季”都是汽车行业首例，全面打造了线上线下融合的营销大事件。</w: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执行过程/媒体表现</w: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hint="eastAsia" w:ascii="微软雅黑" w:hAnsi="微软雅黑" w:eastAsia="微软雅黑"/>
          <w:b/>
          <w:color w:val="0000FF"/>
          <w:sz w:val="28"/>
        </w:rPr>
      </w:pPr>
      <w:r>
        <w:rPr>
          <w:rFonts w:ascii="微软雅黑" w:hAnsi="微软雅黑" w:eastAsia="微软雅黑"/>
          <w:b/>
          <w:color w:val="0000FF"/>
          <w:sz w:val="28"/>
        </w:rPr>
        <w:pict>
          <v:shape id="_x0000_i1025" o:spt="75" type="#_x0000_t75" style="height:252.5pt;width:449.5pt;" filled="f" o:preferrelative="t" stroked="f" coordsize="21600,21600">
            <v:path/>
            <v:fill on="f" focussize="0,0"/>
            <v:stroke on="f" joinstyle="miter"/>
            <v:imagedata r:id="rId10" o:title="易车驾享生活季-画面"/>
            <o:lock v:ext="edit" aspectratio="t"/>
            <w10:wrap type="none"/>
            <w10:anchorlock/>
          </v:shape>
        </w:pic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b/>
          <w:sz w:val="21"/>
          <w:szCs w:val="21"/>
        </w:rPr>
        <w:t>1、汽车从“道具”到“配角”的转变。</w:t>
      </w:r>
      <w:r>
        <w:rPr>
          <w:rFonts w:ascii="微软雅黑" w:hAnsi="微软雅黑" w:eastAsia="微软雅黑"/>
          <w:sz w:val="21"/>
          <w:szCs w:val="21"/>
        </w:rPr>
        <w:t>过往的综艺节目中</w:t>
      </w:r>
      <w:r>
        <w:rPr>
          <w:rFonts w:hint="eastAsia" w:ascii="微软雅黑" w:hAnsi="微软雅黑" w:eastAsia="微软雅黑"/>
          <w:sz w:val="21"/>
          <w:szCs w:val="21"/>
          <w:lang w:eastAsia="zh-CN"/>
        </w:rPr>
        <w:t>，</w:t>
      </w:r>
      <w:r>
        <w:rPr>
          <w:rFonts w:ascii="微软雅黑" w:hAnsi="微软雅黑" w:eastAsia="微软雅黑"/>
          <w:sz w:val="21"/>
          <w:szCs w:val="21"/>
        </w:rPr>
        <w:t>汽车是接送明星嘉宾的载体</w:t>
      </w:r>
      <w:r>
        <w:rPr>
          <w:rFonts w:hint="eastAsia" w:ascii="微软雅黑" w:hAnsi="微软雅黑" w:eastAsia="微软雅黑"/>
          <w:sz w:val="21"/>
          <w:szCs w:val="21"/>
          <w:lang w:eastAsia="zh-CN"/>
        </w:rPr>
        <w:t>，</w:t>
      </w:r>
      <w:r>
        <w:rPr>
          <w:rFonts w:ascii="微软雅黑" w:hAnsi="微软雅黑" w:eastAsia="微软雅黑"/>
          <w:sz w:val="21"/>
          <w:szCs w:val="21"/>
        </w:rPr>
        <w:t>在数十、上百分钟的综艺节目中露出以秒计算的镜头，即便加上口播，品牌与用户的连接也很单薄。而作为定制综艺，《新手驾到》将汽车提升至“配角”高度</w:t>
      </w:r>
      <w:r>
        <w:rPr>
          <w:rFonts w:hint="eastAsia" w:ascii="微软雅黑" w:hAnsi="微软雅黑" w:eastAsia="微软雅黑"/>
          <w:sz w:val="21"/>
          <w:szCs w:val="21"/>
          <w:lang w:eastAsia="zh-CN"/>
        </w:rPr>
        <w:t>，</w:t>
      </w:r>
      <w:r>
        <w:rPr>
          <w:rFonts w:ascii="微软雅黑" w:hAnsi="微软雅黑" w:eastAsia="微软雅黑"/>
          <w:sz w:val="21"/>
          <w:szCs w:val="21"/>
        </w:rPr>
        <w:t>不仅是明星驾考的必备硬件</w:t>
      </w:r>
      <w:r>
        <w:rPr>
          <w:rFonts w:hint="eastAsia" w:ascii="微软雅黑" w:hAnsi="微软雅黑" w:eastAsia="微软雅黑"/>
          <w:sz w:val="21"/>
          <w:szCs w:val="21"/>
          <w:lang w:eastAsia="zh-CN"/>
        </w:rPr>
        <w:t>，</w:t>
      </w:r>
      <w:r>
        <w:rPr>
          <w:rFonts w:ascii="微软雅黑" w:hAnsi="微软雅黑" w:eastAsia="微软雅黑"/>
          <w:sz w:val="21"/>
          <w:szCs w:val="21"/>
        </w:rPr>
        <w:t>曝光时长大幅提升</w:t>
      </w:r>
      <w:r>
        <w:rPr>
          <w:rFonts w:hint="eastAsia" w:ascii="微软雅黑" w:hAnsi="微软雅黑" w:eastAsia="微软雅黑"/>
          <w:sz w:val="21"/>
          <w:szCs w:val="21"/>
          <w:lang w:eastAsia="zh-CN"/>
        </w:rPr>
        <w:t>，</w:t>
      </w:r>
      <w:r>
        <w:rPr>
          <w:rFonts w:ascii="微软雅黑" w:hAnsi="微软雅黑" w:eastAsia="微软雅黑"/>
          <w:sz w:val="21"/>
          <w:szCs w:val="21"/>
        </w:rPr>
        <w:t>而且还通过趣味游戏、车内拍摄等</w:t>
      </w:r>
      <w:r>
        <w:rPr>
          <w:rFonts w:hint="eastAsia" w:ascii="微软雅黑" w:hAnsi="微软雅黑" w:eastAsia="微软雅黑"/>
          <w:sz w:val="21"/>
          <w:szCs w:val="21"/>
          <w:lang w:eastAsia="zh-CN"/>
        </w:rPr>
        <w:t>，</w:t>
      </w:r>
      <w:r>
        <w:rPr>
          <w:rFonts w:ascii="微软雅黑" w:hAnsi="微软雅黑" w:eastAsia="微软雅黑"/>
          <w:sz w:val="21"/>
          <w:szCs w:val="21"/>
        </w:rPr>
        <w:t>带来产品性能的展示。</w: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b/>
          <w:sz w:val="21"/>
          <w:szCs w:val="21"/>
        </w:rPr>
        <w:t>2、从单一品牌到“一期一品”的创新。</w:t>
      </w:r>
      <w:r>
        <w:rPr>
          <w:rFonts w:ascii="微软雅黑" w:hAnsi="微软雅黑" w:eastAsia="微软雅黑"/>
          <w:sz w:val="21"/>
          <w:szCs w:val="21"/>
        </w:rPr>
        <w:t>一档综艺节目通常只有一家汽车品牌赞助</w:t>
      </w:r>
      <w:r>
        <w:rPr>
          <w:rFonts w:hint="eastAsia" w:ascii="微软雅黑" w:hAnsi="微软雅黑" w:eastAsia="微软雅黑"/>
          <w:sz w:val="21"/>
          <w:szCs w:val="21"/>
          <w:lang w:eastAsia="zh-CN"/>
        </w:rPr>
        <w:t>，</w:t>
      </w:r>
      <w:r>
        <w:rPr>
          <w:rFonts w:ascii="微软雅黑" w:hAnsi="微软雅黑" w:eastAsia="微软雅黑"/>
          <w:sz w:val="21"/>
          <w:szCs w:val="21"/>
        </w:rPr>
        <w:t>而《新手驾到》则做到了一期一品</w:t>
      </w:r>
      <w:r>
        <w:rPr>
          <w:rFonts w:hint="eastAsia" w:ascii="微软雅黑" w:hAnsi="微软雅黑" w:eastAsia="微软雅黑"/>
          <w:sz w:val="21"/>
          <w:szCs w:val="21"/>
          <w:lang w:eastAsia="zh-CN"/>
        </w:rPr>
        <w:t>，</w:t>
      </w:r>
      <w:r>
        <w:rPr>
          <w:rFonts w:ascii="微软雅黑" w:hAnsi="微软雅黑" w:eastAsia="微软雅黑"/>
          <w:sz w:val="21"/>
          <w:szCs w:val="21"/>
        </w:rPr>
        <w:t>集齐了九大汽车品牌。这看起来没什么</w:t>
      </w:r>
      <w:r>
        <w:rPr>
          <w:rFonts w:hint="eastAsia" w:ascii="微软雅黑" w:hAnsi="微软雅黑" w:eastAsia="微软雅黑"/>
          <w:sz w:val="21"/>
          <w:szCs w:val="21"/>
          <w:lang w:eastAsia="zh-CN"/>
        </w:rPr>
        <w:t>，</w:t>
      </w:r>
      <w:r>
        <w:rPr>
          <w:rFonts w:ascii="微软雅黑" w:hAnsi="微软雅黑" w:eastAsia="微软雅黑"/>
          <w:sz w:val="21"/>
          <w:szCs w:val="21"/>
        </w:rPr>
        <w:t>但却极其考验易车团队的执行、协调能力。据了解</w:t>
      </w:r>
      <w:r>
        <w:rPr>
          <w:rFonts w:hint="eastAsia" w:ascii="微软雅黑" w:hAnsi="微软雅黑" w:eastAsia="微软雅黑"/>
          <w:sz w:val="21"/>
          <w:szCs w:val="21"/>
          <w:lang w:eastAsia="zh-CN"/>
        </w:rPr>
        <w:t>，</w:t>
      </w:r>
      <w:r>
        <w:rPr>
          <w:rFonts w:ascii="微软雅黑" w:hAnsi="微软雅黑" w:eastAsia="微软雅黑"/>
          <w:sz w:val="21"/>
          <w:szCs w:val="21"/>
        </w:rPr>
        <w:t>对于首档驾考题材综艺节目</w:t>
      </w:r>
      <w:r>
        <w:rPr>
          <w:rFonts w:hint="eastAsia" w:ascii="微软雅黑" w:hAnsi="微软雅黑" w:eastAsia="微软雅黑"/>
          <w:sz w:val="21"/>
          <w:szCs w:val="21"/>
          <w:lang w:eastAsia="zh-CN"/>
        </w:rPr>
        <w:t>，</w:t>
      </w:r>
      <w:r>
        <w:rPr>
          <w:rFonts w:ascii="微软雅黑" w:hAnsi="微软雅黑" w:eastAsia="微软雅黑"/>
          <w:sz w:val="21"/>
          <w:szCs w:val="21"/>
        </w:rPr>
        <w:t>多家汽车品牌都表达了浓厚兴趣</w:t>
      </w:r>
      <w:r>
        <w:rPr>
          <w:rFonts w:hint="eastAsia" w:ascii="微软雅黑" w:hAnsi="微软雅黑" w:eastAsia="微软雅黑"/>
          <w:sz w:val="21"/>
          <w:szCs w:val="21"/>
          <w:lang w:eastAsia="zh-CN"/>
        </w:rPr>
        <w:t>，</w:t>
      </w:r>
      <w:r>
        <w:rPr>
          <w:rFonts w:ascii="微软雅黑" w:hAnsi="微软雅黑" w:eastAsia="微软雅黑"/>
          <w:sz w:val="21"/>
          <w:szCs w:val="21"/>
        </w:rPr>
        <w:t>甚至要独家赞助</w:t>
      </w:r>
      <w:r>
        <w:rPr>
          <w:rFonts w:hint="eastAsia" w:ascii="微软雅黑" w:hAnsi="微软雅黑" w:eastAsia="微软雅黑"/>
          <w:sz w:val="21"/>
          <w:szCs w:val="21"/>
          <w:lang w:eastAsia="zh-CN"/>
        </w:rPr>
        <w:t>，</w:t>
      </w:r>
      <w:r>
        <w:rPr>
          <w:rFonts w:ascii="微软雅黑" w:hAnsi="微软雅黑" w:eastAsia="微软雅黑"/>
          <w:sz w:val="21"/>
          <w:szCs w:val="21"/>
        </w:rPr>
        <w:t>易车团队要做的是</w:t>
      </w:r>
      <w:r>
        <w:rPr>
          <w:rFonts w:hint="eastAsia" w:ascii="微软雅黑" w:hAnsi="微软雅黑" w:eastAsia="微软雅黑"/>
          <w:sz w:val="21"/>
          <w:szCs w:val="21"/>
          <w:lang w:eastAsia="zh-CN"/>
        </w:rPr>
        <w:t>，</w:t>
      </w:r>
      <w:r>
        <w:rPr>
          <w:rFonts w:ascii="微软雅黑" w:hAnsi="微软雅黑" w:eastAsia="微软雅黑"/>
          <w:sz w:val="21"/>
          <w:szCs w:val="21"/>
        </w:rPr>
        <w:t>协调营销资源并耐心沟通</w:t>
      </w:r>
      <w:r>
        <w:rPr>
          <w:rFonts w:hint="eastAsia" w:ascii="微软雅黑" w:hAnsi="微软雅黑" w:eastAsia="微软雅黑"/>
          <w:sz w:val="21"/>
          <w:szCs w:val="21"/>
          <w:lang w:eastAsia="zh-CN"/>
        </w:rPr>
        <w:t>，</w:t>
      </w:r>
      <w:r>
        <w:rPr>
          <w:rFonts w:ascii="微软雅黑" w:hAnsi="微软雅黑" w:eastAsia="微软雅黑"/>
          <w:sz w:val="21"/>
          <w:szCs w:val="21"/>
        </w:rPr>
        <w:t>最终才与多家品牌达成共识:让更多品牌参与进来</w:t>
      </w:r>
      <w:r>
        <w:rPr>
          <w:rFonts w:hint="eastAsia" w:ascii="微软雅黑" w:hAnsi="微软雅黑" w:eastAsia="微软雅黑"/>
          <w:sz w:val="21"/>
          <w:szCs w:val="21"/>
          <w:lang w:eastAsia="zh-CN"/>
        </w:rPr>
        <w:t>，</w:t>
      </w:r>
      <w:r>
        <w:rPr>
          <w:rFonts w:ascii="微软雅黑" w:hAnsi="微软雅黑" w:eastAsia="微软雅黑"/>
          <w:sz w:val="21"/>
          <w:szCs w:val="21"/>
        </w:rPr>
        <w:t>一同创造一个汽车营销大事件。</w: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b/>
          <w:sz w:val="21"/>
          <w:szCs w:val="21"/>
        </w:rPr>
        <w:t>3、场景还原、真实体验，使线上、线下实现连贯营销。</w:t>
      </w:r>
      <w:r>
        <w:rPr>
          <w:rFonts w:ascii="微软雅黑" w:hAnsi="微软雅黑" w:eastAsia="微软雅黑"/>
          <w:sz w:val="21"/>
          <w:szCs w:val="21"/>
        </w:rPr>
        <w:t>在“驾享生活季”项目中，作为汽车互联网企业的易车充分发挥了自身优势，通过“易车驾校”栏目上线关于驾考考点、用车知识的视频及互动H5等，同时还邀请了品牌专家手把手带用户选车用车，并在北京、上海等全国多座城市举办了线下驾考体验活动，完美解决了汽车营销往往“离用户太远”的问题，通过线下与用户的交集，为汽车品牌提供了从线上种草到线下体验的连贯营销。</w: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b/>
          <w:sz w:val="21"/>
          <w:szCs w:val="21"/>
        </w:rPr>
        <w:t>4、多重互动形式与用户的共情，激发用户互动参与。</w:t>
      </w:r>
      <w:r>
        <w:rPr>
          <w:rFonts w:ascii="微软雅黑" w:hAnsi="微软雅黑" w:eastAsia="微软雅黑"/>
          <w:sz w:val="21"/>
          <w:szCs w:val="21"/>
        </w:rPr>
        <w:t>在“车神挑战赛”和“向往假期”这两个栏目中，易车尤其注重与用户的互动，激发用户参与感。前者由易车找来的车圈“大神”展现花式用车技巧，并通过易车论坛发起“侧方位停车”“零百加速”等多项挑战赛，鼓励网友拍摄同款挑战视频。“向往假期”则由先锋作者发起“驾期”创作，记录向往生活，同时鼓励网友上传与家人用车生活视频。而比心中国以“车圈大咖+车友联动”的形式，并实现打卡城市30+、共创内容120+的亮眼成绩。</w:t>
      </w: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hint="eastAsia" w:ascii="微软雅黑" w:hAnsi="微软雅黑" w:eastAsia="微软雅黑"/>
          <w:b/>
          <w:color w:val="0000FF"/>
          <w:sz w:val="28"/>
        </w:rPr>
      </w:pPr>
    </w:p>
    <w:p>
      <w:pPr>
        <w:keepNext w:val="0"/>
        <w:keepLines w:val="0"/>
        <w:pageBreakBefore w:val="0"/>
        <w:kinsoku/>
        <w:wordWrap/>
        <w:overflowPunct/>
        <w:topLinePunct w:val="0"/>
        <w:autoSpaceDE/>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营销效果与市场反馈</w:t>
      </w:r>
    </w:p>
    <w:p>
      <w:pPr>
        <w:keepNext w:val="0"/>
        <w:keepLines w:val="0"/>
        <w:pageBreakBefore w:val="0"/>
        <w:kinsoku/>
        <w:wordWrap/>
        <w:overflowPunct/>
        <w:topLinePunct w:val="0"/>
        <w:autoSpaceDE/>
        <w:bidi w:val="0"/>
        <w:adjustRightInd/>
        <w:snapToGrid/>
        <w:spacing w:before="100" w:beforeAutospacing="1" w:after="100" w:afterAutospacing="1"/>
        <w:rPr>
          <w:rFonts w:ascii="微软雅黑" w:hAnsi="微软雅黑" w:eastAsia="微软雅黑"/>
          <w:color w:val="FF0000"/>
          <w:szCs w:val="21"/>
        </w:rPr>
      </w:pPr>
      <w:r>
        <w:rPr>
          <w:rFonts w:hint="eastAsia" w:ascii="微软雅黑" w:hAnsi="微软雅黑" w:eastAsia="微软雅黑"/>
          <w:sz w:val="21"/>
          <w:szCs w:val="21"/>
        </w:rPr>
        <w:t>易车和湖南卫视联合出品首档大型定制汽车综艺，热度爆表全网热议，相关专题浏览超3200万，</w:t>
      </w:r>
      <w:r>
        <w:rPr>
          <w:rFonts w:ascii="微软雅黑" w:hAnsi="微软雅黑" w:eastAsia="微软雅黑"/>
          <w:sz w:val="21"/>
          <w:szCs w:val="21"/>
        </w:rPr>
        <w:t>#新手驾到#微博话题阅读量</w:t>
      </w:r>
      <w:r>
        <w:rPr>
          <w:rFonts w:hint="eastAsia" w:ascii="微软雅黑" w:hAnsi="微软雅黑" w:eastAsia="微软雅黑"/>
          <w:sz w:val="21"/>
          <w:szCs w:val="21"/>
        </w:rPr>
        <w:t>超</w:t>
      </w:r>
      <w:r>
        <w:rPr>
          <w:rFonts w:ascii="微软雅黑" w:hAnsi="微软雅黑" w:eastAsia="微软雅黑"/>
          <w:sz w:val="21"/>
          <w:szCs w:val="21"/>
        </w:rPr>
        <w:t>1.1亿</w:t>
      </w:r>
      <w:r>
        <w:rPr>
          <w:rFonts w:hint="eastAsia" w:ascii="微软雅黑" w:hAnsi="微软雅黑" w:eastAsia="微软雅黑"/>
          <w:sz w:val="21"/>
          <w:szCs w:val="21"/>
        </w:rPr>
        <w:t>。多元内容占领汽车生活全场景，</w:t>
      </w:r>
      <w:r>
        <w:rPr>
          <w:rFonts w:ascii="微软雅黑" w:hAnsi="微软雅黑" w:eastAsia="微软雅黑"/>
          <w:sz w:val="21"/>
          <w:szCs w:val="21"/>
        </w:rPr>
        <w:t>12期收视12连贯</w:t>
      </w:r>
      <w:r>
        <w:rPr>
          <w:rFonts w:hint="eastAsia" w:ascii="微软雅黑" w:hAnsi="微软雅黑" w:eastAsia="微软雅黑"/>
          <w:sz w:val="21"/>
          <w:szCs w:val="21"/>
        </w:rPr>
        <w:t>，打破湖南卫视2年记录首期份额5.2</w:t>
      </w:r>
      <w:r>
        <w:rPr>
          <w:rFonts w:ascii="微软雅黑" w:hAnsi="微软雅黑" w:eastAsia="微软雅黑"/>
          <w:sz w:val="21"/>
          <w:szCs w:val="21"/>
        </w:rPr>
        <w:t>%</w:t>
      </w:r>
      <w:r>
        <w:rPr>
          <w:rFonts w:hint="eastAsia" w:ascii="微软雅黑" w:hAnsi="微软雅黑" w:eastAsia="微软雅黑"/>
          <w:sz w:val="21"/>
          <w:szCs w:val="21"/>
        </w:rPr>
        <w:t>。芒果</w:t>
      </w:r>
      <w:r>
        <w:rPr>
          <w:rFonts w:ascii="微软雅黑" w:hAnsi="微软雅黑" w:eastAsia="微软雅黑"/>
          <w:sz w:val="21"/>
          <w:szCs w:val="21"/>
        </w:rPr>
        <w:t>TV总播放量突破6.2亿</w:t>
      </w:r>
      <w:r>
        <w:rPr>
          <w:rFonts w:hint="eastAsia" w:ascii="微软雅黑" w:hAnsi="微软雅黑" w:eastAsia="微软雅黑"/>
          <w:sz w:val="21"/>
          <w:szCs w:val="21"/>
        </w:rPr>
        <w:t>，全网热搜60+，微博阅读量</w:t>
      </w:r>
      <w:r>
        <w:rPr>
          <w:rFonts w:ascii="微软雅黑" w:hAnsi="微软雅黑" w:eastAsia="微软雅黑"/>
          <w:sz w:val="21"/>
          <w:szCs w:val="21"/>
        </w:rPr>
        <w:t>30.7亿</w:t>
      </w:r>
      <w:r>
        <w:rPr>
          <w:rFonts w:hint="eastAsia" w:ascii="微软雅黑" w:hAnsi="微软雅黑" w:eastAsia="微软雅黑"/>
          <w:sz w:val="21"/>
          <w:szCs w:val="21"/>
        </w:rPr>
        <w:t>，讨论量1291万。</w:t>
      </w: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A5EA0"/>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5E58"/>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4FD4"/>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262B3"/>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76B7A"/>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239E"/>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5AC7"/>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11B94"/>
    <w:rsid w:val="00B1795B"/>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2636"/>
    <w:rsid w:val="00BF6726"/>
    <w:rsid w:val="00C00168"/>
    <w:rsid w:val="00C04E7B"/>
    <w:rsid w:val="00C078EC"/>
    <w:rsid w:val="00C171FB"/>
    <w:rsid w:val="00C272F9"/>
    <w:rsid w:val="00C40E03"/>
    <w:rsid w:val="00C5015C"/>
    <w:rsid w:val="00C51138"/>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2177A"/>
    <w:rsid w:val="00D409BB"/>
    <w:rsid w:val="00D5007A"/>
    <w:rsid w:val="00D5598B"/>
    <w:rsid w:val="00D56BD0"/>
    <w:rsid w:val="00D63679"/>
    <w:rsid w:val="00D6725D"/>
    <w:rsid w:val="00D71A2E"/>
    <w:rsid w:val="00D731FC"/>
    <w:rsid w:val="00D80973"/>
    <w:rsid w:val="00DA2DB1"/>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60CF7"/>
    <w:rsid w:val="00E60DF3"/>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27665"/>
    <w:rsid w:val="00F35569"/>
    <w:rsid w:val="00F3618F"/>
    <w:rsid w:val="00F4008B"/>
    <w:rsid w:val="00F41E61"/>
    <w:rsid w:val="00F503C8"/>
    <w:rsid w:val="00F56689"/>
    <w:rsid w:val="00F613D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07246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2">
    <w:name w:val="Default Paragraph Font"/>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4">
    <w:name w:val="Plain Text"/>
    <w:basedOn w:val="1"/>
    <w:qFormat/>
    <w:uiPriority w:val="0"/>
    <w:rPr>
      <w:rFonts w:ascii="Arial" w:hAnsi="Arial" w:cs="Times New Roman"/>
      <w:sz w:val="18"/>
      <w:szCs w:val="20"/>
    </w:rPr>
  </w:style>
  <w:style w:type="paragraph" w:styleId="5">
    <w:name w:val="Balloon Text"/>
    <w:basedOn w:val="1"/>
    <w:link w:val="25"/>
    <w:semiHidden/>
    <w:unhideWhenUsed/>
    <w:qFormat/>
    <w:uiPriority w:val="99"/>
    <w:rPr>
      <w:sz w:val="18"/>
      <w:szCs w:val="18"/>
    </w:rPr>
  </w:style>
  <w:style w:type="paragraph" w:styleId="6">
    <w:name w:val="footer"/>
    <w:basedOn w:val="1"/>
    <w:qFormat/>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7">
    <w:name w:val="header"/>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8">
    <w:name w:val="Normal (Web)"/>
    <w:basedOn w:val="1"/>
    <w:qFormat/>
    <w:uiPriority w:val="0"/>
    <w:pPr>
      <w:spacing w:before="100" w:beforeAutospacing="1" w:after="100" w:afterAutospacing="1"/>
    </w:pPr>
    <w:rPr>
      <w:rFonts w:cs="Times New Roman"/>
      <w:szCs w:val="20"/>
    </w:rPr>
  </w:style>
  <w:style w:type="paragraph" w:styleId="9">
    <w:name w:val="Title"/>
    <w:basedOn w:val="1"/>
    <w:link w:val="17"/>
    <w:qFormat/>
    <w:uiPriority w:val="0"/>
    <w:pPr>
      <w:jc w:val="center"/>
    </w:pPr>
    <w:rPr>
      <w:rFonts w:ascii="Times New Roman" w:hAnsi="Times New Roman" w:cs="Times New Roman"/>
      <w:b/>
      <w:kern w:val="2"/>
      <w:sz w:val="28"/>
      <w:szCs w:val="20"/>
      <w:lang w:eastAsia="en-U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字符"/>
    <w:basedOn w:val="12"/>
    <w:link w:val="9"/>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styleId="21">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2">
    <w:name w:val="p0"/>
    <w:basedOn w:val="1"/>
    <w:qFormat/>
    <w:uiPriority w:val="0"/>
    <w:pPr>
      <w:jc w:val="both"/>
    </w:pPr>
    <w:rPr>
      <w:rFonts w:ascii="Times New Roman" w:hAnsi="Times New Roman" w:cs="Times New Roman"/>
      <w:sz w:val="21"/>
      <w:szCs w:val="20"/>
    </w:rPr>
  </w:style>
  <w:style w:type="paragraph" w:customStyle="1" w:styleId="23">
    <w:name w:val="css"/>
    <w:basedOn w:val="1"/>
    <w:qFormat/>
    <w:uiPriority w:val="0"/>
    <w:pPr>
      <w:spacing w:before="100" w:beforeAutospacing="1" w:after="100" w:afterAutospacing="1"/>
    </w:pPr>
    <w:rPr>
      <w:rFonts w:cs="Times New Roman"/>
      <w:color w:val="0F0000"/>
      <w:sz w:val="18"/>
      <w:szCs w:val="20"/>
    </w:rPr>
  </w:style>
  <w:style w:type="paragraph" w:customStyle="1" w:styleId="24">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5">
    <w:name w:val="批注框文本 字符"/>
    <w:basedOn w:val="12"/>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1EEE1-5785-4E54-B612-758935C01259}">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316</Words>
  <Characters>1805</Characters>
  <Lines>15</Lines>
  <Paragraphs>4</Paragraphs>
  <TotalTime>2</TotalTime>
  <ScaleCrop>false</ScaleCrop>
  <LinksUpToDate>false</LinksUpToDate>
  <CharactersWithSpaces>2117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2020-12-23T06:30:00Z</dcterms:created>
  <dc:creator>雨林木风</dc:creator>
  <cp:lastModifiedBy>韩旭</cp:lastModifiedBy>
  <cp:lastPrinted>2012-10-11T08:46:00Z</cp:lastPrinted>
  <dcterms:modified xsi:type="dcterms:W3CDTF">2021-02-04T09:52:39Z</dcterms:modified>
  <dc:title>No</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