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957DFCE" w14:textId="6B31C749" w:rsidR="00455E4E" w:rsidRPr="00455E4E" w:rsidRDefault="00455E4E" w:rsidP="00455E4E">
      <w:pPr>
        <w:pStyle w:val="p0"/>
        <w:shd w:val="clear" w:color="auto" w:fill="FFFFFF"/>
        <w:autoSpaceDN w:val="0"/>
        <w:spacing w:beforeLines="100" w:before="240" w:afterLines="100" w:after="240"/>
        <w:jc w:val="center"/>
        <w:textAlignment w:val="baseline"/>
        <w:rPr>
          <w:rFonts w:ascii="微软雅黑" w:eastAsia="微软雅黑" w:hAnsi="微软雅黑" w:hint="eastAsia"/>
          <w:b/>
          <w:color w:val="FF0000"/>
          <w:sz w:val="24"/>
          <w:szCs w:val="24"/>
          <w:u w:val="single"/>
        </w:rPr>
      </w:pPr>
      <w:r w:rsidRPr="00455E4E">
        <w:rPr>
          <w:rFonts w:ascii="微软雅黑" w:eastAsia="微软雅黑" w:hAnsi="微软雅黑" w:hint="eastAsia"/>
          <w:b/>
          <w:sz w:val="32"/>
          <w:szCs w:val="32"/>
        </w:rPr>
        <w:t>萤若科技</w:t>
      </w:r>
    </w:p>
    <w:p w14:paraId="270FBB42" w14:textId="06A65787" w:rsidR="00EB404E" w:rsidRDefault="00EB404E" w:rsidP="002B6C43">
      <w:pPr>
        <w:textAlignment w:val="baseline"/>
        <w:rPr>
          <w:rFonts w:ascii="微软雅黑" w:eastAsia="微软雅黑" w:hAnsi="微软雅黑"/>
        </w:rPr>
      </w:pPr>
      <w:r>
        <w:rPr>
          <w:rFonts w:ascii="微软雅黑" w:eastAsia="微软雅黑" w:hAnsi="微软雅黑" w:hint="eastAsia"/>
          <w:b/>
        </w:rPr>
        <w:t>官方</w:t>
      </w:r>
      <w:r w:rsidRPr="00FE70B2">
        <w:rPr>
          <w:rFonts w:ascii="微软雅黑" w:eastAsia="微软雅黑" w:hAnsi="微软雅黑" w:hint="eastAsia"/>
          <w:b/>
        </w:rPr>
        <w:t>网址：</w:t>
      </w:r>
      <w:r w:rsidR="00455E4E">
        <w:rPr>
          <w:rFonts w:ascii="微软雅黑" w:eastAsia="微软雅黑" w:hAnsi="微软雅黑"/>
        </w:rPr>
        <w:fldChar w:fldCharType="begin"/>
      </w:r>
      <w:r w:rsidR="00455E4E">
        <w:rPr>
          <w:rFonts w:ascii="微软雅黑" w:eastAsia="微软雅黑" w:hAnsi="微软雅黑"/>
        </w:rPr>
        <w:instrText xml:space="preserve"> HYPERLINK "http://</w:instrText>
      </w:r>
      <w:r w:rsidR="00455E4E" w:rsidRPr="00455E4E">
        <w:rPr>
          <w:rFonts w:ascii="微软雅黑" w:eastAsia="微软雅黑" w:hAnsi="微软雅黑"/>
        </w:rPr>
        <w:instrText>www.intellimirror.cn/</w:instrText>
      </w:r>
      <w:r w:rsidR="00455E4E">
        <w:rPr>
          <w:rFonts w:ascii="微软雅黑" w:eastAsia="微软雅黑" w:hAnsi="微软雅黑"/>
        </w:rPr>
        <w:instrText xml:space="preserve">" </w:instrText>
      </w:r>
      <w:r w:rsidR="00455E4E">
        <w:rPr>
          <w:rFonts w:ascii="微软雅黑" w:eastAsia="微软雅黑" w:hAnsi="微软雅黑"/>
        </w:rPr>
        <w:fldChar w:fldCharType="separate"/>
      </w:r>
      <w:r w:rsidR="00455E4E" w:rsidRPr="002B79F1">
        <w:rPr>
          <w:rStyle w:val="a5"/>
          <w:rFonts w:ascii="微软雅黑" w:eastAsia="微软雅黑" w:hAnsi="微软雅黑"/>
        </w:rPr>
        <w:t>w</w:t>
      </w:r>
      <w:r w:rsidR="00455E4E" w:rsidRPr="002B79F1">
        <w:rPr>
          <w:rStyle w:val="a5"/>
          <w:rFonts w:ascii="微软雅黑" w:eastAsia="微软雅黑" w:hAnsi="微软雅黑"/>
        </w:rPr>
        <w:t>w</w:t>
      </w:r>
      <w:r w:rsidR="00455E4E" w:rsidRPr="002B79F1">
        <w:rPr>
          <w:rStyle w:val="a5"/>
          <w:rFonts w:ascii="微软雅黑" w:eastAsia="微软雅黑" w:hAnsi="微软雅黑"/>
        </w:rPr>
        <w:t>w.intel</w:t>
      </w:r>
      <w:r w:rsidR="00455E4E" w:rsidRPr="002B79F1">
        <w:rPr>
          <w:rStyle w:val="a5"/>
          <w:rFonts w:ascii="微软雅黑" w:eastAsia="微软雅黑" w:hAnsi="微软雅黑"/>
        </w:rPr>
        <w:t>l</w:t>
      </w:r>
      <w:r w:rsidR="00455E4E" w:rsidRPr="002B79F1">
        <w:rPr>
          <w:rStyle w:val="a5"/>
          <w:rFonts w:ascii="微软雅黑" w:eastAsia="微软雅黑" w:hAnsi="微软雅黑"/>
        </w:rPr>
        <w:t>imirror.cn</w:t>
      </w:r>
      <w:r w:rsidR="00455E4E">
        <w:rPr>
          <w:rFonts w:ascii="微软雅黑" w:eastAsia="微软雅黑" w:hAnsi="微软雅黑"/>
        </w:rPr>
        <w:fldChar w:fldCharType="end"/>
      </w:r>
    </w:p>
    <w:p w14:paraId="032F4129" w14:textId="077C8654" w:rsidR="003E2159" w:rsidRPr="00455E4E" w:rsidRDefault="00EB404E" w:rsidP="002B6C43">
      <w:pPr>
        <w:rPr>
          <w:rFonts w:ascii="微软雅黑" w:eastAsia="微软雅黑" w:hAnsi="微软雅黑" w:hint="eastAsia"/>
          <w:color w:val="FF0000"/>
          <w:kern w:val="0"/>
        </w:rPr>
      </w:pPr>
      <w:r w:rsidRPr="00FE70B2">
        <w:rPr>
          <w:rFonts w:ascii="微软雅黑" w:eastAsia="微软雅黑" w:hAnsi="微软雅黑" w:hint="eastAsia"/>
          <w:b/>
        </w:rPr>
        <w:t>参选类别：</w:t>
      </w:r>
      <w:r w:rsidR="00455E4E" w:rsidRPr="00455E4E">
        <w:rPr>
          <w:rFonts w:ascii="微软雅黑" w:eastAsia="微软雅黑" w:hAnsi="微软雅黑" w:hint="eastAsia"/>
        </w:rPr>
        <w:t>年度数字营销影响力技术公司</w:t>
      </w:r>
    </w:p>
    <w:p w14:paraId="41668F0F" w14:textId="7C903FE8" w:rsidR="00EB404E" w:rsidRPr="00455E4E" w:rsidRDefault="00EB404E" w:rsidP="00455E4E">
      <w:pPr>
        <w:spacing w:before="100" w:beforeAutospacing="1" w:after="100" w:afterAutospacing="1"/>
        <w:rPr>
          <w:rFonts w:ascii="微软雅黑" w:eastAsia="微软雅黑" w:hAnsi="微软雅黑" w:hint="eastAsia"/>
          <w:b/>
          <w:color w:val="0000FF"/>
          <w:sz w:val="28"/>
          <w:szCs w:val="24"/>
        </w:rPr>
      </w:pPr>
      <w:r w:rsidRPr="003D543A">
        <w:rPr>
          <w:rFonts w:ascii="微软雅黑" w:eastAsia="微软雅黑" w:hAnsi="微软雅黑" w:hint="eastAsia"/>
          <w:b/>
          <w:color w:val="0000FF"/>
          <w:sz w:val="28"/>
          <w:szCs w:val="24"/>
        </w:rPr>
        <w:t>公司简介</w:t>
      </w:r>
      <w:r w:rsidR="003D543A">
        <w:rPr>
          <w:rFonts w:ascii="微软雅黑" w:eastAsia="微软雅黑" w:hAnsi="微软雅黑" w:hint="eastAsia"/>
          <w:b/>
          <w:color w:val="0000FF"/>
          <w:sz w:val="28"/>
          <w:szCs w:val="24"/>
        </w:rPr>
        <w:t>及</w:t>
      </w:r>
      <w:r w:rsidRPr="003D543A">
        <w:rPr>
          <w:rFonts w:ascii="微软雅黑" w:eastAsia="微软雅黑" w:hAnsi="微软雅黑" w:hint="eastAsia"/>
          <w:b/>
          <w:color w:val="0000FF"/>
          <w:sz w:val="28"/>
          <w:szCs w:val="24"/>
        </w:rPr>
        <w:t>核心优势</w:t>
      </w:r>
    </w:p>
    <w:p w14:paraId="4DA805F4" w14:textId="44F0AE3A" w:rsidR="00B25DB9" w:rsidRPr="00293FEC" w:rsidRDefault="00B25DB9" w:rsidP="00455E4E">
      <w:pPr>
        <w:widowControl/>
        <w:spacing w:before="100" w:beforeAutospacing="1" w:after="100" w:afterAutospacing="1"/>
        <w:rPr>
          <w:rFonts w:ascii="微软雅黑" w:eastAsia="微软雅黑" w:hAnsi="微软雅黑" w:hint="eastAsia"/>
        </w:rPr>
      </w:pPr>
      <w:r w:rsidRPr="00293FEC">
        <w:rPr>
          <w:rFonts w:ascii="微软雅黑" w:eastAsia="微软雅黑" w:hAnsi="微软雅黑" w:hint="eastAsia"/>
        </w:rPr>
        <w:t>萤若科技</w:t>
      </w:r>
      <w:r w:rsidRPr="00293FEC">
        <w:rPr>
          <w:rFonts w:ascii="微软雅黑" w:eastAsia="微软雅黑" w:hAnsi="微软雅黑"/>
        </w:rPr>
        <w:t>成立于2018年，</w:t>
      </w:r>
      <w:r w:rsidRPr="00293FEC">
        <w:rPr>
          <w:rFonts w:ascii="微软雅黑" w:eastAsia="微软雅黑" w:hAnsi="微软雅黑" w:hint="eastAsia"/>
        </w:rPr>
        <w:t>是一家专注于</w:t>
      </w:r>
      <w:bookmarkStart w:id="0" w:name="_GoBack"/>
      <w:bookmarkEnd w:id="0"/>
      <w:r w:rsidRPr="00293FEC">
        <w:rPr>
          <w:rFonts w:ascii="微软雅黑" w:eastAsia="微软雅黑" w:hAnsi="微软雅黑" w:hint="eastAsia"/>
        </w:rPr>
        <w:t>线下数据价值挖掘，通过创新营销内容及终端体验为品牌主及零售门店提供智慧零售体系构建及数据服务的科技技术公司。智慧零售理念是</w:t>
      </w:r>
      <w:r w:rsidRPr="00293FEC">
        <w:rPr>
          <w:rFonts w:ascii="微软雅黑" w:eastAsia="微软雅黑" w:hAnsi="微软雅黑"/>
        </w:rPr>
        <w:t>“</w:t>
      </w:r>
      <w:r w:rsidRPr="00293FEC">
        <w:rPr>
          <w:rFonts w:ascii="微软雅黑" w:eastAsia="微软雅黑" w:hAnsi="微软雅黑" w:hint="eastAsia"/>
        </w:rPr>
        <w:t>技术加持，数据赋能，全面解决零售端需求</w:t>
      </w:r>
      <w:r w:rsidRPr="00293FEC">
        <w:rPr>
          <w:rFonts w:ascii="微软雅黑" w:eastAsia="微软雅黑" w:hAnsi="微软雅黑"/>
        </w:rPr>
        <w:t>”</w:t>
      </w:r>
      <w:r w:rsidRPr="00293FEC">
        <w:rPr>
          <w:rFonts w:ascii="微软雅黑" w:eastAsia="微软雅黑" w:hAnsi="微软雅黑" w:hint="eastAsia"/>
        </w:rPr>
        <w:t>。</w:t>
      </w:r>
    </w:p>
    <w:p w14:paraId="005D165E" w14:textId="48B6B343" w:rsidR="00B25DB9" w:rsidRPr="00455E4E" w:rsidRDefault="00B25DB9" w:rsidP="00455E4E">
      <w:pPr>
        <w:widowControl/>
        <w:spacing w:before="100" w:beforeAutospacing="1" w:after="100" w:afterAutospacing="1"/>
        <w:rPr>
          <w:rFonts w:ascii="微软雅黑" w:eastAsia="微软雅黑" w:hAnsi="微软雅黑" w:hint="eastAsia"/>
          <w:b/>
          <w:bCs/>
          <w:color w:val="000000" w:themeColor="text1"/>
        </w:rPr>
      </w:pPr>
      <w:r w:rsidRPr="00455E4E">
        <w:rPr>
          <w:rFonts w:ascii="微软雅黑" w:eastAsia="微软雅黑" w:hAnsi="微软雅黑" w:hint="eastAsia"/>
          <w:b/>
          <w:bCs/>
          <w:color w:val="000000" w:themeColor="text1"/>
        </w:rPr>
        <w:t>品牌定位：</w:t>
      </w:r>
      <w:r w:rsidRPr="00455E4E">
        <w:rPr>
          <w:rFonts w:ascii="微软雅黑" w:eastAsia="微软雅黑" w:hAnsi="微软雅黑"/>
          <w:color w:val="000000" w:themeColor="text1"/>
        </w:rPr>
        <w:t>致力于为美妆、时尚、快消等行业提供一站式</w:t>
      </w:r>
      <w:r w:rsidRPr="00455E4E">
        <w:rPr>
          <w:rFonts w:ascii="微软雅黑" w:eastAsia="微软雅黑" w:hAnsi="微软雅黑" w:hint="eastAsia"/>
          <w:color w:val="000000" w:themeColor="text1"/>
        </w:rPr>
        <w:t>新</w:t>
      </w:r>
      <w:r w:rsidRPr="00455E4E">
        <w:rPr>
          <w:rFonts w:ascii="微软雅黑" w:eastAsia="微软雅黑" w:hAnsi="微软雅黑"/>
          <w:color w:val="000000" w:themeColor="text1"/>
        </w:rPr>
        <w:t>零售营销解决方案服务。</w:t>
      </w:r>
    </w:p>
    <w:p w14:paraId="0E2FD2F1" w14:textId="77777777" w:rsidR="00B25DB9" w:rsidRPr="00455E4E" w:rsidRDefault="00B25DB9" w:rsidP="00455E4E">
      <w:pPr>
        <w:widowControl/>
        <w:spacing w:before="100" w:beforeAutospacing="1" w:after="100" w:afterAutospacing="1"/>
        <w:rPr>
          <w:rFonts w:ascii="微软雅黑" w:eastAsia="微软雅黑" w:hAnsi="微软雅黑"/>
          <w:b/>
          <w:bCs/>
          <w:color w:val="000000" w:themeColor="text1"/>
        </w:rPr>
      </w:pPr>
      <w:r w:rsidRPr="00455E4E">
        <w:rPr>
          <w:rFonts w:ascii="微软雅黑" w:eastAsia="微软雅黑" w:hAnsi="微软雅黑" w:hint="eastAsia"/>
          <w:b/>
          <w:bCs/>
          <w:color w:val="000000" w:themeColor="text1"/>
        </w:rPr>
        <w:t>核心业务：</w:t>
      </w:r>
    </w:p>
    <w:p w14:paraId="5BBC2345" w14:textId="79396D63" w:rsidR="00B25DB9" w:rsidRPr="00455E4E" w:rsidRDefault="00B25DB9" w:rsidP="00455E4E">
      <w:pPr>
        <w:autoSpaceDE w:val="0"/>
        <w:autoSpaceDN w:val="0"/>
        <w:adjustRightInd w:val="0"/>
        <w:spacing w:before="100" w:beforeAutospacing="1" w:after="100" w:afterAutospacing="1"/>
        <w:ind w:right="480"/>
        <w:rPr>
          <w:rFonts w:ascii="微软雅黑" w:eastAsia="微软雅黑" w:hAnsi="微软雅黑"/>
          <w:color w:val="000000" w:themeColor="text1"/>
        </w:rPr>
      </w:pPr>
      <w:r w:rsidRPr="00455E4E">
        <w:rPr>
          <w:rFonts w:ascii="微软雅黑" w:eastAsia="微软雅黑" w:hAnsi="微软雅黑" w:hint="eastAsia"/>
          <w:b/>
          <w:color w:val="000000" w:themeColor="text1"/>
        </w:rPr>
        <w:t>零售策略及应用：</w:t>
      </w:r>
      <w:r w:rsidRPr="00455E4E">
        <w:rPr>
          <w:rFonts w:ascii="微软雅黑" w:eastAsia="微软雅黑" w:hAnsi="微软雅黑" w:hint="eastAsia"/>
          <w:color w:val="000000" w:themeColor="text1"/>
        </w:rPr>
        <w:t>提供以解决门店有效引流，智能互动体验，数据转换及用户追踪为目标的智能零售解决方案</w:t>
      </w:r>
      <w:r w:rsidR="001A53FD">
        <w:rPr>
          <w:rFonts w:ascii="微软雅黑" w:eastAsia="微软雅黑" w:hAnsi="微软雅黑" w:hint="eastAsia"/>
          <w:color w:val="000000" w:themeColor="text1"/>
        </w:rPr>
        <w:t>。</w:t>
      </w:r>
    </w:p>
    <w:p w14:paraId="5BA1ED5B" w14:textId="7BB77F79" w:rsidR="00B25DB9" w:rsidRPr="00455E4E" w:rsidRDefault="00B25DB9" w:rsidP="00455E4E">
      <w:pPr>
        <w:autoSpaceDE w:val="0"/>
        <w:autoSpaceDN w:val="0"/>
        <w:adjustRightInd w:val="0"/>
        <w:spacing w:before="100" w:beforeAutospacing="1" w:after="100" w:afterAutospacing="1"/>
        <w:ind w:right="480"/>
        <w:rPr>
          <w:rFonts w:ascii="微软雅黑" w:eastAsia="微软雅黑" w:hAnsi="微软雅黑"/>
          <w:color w:val="000000" w:themeColor="text1"/>
        </w:rPr>
      </w:pPr>
      <w:r w:rsidRPr="00455E4E">
        <w:rPr>
          <w:rFonts w:ascii="微软雅黑" w:eastAsia="微软雅黑" w:hAnsi="微软雅黑" w:hint="eastAsia"/>
          <w:b/>
          <w:color w:val="000000" w:themeColor="text1"/>
        </w:rPr>
        <w:t>智能零售终端：</w:t>
      </w:r>
      <w:r w:rsidRPr="00455E4E">
        <w:rPr>
          <w:rFonts w:ascii="微软雅黑" w:eastAsia="微软雅黑" w:hAnsi="微软雅黑" w:hint="eastAsia"/>
          <w:color w:val="000000" w:themeColor="text1"/>
        </w:rPr>
        <w:t>根据品牌需求定制功能，链路，让智能硬件赋能业务，提升用户体验，深度建立品牌与消费者连接</w:t>
      </w:r>
      <w:r w:rsidR="001A53FD">
        <w:rPr>
          <w:rFonts w:ascii="微软雅黑" w:eastAsia="微软雅黑" w:hAnsi="微软雅黑" w:hint="eastAsia"/>
          <w:color w:val="000000" w:themeColor="text1"/>
        </w:rPr>
        <w:t>。</w:t>
      </w:r>
    </w:p>
    <w:p w14:paraId="6E1B9F90" w14:textId="6F0DC131" w:rsidR="00B25DB9" w:rsidRPr="00455E4E" w:rsidRDefault="00B25DB9" w:rsidP="00455E4E">
      <w:pPr>
        <w:widowControl/>
        <w:spacing w:before="100" w:beforeAutospacing="1" w:after="100" w:afterAutospacing="1"/>
        <w:rPr>
          <w:rFonts w:ascii="微软雅黑" w:eastAsia="微软雅黑" w:hAnsi="微软雅黑"/>
          <w:color w:val="000000" w:themeColor="text1"/>
        </w:rPr>
      </w:pPr>
      <w:r w:rsidRPr="00455E4E">
        <w:rPr>
          <w:rFonts w:ascii="微软雅黑" w:eastAsia="微软雅黑" w:hAnsi="微软雅黑" w:hint="eastAsia"/>
          <w:b/>
          <w:color w:val="000000" w:themeColor="text1"/>
        </w:rPr>
        <w:t>智能零售系统：</w:t>
      </w:r>
      <w:r w:rsidRPr="00455E4E">
        <w:rPr>
          <w:rFonts w:ascii="微软雅黑" w:eastAsia="微软雅黑" w:hAnsi="微软雅黑" w:hint="eastAsia"/>
          <w:color w:val="000000" w:themeColor="text1"/>
        </w:rPr>
        <w:t>全面整合智能零售产品，打通企业线上线下体系，提供全渠道智能零售终端及内容管理系统</w:t>
      </w:r>
      <w:r w:rsidR="001A53FD">
        <w:rPr>
          <w:rFonts w:ascii="微软雅黑" w:eastAsia="微软雅黑" w:hAnsi="微软雅黑" w:hint="eastAsia"/>
          <w:color w:val="000000" w:themeColor="text1"/>
        </w:rPr>
        <w:t>。</w:t>
      </w:r>
    </w:p>
    <w:p w14:paraId="0D3D686F" w14:textId="2407FD2A" w:rsidR="00B25DB9" w:rsidRPr="00455E4E" w:rsidRDefault="00B25DB9" w:rsidP="00455E4E">
      <w:pPr>
        <w:autoSpaceDE w:val="0"/>
        <w:autoSpaceDN w:val="0"/>
        <w:adjustRightInd w:val="0"/>
        <w:spacing w:before="100" w:beforeAutospacing="1" w:after="100" w:afterAutospacing="1"/>
        <w:rPr>
          <w:rFonts w:ascii="微软雅黑" w:eastAsia="微软雅黑" w:hAnsi="微软雅黑" w:hint="eastAsia"/>
          <w:color w:val="000000" w:themeColor="text1"/>
        </w:rPr>
      </w:pPr>
      <w:r w:rsidRPr="00455E4E">
        <w:rPr>
          <w:rFonts w:ascii="微软雅黑" w:eastAsia="微软雅黑" w:hAnsi="微软雅黑" w:hint="eastAsia"/>
          <w:b/>
          <w:color w:val="000000" w:themeColor="text1"/>
        </w:rPr>
        <w:t>智能零售数字中台：</w:t>
      </w:r>
      <w:r w:rsidRPr="00455E4E">
        <w:rPr>
          <w:rFonts w:ascii="微软雅黑" w:eastAsia="微软雅黑" w:hAnsi="微软雅黑" w:hint="eastAsia"/>
          <w:color w:val="000000" w:themeColor="text1"/>
        </w:rPr>
        <w:t>提供适合企业快速发展的全渠道、精准化的深度服务体系。整合数据，智能分析，精准营销一体化服务平台。</w:t>
      </w:r>
    </w:p>
    <w:p w14:paraId="07DC2320" w14:textId="77777777" w:rsidR="00B25DB9" w:rsidRDefault="00B25DB9" w:rsidP="00455E4E">
      <w:pPr>
        <w:autoSpaceDE w:val="0"/>
        <w:autoSpaceDN w:val="0"/>
        <w:adjustRightInd w:val="0"/>
        <w:spacing w:before="100" w:beforeAutospacing="1" w:after="100" w:afterAutospacing="1"/>
        <w:rPr>
          <w:rFonts w:ascii="微软雅黑" w:eastAsia="微软雅黑" w:hAnsi="微软雅黑"/>
        </w:rPr>
      </w:pPr>
      <w:r>
        <w:rPr>
          <w:rFonts w:ascii="微软雅黑" w:eastAsia="微软雅黑" w:hAnsi="微软雅黑"/>
          <w:noProof/>
        </w:rPr>
        <w:lastRenderedPageBreak/>
        <w:drawing>
          <wp:inline distT="0" distB="0" distL="0" distR="0" wp14:anchorId="6ECF4FAD" wp14:editId="22308A19">
            <wp:extent cx="5720715" cy="41725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XIUMI图文_画板 10-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0715" cy="4172585"/>
                    </a:xfrm>
                    <a:prstGeom prst="rect">
                      <a:avLst/>
                    </a:prstGeom>
                  </pic:spPr>
                </pic:pic>
              </a:graphicData>
            </a:graphic>
          </wp:inline>
        </w:drawing>
      </w:r>
    </w:p>
    <w:p w14:paraId="233C29F7" w14:textId="77777777" w:rsidR="00B25DB9" w:rsidRPr="00AF5947" w:rsidRDefault="00B25DB9" w:rsidP="00455E4E">
      <w:pPr>
        <w:widowControl/>
        <w:spacing w:before="100" w:beforeAutospacing="1" w:after="100" w:afterAutospacing="1"/>
        <w:jc w:val="center"/>
        <w:rPr>
          <w:rFonts w:ascii="微软雅黑" w:eastAsia="微软雅黑" w:hAnsi="微软雅黑"/>
          <w:color w:val="808080" w:themeColor="background1" w:themeShade="80"/>
          <w:sz w:val="18"/>
          <w:szCs w:val="18"/>
        </w:rPr>
      </w:pPr>
      <w:r w:rsidRPr="00D536C5">
        <w:rPr>
          <w:rFonts w:ascii="微软雅黑" w:eastAsia="微软雅黑" w:hAnsi="微软雅黑" w:hint="eastAsia"/>
          <w:color w:val="808080" w:themeColor="background1" w:themeShade="80"/>
          <w:sz w:val="18"/>
          <w:szCs w:val="18"/>
        </w:rPr>
        <w:t>打造智慧零售概念门店</w:t>
      </w:r>
    </w:p>
    <w:p w14:paraId="0AE33701" w14:textId="77777777" w:rsidR="00B25DB9" w:rsidRPr="00455E4E" w:rsidRDefault="00B25DB9" w:rsidP="00455E4E">
      <w:pPr>
        <w:pStyle w:val="af2"/>
        <w:spacing w:before="100" w:beforeAutospacing="1" w:after="100" w:afterAutospacing="1"/>
        <w:rPr>
          <w:rFonts w:ascii="微软雅黑" w:eastAsia="微软雅黑" w:hAnsi="微软雅黑" w:cs="Times New Roman"/>
          <w:b/>
          <w:bCs/>
          <w:color w:val="000000" w:themeColor="text1"/>
          <w:kern w:val="2"/>
          <w:sz w:val="21"/>
          <w:szCs w:val="20"/>
        </w:rPr>
      </w:pPr>
      <w:r w:rsidRPr="00455E4E">
        <w:rPr>
          <w:rFonts w:ascii="微软雅黑" w:eastAsia="微软雅黑" w:hAnsi="微软雅黑" w:cs="Times New Roman" w:hint="eastAsia"/>
          <w:b/>
          <w:bCs/>
          <w:color w:val="000000" w:themeColor="text1"/>
          <w:kern w:val="2"/>
          <w:sz w:val="21"/>
          <w:szCs w:val="20"/>
        </w:rPr>
        <w:t>核心优势：</w:t>
      </w:r>
    </w:p>
    <w:p w14:paraId="49C1D942" w14:textId="60DD9DF4" w:rsidR="00B25DB9" w:rsidRDefault="00B25DB9" w:rsidP="00455E4E">
      <w:pPr>
        <w:pStyle w:val="af2"/>
        <w:spacing w:before="100" w:beforeAutospacing="1" w:after="100" w:afterAutospacing="1"/>
        <w:jc w:val="both"/>
        <w:rPr>
          <w:rFonts w:ascii="微软雅黑" w:eastAsia="微软雅黑" w:hAnsi="微软雅黑" w:cs="Times New Roman"/>
          <w:sz w:val="21"/>
          <w:szCs w:val="20"/>
        </w:rPr>
      </w:pPr>
      <w:r w:rsidRPr="001A53FD">
        <w:rPr>
          <w:rFonts w:ascii="微软雅黑" w:eastAsia="微软雅黑" w:hAnsi="微软雅黑" w:cs="Times New Roman" w:hint="eastAsia"/>
          <w:b/>
          <w:color w:val="000000" w:themeColor="text1"/>
          <w:sz w:val="21"/>
          <w:szCs w:val="20"/>
        </w:rPr>
        <w:t>有敏锐的行业感知：</w:t>
      </w:r>
      <w:r w:rsidRPr="00293FEC">
        <w:rPr>
          <w:rFonts w:ascii="微软雅黑" w:eastAsia="微软雅黑" w:hAnsi="微软雅黑" w:cs="Times New Roman" w:hint="eastAsia"/>
          <w:sz w:val="21"/>
          <w:szCs w:val="20"/>
        </w:rPr>
        <w:t>核心成员拥有</w:t>
      </w:r>
      <w:r w:rsidRPr="00293FEC">
        <w:rPr>
          <w:rFonts w:ascii="微软雅黑" w:eastAsia="微软雅黑" w:hAnsi="微软雅黑" w:cs="Times New Roman"/>
          <w:sz w:val="21"/>
          <w:szCs w:val="20"/>
        </w:rPr>
        <w:t>1</w:t>
      </w:r>
      <w:r>
        <w:rPr>
          <w:rFonts w:ascii="微软雅黑" w:eastAsia="微软雅黑" w:hAnsi="微软雅黑" w:cs="Times New Roman"/>
          <w:sz w:val="21"/>
          <w:szCs w:val="20"/>
        </w:rPr>
        <w:t>3</w:t>
      </w:r>
      <w:r w:rsidRPr="00293FEC">
        <w:rPr>
          <w:rFonts w:ascii="微软雅黑" w:eastAsia="微软雅黑" w:hAnsi="微软雅黑" w:cs="Times New Roman" w:hint="eastAsia"/>
          <w:sz w:val="21"/>
          <w:szCs w:val="20"/>
        </w:rPr>
        <w:t>年营销行业经验</w:t>
      </w:r>
      <w:r w:rsidRPr="00293FEC">
        <w:rPr>
          <w:rFonts w:ascii="微软雅黑" w:eastAsia="微软雅黑" w:hAnsi="微软雅黑" w:cs="Times New Roman"/>
          <w:sz w:val="21"/>
          <w:szCs w:val="20"/>
        </w:rPr>
        <w:t xml:space="preserve"> </w:t>
      </w:r>
      <w:r w:rsidRPr="00293FEC">
        <w:rPr>
          <w:rFonts w:ascii="微软雅黑" w:eastAsia="微软雅黑" w:hAnsi="微软雅黑" w:cs="Times New Roman" w:hint="eastAsia"/>
          <w:sz w:val="21"/>
          <w:szCs w:val="20"/>
        </w:rPr>
        <w:t>，服务众多一线品牌，懂市场更懂消费者</w:t>
      </w:r>
      <w:r w:rsidR="001A53FD">
        <w:rPr>
          <w:rFonts w:ascii="微软雅黑" w:eastAsia="微软雅黑" w:hAnsi="微软雅黑" w:cs="Times New Roman" w:hint="eastAsia"/>
          <w:sz w:val="21"/>
          <w:szCs w:val="20"/>
        </w:rPr>
        <w:t>。</w:t>
      </w:r>
    </w:p>
    <w:p w14:paraId="2CB8A626" w14:textId="23BA3930" w:rsidR="00B25DB9" w:rsidRDefault="00B25DB9" w:rsidP="00455E4E">
      <w:pPr>
        <w:pStyle w:val="af2"/>
        <w:spacing w:before="100" w:beforeAutospacing="1" w:after="100" w:afterAutospacing="1"/>
        <w:jc w:val="both"/>
        <w:rPr>
          <w:rFonts w:ascii="微软雅黑" w:eastAsia="微软雅黑" w:hAnsi="微软雅黑" w:cs="Times New Roman"/>
          <w:sz w:val="21"/>
          <w:szCs w:val="20"/>
        </w:rPr>
      </w:pPr>
      <w:r w:rsidRPr="001A53FD">
        <w:rPr>
          <w:rFonts w:ascii="微软雅黑" w:eastAsia="微软雅黑" w:hAnsi="微软雅黑" w:cs="Times New Roman" w:hint="eastAsia"/>
          <w:b/>
          <w:color w:val="000000" w:themeColor="text1"/>
          <w:sz w:val="21"/>
          <w:szCs w:val="20"/>
        </w:rPr>
        <w:t>强大的服务能力：</w:t>
      </w:r>
      <w:r w:rsidRPr="001A53FD">
        <w:rPr>
          <w:rFonts w:ascii="微软雅黑" w:eastAsia="微软雅黑" w:hAnsi="微软雅黑" w:cs="Times New Roman" w:hint="eastAsia"/>
          <w:sz w:val="21"/>
          <w:szCs w:val="20"/>
        </w:rPr>
        <w:t>萤</w:t>
      </w:r>
      <w:r w:rsidRPr="00293FEC">
        <w:rPr>
          <w:rFonts w:ascii="微软雅黑" w:eastAsia="微软雅黑" w:hAnsi="微软雅黑" w:cs="Times New Roman" w:hint="eastAsia"/>
          <w:sz w:val="21"/>
          <w:szCs w:val="20"/>
        </w:rPr>
        <w:t>若科技拥有全渠道整合能力，能为客户提供智能运营和智能营销服务</w:t>
      </w:r>
      <w:r w:rsidR="001A53FD">
        <w:rPr>
          <w:rFonts w:ascii="微软雅黑" w:eastAsia="微软雅黑" w:hAnsi="微软雅黑" w:cs="Times New Roman" w:hint="eastAsia"/>
          <w:sz w:val="21"/>
          <w:szCs w:val="20"/>
        </w:rPr>
        <w:t>。</w:t>
      </w:r>
    </w:p>
    <w:p w14:paraId="7909D7C2" w14:textId="1019C980" w:rsidR="00B25DB9" w:rsidRPr="001A53FD" w:rsidRDefault="00B25DB9" w:rsidP="001A53FD">
      <w:pPr>
        <w:pStyle w:val="af2"/>
        <w:spacing w:before="100" w:beforeAutospacing="1" w:after="100" w:afterAutospacing="1"/>
        <w:jc w:val="both"/>
        <w:rPr>
          <w:rFonts w:ascii="微软雅黑" w:eastAsia="微软雅黑" w:hAnsi="微软雅黑" w:cs="Times New Roman" w:hint="eastAsia"/>
          <w:sz w:val="21"/>
          <w:szCs w:val="20"/>
        </w:rPr>
      </w:pPr>
      <w:r w:rsidRPr="001A53FD">
        <w:rPr>
          <w:rFonts w:ascii="微软雅黑" w:eastAsia="微软雅黑" w:hAnsi="微软雅黑" w:cs="Times New Roman" w:hint="eastAsia"/>
          <w:b/>
          <w:color w:val="000000" w:themeColor="text1"/>
          <w:sz w:val="21"/>
          <w:szCs w:val="20"/>
        </w:rPr>
        <w:t>丰富的客户经验：</w:t>
      </w:r>
      <w:r w:rsidRPr="001A53FD">
        <w:rPr>
          <w:rFonts w:ascii="微软雅黑" w:eastAsia="微软雅黑" w:hAnsi="微软雅黑" w:cs="Times New Roman" w:hint="eastAsia"/>
          <w:sz w:val="21"/>
          <w:szCs w:val="20"/>
        </w:rPr>
        <w:t>目</w:t>
      </w:r>
      <w:r w:rsidRPr="00293FEC">
        <w:rPr>
          <w:rFonts w:ascii="微软雅黑" w:eastAsia="微软雅黑" w:hAnsi="微软雅黑" w:cs="Times New Roman" w:hint="eastAsia"/>
          <w:sz w:val="21"/>
          <w:szCs w:val="20"/>
        </w:rPr>
        <w:t>前萤若科技已积累</w:t>
      </w:r>
      <w:r w:rsidRPr="00293FEC">
        <w:rPr>
          <w:rFonts w:ascii="微软雅黑" w:eastAsia="微软雅黑" w:hAnsi="微软雅黑" w:cs="Times New Roman"/>
          <w:sz w:val="21"/>
          <w:szCs w:val="20"/>
        </w:rPr>
        <w:t>20</w:t>
      </w:r>
      <w:r w:rsidRPr="00293FEC">
        <w:rPr>
          <w:rFonts w:ascii="微软雅黑" w:eastAsia="微软雅黑" w:hAnsi="微软雅黑" w:cs="Times New Roman" w:hint="eastAsia"/>
          <w:sz w:val="21"/>
          <w:szCs w:val="20"/>
        </w:rPr>
        <w:t>多个品牌、</w:t>
      </w:r>
      <w:r w:rsidRPr="00293FEC">
        <w:rPr>
          <w:rFonts w:ascii="微软雅黑" w:eastAsia="微软雅黑" w:hAnsi="微软雅黑" w:cs="Times New Roman"/>
          <w:sz w:val="21"/>
          <w:szCs w:val="20"/>
        </w:rPr>
        <w:t>50+</w:t>
      </w:r>
      <w:r w:rsidRPr="00293FEC">
        <w:rPr>
          <w:rFonts w:ascii="微软雅黑" w:eastAsia="微软雅黑" w:hAnsi="微软雅黑" w:cs="Times New Roman" w:hint="eastAsia"/>
          <w:sz w:val="21"/>
          <w:szCs w:val="20"/>
        </w:rPr>
        <w:t>成功</w:t>
      </w:r>
      <w:r>
        <w:rPr>
          <w:rFonts w:ascii="微软雅黑" w:eastAsia="微软雅黑" w:hAnsi="微软雅黑" w:cs="Times New Roman" w:hint="eastAsia"/>
          <w:sz w:val="21"/>
          <w:szCs w:val="20"/>
        </w:rPr>
        <w:t>案例</w:t>
      </w:r>
      <w:r w:rsidRPr="00293FEC">
        <w:rPr>
          <w:rFonts w:ascii="微软雅黑" w:eastAsia="微软雅黑" w:hAnsi="微软雅黑" w:cs="Times New Roman" w:hint="eastAsia"/>
          <w:sz w:val="21"/>
          <w:szCs w:val="20"/>
        </w:rPr>
        <w:t>，具备跨平台数据整合及应用能力。</w:t>
      </w:r>
    </w:p>
    <w:p w14:paraId="0A524DE6" w14:textId="4853F0F1" w:rsidR="00B25DB9" w:rsidRPr="001A53FD" w:rsidRDefault="00B25DB9" w:rsidP="00455E4E">
      <w:pPr>
        <w:spacing w:before="100" w:beforeAutospacing="1" w:after="100" w:afterAutospacing="1"/>
        <w:rPr>
          <w:rFonts w:ascii="微软雅黑" w:eastAsia="微软雅黑" w:hAnsi="微软雅黑" w:hint="eastAsia"/>
          <w:bCs/>
        </w:rPr>
      </w:pPr>
      <w:r w:rsidRPr="00293FEC">
        <w:rPr>
          <w:rFonts w:ascii="微软雅黑" w:eastAsia="微软雅黑" w:hAnsi="微软雅黑" w:hint="eastAsia"/>
        </w:rPr>
        <w:t>三大核心优势确保萤若科技在行业中的领先位置，目前萤若科技已经和诸多一线品牌展开合作，也积累了丰富的成功商业案例。</w:t>
      </w:r>
    </w:p>
    <w:p w14:paraId="573C6E64" w14:textId="574F254A" w:rsidR="00AB326E" w:rsidRPr="001A53FD" w:rsidRDefault="008B6085" w:rsidP="001A53FD">
      <w:pPr>
        <w:spacing w:before="100" w:beforeAutospacing="1" w:after="100" w:afterAutospacing="1"/>
        <w:textAlignment w:val="baseline"/>
        <w:rPr>
          <w:rFonts w:ascii="微软雅黑" w:eastAsia="微软雅黑" w:hAnsi="微软雅黑" w:hint="eastAsia"/>
          <w:b/>
          <w:color w:val="0000FF"/>
          <w:sz w:val="28"/>
          <w:szCs w:val="24"/>
        </w:rPr>
      </w:pPr>
      <w:r w:rsidRPr="003D543A">
        <w:rPr>
          <w:rFonts w:ascii="微软雅黑" w:eastAsia="微软雅黑" w:hAnsi="微软雅黑" w:hint="eastAsia"/>
          <w:b/>
          <w:color w:val="0000FF"/>
          <w:sz w:val="28"/>
          <w:szCs w:val="24"/>
        </w:rPr>
        <w:t>数字营销领域</w:t>
      </w:r>
      <w:r w:rsidR="00872C8B">
        <w:rPr>
          <w:rFonts w:ascii="微软雅黑" w:eastAsia="微软雅黑" w:hAnsi="微软雅黑" w:hint="eastAsia"/>
          <w:b/>
          <w:color w:val="0000FF"/>
          <w:sz w:val="28"/>
          <w:szCs w:val="24"/>
        </w:rPr>
        <w:t>突出</w:t>
      </w:r>
      <w:r w:rsidR="00EB404E" w:rsidRPr="003D543A">
        <w:rPr>
          <w:rFonts w:ascii="微软雅黑" w:eastAsia="微软雅黑" w:hAnsi="微软雅黑" w:hint="eastAsia"/>
          <w:b/>
          <w:color w:val="0000FF"/>
          <w:sz w:val="28"/>
          <w:szCs w:val="24"/>
        </w:rPr>
        <w:t>成绩</w:t>
      </w:r>
    </w:p>
    <w:p w14:paraId="5051F33A" w14:textId="06D98789" w:rsidR="009145D1" w:rsidRPr="001A53FD" w:rsidRDefault="001A53FD" w:rsidP="00455E4E">
      <w:pPr>
        <w:spacing w:before="100" w:beforeAutospacing="1" w:after="100" w:afterAutospacing="1"/>
        <w:rPr>
          <w:rFonts w:ascii="微软雅黑" w:eastAsia="微软雅黑" w:hAnsi="微软雅黑"/>
          <w:b/>
          <w:color w:val="000000" w:themeColor="text1"/>
          <w:kern w:val="0"/>
        </w:rPr>
      </w:pPr>
      <w:r>
        <w:rPr>
          <w:rFonts w:ascii="微软雅黑" w:eastAsia="微软雅黑" w:hAnsi="微软雅黑" w:hint="eastAsia"/>
          <w:b/>
          <w:color w:val="000000" w:themeColor="text1"/>
          <w:kern w:val="0"/>
        </w:rPr>
        <w:t>一、</w:t>
      </w:r>
      <w:r w:rsidR="009145D1" w:rsidRPr="001A53FD">
        <w:rPr>
          <w:rFonts w:ascii="微软雅黑" w:eastAsia="微软雅黑" w:hAnsi="微软雅黑" w:hint="eastAsia"/>
          <w:b/>
          <w:color w:val="000000" w:themeColor="text1"/>
          <w:kern w:val="0"/>
        </w:rPr>
        <w:t>品牌大事件</w:t>
      </w:r>
    </w:p>
    <w:p w14:paraId="72ECC804" w14:textId="72274CC9" w:rsidR="009145D1" w:rsidRDefault="009145D1" w:rsidP="00455E4E">
      <w:pPr>
        <w:widowControl/>
        <w:spacing w:before="100" w:beforeAutospacing="1" w:after="100" w:afterAutospacing="1"/>
        <w:ind w:rightChars="57" w:right="120"/>
        <w:rPr>
          <w:rFonts w:ascii="微软雅黑" w:eastAsia="微软雅黑" w:hAnsi="微软雅黑" w:cs="Arial"/>
          <w:color w:val="000000"/>
          <w:kern w:val="0"/>
          <w:szCs w:val="21"/>
        </w:rPr>
      </w:pPr>
      <w:r w:rsidRPr="00E94E74">
        <w:rPr>
          <w:rFonts w:ascii="微软雅黑" w:eastAsia="微软雅黑" w:hAnsi="微软雅黑" w:cs="Arial"/>
          <w:color w:val="000000"/>
          <w:kern w:val="0"/>
          <w:szCs w:val="21"/>
        </w:rPr>
        <w:t>2020</w:t>
      </w:r>
      <w:r w:rsidRPr="00E94E74">
        <w:rPr>
          <w:rFonts w:ascii="微软雅黑" w:eastAsia="微软雅黑" w:hAnsi="微软雅黑" w:cs="Arial" w:hint="eastAsia"/>
          <w:color w:val="000000"/>
          <w:kern w:val="0"/>
          <w:szCs w:val="21"/>
        </w:rPr>
        <w:t>年9月19日，由萤若科技联合创立的零售品牌B+油罐，正式开启位于长沙的全球首家旗舰店，也向零售行业宣告这一零售新物种「破壳而来」，以一套整合玩法对零售行业进行一次全面的创新升级。</w:t>
      </w:r>
    </w:p>
    <w:p w14:paraId="5482C221" w14:textId="2C925AE1" w:rsidR="009145D1" w:rsidRPr="00E94E74" w:rsidRDefault="009145D1" w:rsidP="00455E4E">
      <w:pPr>
        <w:spacing w:before="100" w:beforeAutospacing="1" w:after="100" w:afterAutospacing="1"/>
        <w:jc w:val="left"/>
        <w:rPr>
          <w:rFonts w:ascii="微软雅黑" w:eastAsia="微软雅黑" w:hAnsi="微软雅黑" w:cs="Arial" w:hint="eastAsia"/>
          <w:color w:val="000000"/>
          <w:kern w:val="0"/>
          <w:szCs w:val="21"/>
        </w:rPr>
      </w:pPr>
      <w:r w:rsidRPr="001A53FD">
        <w:rPr>
          <w:rFonts w:ascii="微软雅黑" w:eastAsia="微软雅黑" w:hAnsi="微软雅黑" w:cs="Arial" w:hint="eastAsia"/>
          <w:b/>
          <w:color w:val="000000" w:themeColor="text1"/>
          <w:kern w:val="0"/>
          <w:szCs w:val="21"/>
        </w:rPr>
        <w:lastRenderedPageBreak/>
        <w:t>B+油罐是一家颠覆传统的智能体验美学集合品牌</w:t>
      </w:r>
      <w:r w:rsidRPr="00E94E74">
        <w:rPr>
          <w:rFonts w:ascii="微软雅黑" w:eastAsia="微软雅黑" w:hAnsi="微软雅黑" w:cs="Arial" w:hint="eastAsia"/>
          <w:color w:val="000000"/>
          <w:kern w:val="0"/>
          <w:szCs w:val="21"/>
        </w:rPr>
        <w:t>，以大数据为基准，网罗全球适合你的彩妆、护肤、香氛、居家、饰品等美学单品，通过智能终端为你推荐美学方案，实现所有美好生活追求者的变美愿景。</w:t>
      </w:r>
    </w:p>
    <w:p w14:paraId="35B552AE" w14:textId="05B52503" w:rsidR="009145D1" w:rsidRPr="001A53FD" w:rsidRDefault="009145D1" w:rsidP="001A53FD">
      <w:pPr>
        <w:pStyle w:val="af2"/>
        <w:tabs>
          <w:tab w:val="left" w:pos="220"/>
          <w:tab w:val="left" w:pos="720"/>
        </w:tabs>
        <w:spacing w:before="100" w:beforeAutospacing="1" w:after="100" w:afterAutospacing="1"/>
        <w:jc w:val="center"/>
        <w:rPr>
          <w:rFonts w:ascii="微软雅黑" w:hAnsi="微软雅黑" w:hint="eastAsia"/>
          <w:sz w:val="20"/>
          <w:szCs w:val="20"/>
        </w:rPr>
      </w:pPr>
      <w:r>
        <w:rPr>
          <w:rFonts w:ascii="微软雅黑" w:hAnsi="微软雅黑"/>
          <w:noProof/>
          <w:sz w:val="20"/>
          <w:szCs w:val="20"/>
        </w:rPr>
        <w:drawing>
          <wp:inline distT="0" distB="0" distL="0" distR="0" wp14:anchorId="2B603713" wp14:editId="252D9AB6">
            <wp:extent cx="4285813" cy="485335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5603" cy="4898413"/>
                    </a:xfrm>
                    <a:prstGeom prst="rect">
                      <a:avLst/>
                    </a:prstGeom>
                  </pic:spPr>
                </pic:pic>
              </a:graphicData>
            </a:graphic>
          </wp:inline>
        </w:drawing>
      </w:r>
    </w:p>
    <w:p w14:paraId="76F79781" w14:textId="11598B35" w:rsidR="009145D1" w:rsidRPr="001A53FD" w:rsidRDefault="009145D1" w:rsidP="001A53FD">
      <w:pPr>
        <w:widowControl/>
        <w:spacing w:before="100" w:beforeAutospacing="1" w:after="100" w:afterAutospacing="1"/>
        <w:jc w:val="left"/>
        <w:rPr>
          <w:rFonts w:ascii="微软雅黑" w:eastAsia="微软雅黑" w:hAnsi="微软雅黑" w:cs="Arial" w:hint="eastAsia"/>
          <w:color w:val="000000"/>
          <w:kern w:val="0"/>
          <w:szCs w:val="21"/>
        </w:rPr>
      </w:pPr>
      <w:r w:rsidRPr="000A6AE1">
        <w:rPr>
          <w:rFonts w:ascii="微软雅黑" w:eastAsia="微软雅黑" w:hAnsi="微软雅黑" w:cs="Arial" w:hint="eastAsia"/>
          <w:color w:val="000000"/>
          <w:kern w:val="0"/>
          <w:szCs w:val="21"/>
        </w:rPr>
        <w:t>店铺设计由多次获得</w:t>
      </w:r>
      <w:r w:rsidRPr="001A53FD">
        <w:rPr>
          <w:rFonts w:ascii="微软雅黑" w:eastAsia="微软雅黑" w:hAnsi="微软雅黑" w:cs="Arial" w:hint="eastAsia"/>
          <w:b/>
          <w:color w:val="000000" w:themeColor="text1"/>
          <w:kern w:val="0"/>
          <w:szCs w:val="21"/>
        </w:rPr>
        <w:t>全球设计类大奖的荷兰</w:t>
      </w:r>
      <w:proofErr w:type="spellStart"/>
      <w:r w:rsidRPr="001A53FD">
        <w:rPr>
          <w:rFonts w:ascii="微软雅黑" w:eastAsia="微软雅黑" w:hAnsi="微软雅黑" w:cs="Arial" w:hint="eastAsia"/>
          <w:b/>
          <w:color w:val="000000" w:themeColor="text1"/>
          <w:kern w:val="0"/>
          <w:szCs w:val="21"/>
        </w:rPr>
        <w:t>Storeage</w:t>
      </w:r>
      <w:proofErr w:type="spellEnd"/>
      <w:r w:rsidRPr="001A53FD">
        <w:rPr>
          <w:rFonts w:ascii="微软雅黑" w:eastAsia="微软雅黑" w:hAnsi="微软雅黑" w:cs="Arial" w:hint="eastAsia"/>
          <w:b/>
          <w:color w:val="000000" w:themeColor="text1"/>
          <w:kern w:val="0"/>
          <w:szCs w:val="21"/>
        </w:rPr>
        <w:t>零售设计事务所操刀</w:t>
      </w:r>
      <w:r w:rsidRPr="000A6AE1">
        <w:rPr>
          <w:rFonts w:ascii="微软雅黑" w:eastAsia="微软雅黑" w:hAnsi="微软雅黑" w:cs="Arial" w:hint="eastAsia"/>
          <w:color w:val="000000"/>
          <w:kern w:val="0"/>
          <w:szCs w:val="21"/>
        </w:rPr>
        <w:t>。从设计上就架构起了一个未来向零售店空间：用“未来科技+彩虹荧光+迷幻甜美”的视觉风格塑造店铺，整体空间的颜色和材质融入了“浸没”的设计理念。</w:t>
      </w:r>
    </w:p>
    <w:p w14:paraId="137C1A6A" w14:textId="77777777" w:rsidR="009145D1" w:rsidRDefault="009145D1" w:rsidP="00455E4E">
      <w:pPr>
        <w:pStyle w:val="af2"/>
        <w:tabs>
          <w:tab w:val="left" w:pos="220"/>
          <w:tab w:val="left" w:pos="720"/>
        </w:tabs>
        <w:spacing w:before="100" w:beforeAutospacing="1" w:after="100" w:afterAutospacing="1"/>
        <w:jc w:val="center"/>
        <w:rPr>
          <w:rFonts w:ascii="微软雅黑" w:hAnsi="微软雅黑"/>
          <w:sz w:val="20"/>
          <w:szCs w:val="20"/>
        </w:rPr>
      </w:pPr>
      <w:r>
        <w:rPr>
          <w:rFonts w:ascii="微软雅黑" w:hAnsi="微软雅黑"/>
          <w:noProof/>
          <w:sz w:val="20"/>
          <w:szCs w:val="20"/>
        </w:rPr>
        <w:lastRenderedPageBreak/>
        <w:drawing>
          <wp:inline distT="0" distB="0" distL="0" distR="0" wp14:anchorId="6195048B" wp14:editId="2CDC2CD4">
            <wp:extent cx="5106798" cy="452803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32612" cy="4550927"/>
                    </a:xfrm>
                    <a:prstGeom prst="rect">
                      <a:avLst/>
                    </a:prstGeom>
                  </pic:spPr>
                </pic:pic>
              </a:graphicData>
            </a:graphic>
          </wp:inline>
        </w:drawing>
      </w:r>
    </w:p>
    <w:p w14:paraId="060A0C91" w14:textId="333E1CB0" w:rsidR="009145D1" w:rsidRPr="001A53FD" w:rsidRDefault="009145D1" w:rsidP="001A53FD">
      <w:pPr>
        <w:spacing w:before="100" w:beforeAutospacing="1" w:after="100" w:afterAutospacing="1"/>
        <w:jc w:val="left"/>
        <w:rPr>
          <w:rFonts w:ascii="微软雅黑" w:eastAsia="微软雅黑" w:hAnsi="微软雅黑" w:cs="Arial" w:hint="eastAsia"/>
          <w:color w:val="000000"/>
          <w:kern w:val="0"/>
          <w:szCs w:val="21"/>
        </w:rPr>
      </w:pPr>
      <w:r w:rsidRPr="003C21FB">
        <w:rPr>
          <w:rFonts w:ascii="微软雅黑" w:eastAsia="微软雅黑" w:hAnsi="微软雅黑" w:cs="Arial" w:hint="eastAsia"/>
          <w:color w:val="000000"/>
          <w:kern w:val="0"/>
          <w:szCs w:val="21"/>
        </w:rPr>
        <w:t>B+油罐主要涵盖个护美妆、小众香氛、食品饮料、设计相关的生活方式单品等</w:t>
      </w:r>
      <w:r w:rsidRPr="003C21FB">
        <w:rPr>
          <w:rFonts w:ascii="微软雅黑" w:eastAsia="微软雅黑" w:hAnsi="微软雅黑" w:cs="Arial"/>
          <w:color w:val="000000"/>
          <w:kern w:val="0"/>
          <w:szCs w:val="21"/>
        </w:rPr>
        <w:t>，</w:t>
      </w:r>
      <w:r w:rsidRPr="003C21FB">
        <w:rPr>
          <w:rFonts w:ascii="微软雅黑" w:eastAsia="微软雅黑" w:hAnsi="微软雅黑" w:cs="Arial" w:hint="eastAsia"/>
          <w:color w:val="000000"/>
          <w:kern w:val="0"/>
          <w:szCs w:val="21"/>
        </w:rPr>
        <w:t>全店集合</w:t>
      </w:r>
      <w:r w:rsidRPr="001A53FD">
        <w:rPr>
          <w:rFonts w:ascii="微软雅黑" w:eastAsia="微软雅黑" w:hAnsi="微软雅黑" w:cs="Arial" w:hint="eastAsia"/>
          <w:b/>
          <w:color w:val="000000" w:themeColor="text1"/>
          <w:kern w:val="0"/>
          <w:szCs w:val="21"/>
        </w:rPr>
        <w:t>超过200个品牌</w:t>
      </w:r>
      <w:r w:rsidRPr="003C21FB">
        <w:rPr>
          <w:rFonts w:ascii="微软雅黑" w:eastAsia="微软雅黑" w:hAnsi="微软雅黑" w:cs="Arial"/>
          <w:color w:val="000000"/>
          <w:kern w:val="0"/>
          <w:szCs w:val="21"/>
        </w:rPr>
        <w:t>，</w:t>
      </w:r>
      <w:r w:rsidRPr="003C21FB">
        <w:rPr>
          <w:rFonts w:ascii="微软雅黑" w:eastAsia="微软雅黑" w:hAnsi="微软雅黑" w:cs="Arial" w:hint="eastAsia"/>
          <w:color w:val="000000"/>
          <w:kern w:val="0"/>
          <w:szCs w:val="21"/>
        </w:rPr>
        <w:t>包括国际大牌LA</w:t>
      </w:r>
      <w:r w:rsidRPr="003C21FB">
        <w:rPr>
          <w:rFonts w:ascii="微软雅黑" w:eastAsia="微软雅黑" w:hAnsi="微软雅黑" w:cs="Arial"/>
          <w:color w:val="000000"/>
          <w:kern w:val="0"/>
          <w:szCs w:val="21"/>
        </w:rPr>
        <w:t xml:space="preserve"> </w:t>
      </w:r>
      <w:r w:rsidRPr="003C21FB">
        <w:rPr>
          <w:rFonts w:ascii="微软雅黑" w:eastAsia="微软雅黑" w:hAnsi="微软雅黑" w:cs="Arial" w:hint="eastAsia"/>
          <w:color w:val="000000"/>
          <w:kern w:val="0"/>
          <w:szCs w:val="21"/>
        </w:rPr>
        <w:t>MER</w:t>
      </w:r>
      <w:r w:rsidRPr="003C21FB">
        <w:rPr>
          <w:rFonts w:ascii="微软雅黑" w:eastAsia="微软雅黑" w:hAnsi="微软雅黑" w:cs="Arial"/>
          <w:color w:val="000000"/>
          <w:kern w:val="0"/>
          <w:szCs w:val="21"/>
        </w:rPr>
        <w:t>、</w:t>
      </w:r>
      <w:r w:rsidRPr="003C21FB">
        <w:rPr>
          <w:rFonts w:ascii="微软雅黑" w:eastAsia="微软雅黑" w:hAnsi="微软雅黑" w:cs="Arial" w:hint="eastAsia"/>
          <w:color w:val="000000"/>
          <w:kern w:val="0"/>
          <w:szCs w:val="21"/>
        </w:rPr>
        <w:t>SKII</w:t>
      </w:r>
      <w:r w:rsidRPr="003C21FB">
        <w:rPr>
          <w:rFonts w:ascii="微软雅黑" w:eastAsia="微软雅黑" w:hAnsi="微软雅黑" w:cs="Arial"/>
          <w:color w:val="000000"/>
          <w:kern w:val="0"/>
          <w:szCs w:val="21"/>
        </w:rPr>
        <w:t>、</w:t>
      </w:r>
      <w:r w:rsidRPr="003C21FB">
        <w:rPr>
          <w:rFonts w:ascii="微软雅黑" w:eastAsia="微软雅黑" w:hAnsi="微软雅黑" w:cs="Arial" w:hint="eastAsia"/>
          <w:color w:val="000000"/>
          <w:kern w:val="0"/>
          <w:szCs w:val="21"/>
        </w:rPr>
        <w:t>LANCÔME</w:t>
      </w:r>
      <w:r w:rsidRPr="003C21FB">
        <w:rPr>
          <w:rFonts w:ascii="微软雅黑" w:eastAsia="微软雅黑" w:hAnsi="微软雅黑" w:cs="Arial"/>
          <w:color w:val="000000"/>
          <w:kern w:val="0"/>
          <w:szCs w:val="21"/>
        </w:rPr>
        <w:t>、</w:t>
      </w:r>
      <w:r w:rsidRPr="003C21FB">
        <w:rPr>
          <w:rFonts w:ascii="微软雅黑" w:eastAsia="微软雅黑" w:hAnsi="微软雅黑" w:cs="Arial" w:hint="eastAsia"/>
          <w:color w:val="000000"/>
          <w:kern w:val="0"/>
          <w:szCs w:val="21"/>
        </w:rPr>
        <w:t>GUERLAIN…网红国潮万花镜</w:t>
      </w:r>
      <w:r w:rsidRPr="003C21FB">
        <w:rPr>
          <w:rFonts w:ascii="微软雅黑" w:eastAsia="微软雅黑" w:hAnsi="微软雅黑" w:cs="Arial"/>
          <w:color w:val="000000"/>
          <w:kern w:val="0"/>
          <w:szCs w:val="21"/>
        </w:rPr>
        <w:t>、</w:t>
      </w:r>
      <w:r w:rsidRPr="003C21FB">
        <w:rPr>
          <w:rFonts w:ascii="微软雅黑" w:eastAsia="微软雅黑" w:hAnsi="微软雅黑" w:cs="Arial" w:hint="eastAsia"/>
          <w:color w:val="000000"/>
          <w:kern w:val="0"/>
          <w:szCs w:val="21"/>
        </w:rPr>
        <w:t>玛丽黛佳</w:t>
      </w:r>
      <w:r w:rsidRPr="003C21FB">
        <w:rPr>
          <w:rFonts w:ascii="微软雅黑" w:eastAsia="微软雅黑" w:hAnsi="微软雅黑" w:cs="Arial"/>
          <w:color w:val="000000"/>
          <w:kern w:val="0"/>
          <w:szCs w:val="21"/>
        </w:rPr>
        <w:t>、</w:t>
      </w:r>
      <w:r w:rsidRPr="003C21FB">
        <w:rPr>
          <w:rFonts w:ascii="微软雅黑" w:eastAsia="微软雅黑" w:hAnsi="微软雅黑" w:cs="Arial" w:hint="eastAsia"/>
          <w:color w:val="000000"/>
          <w:kern w:val="0"/>
          <w:szCs w:val="21"/>
        </w:rPr>
        <w:t>完美日记…小众设计师品牌PEARLONA、COCOKIM…家居买手品牌THE</w:t>
      </w:r>
      <w:r w:rsidRPr="003C21FB">
        <w:rPr>
          <w:rFonts w:ascii="微软雅黑" w:eastAsia="微软雅黑" w:hAnsi="微软雅黑" w:cs="Arial"/>
          <w:color w:val="000000"/>
          <w:kern w:val="0"/>
          <w:szCs w:val="21"/>
        </w:rPr>
        <w:t xml:space="preserve"> </w:t>
      </w:r>
      <w:r w:rsidRPr="003C21FB">
        <w:rPr>
          <w:rFonts w:ascii="微软雅黑" w:eastAsia="微软雅黑" w:hAnsi="微软雅黑" w:cs="Arial" w:hint="eastAsia"/>
          <w:color w:val="000000"/>
          <w:kern w:val="0"/>
          <w:szCs w:val="21"/>
        </w:rPr>
        <w:t>SHOUTER…</w:t>
      </w:r>
    </w:p>
    <w:p w14:paraId="4A90BD1D" w14:textId="77777777" w:rsidR="009145D1" w:rsidRDefault="009145D1" w:rsidP="00455E4E">
      <w:pPr>
        <w:pStyle w:val="af2"/>
        <w:tabs>
          <w:tab w:val="left" w:pos="220"/>
          <w:tab w:val="left" w:pos="720"/>
        </w:tabs>
        <w:spacing w:before="100" w:beforeAutospacing="1" w:after="100" w:afterAutospacing="1"/>
        <w:jc w:val="center"/>
        <w:rPr>
          <w:rFonts w:ascii="微软雅黑" w:hAnsi="微软雅黑"/>
          <w:sz w:val="20"/>
          <w:szCs w:val="20"/>
        </w:rPr>
      </w:pPr>
      <w:r>
        <w:rPr>
          <w:rFonts w:ascii="微软雅黑" w:hAnsi="微软雅黑"/>
          <w:noProof/>
          <w:sz w:val="20"/>
          <w:szCs w:val="20"/>
        </w:rPr>
        <w:drawing>
          <wp:inline distT="0" distB="0" distL="0" distR="0" wp14:anchorId="15B07CD0" wp14:editId="2EB0E917">
            <wp:extent cx="4906925" cy="327073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29236" cy="3285610"/>
                    </a:xfrm>
                    <a:prstGeom prst="rect">
                      <a:avLst/>
                    </a:prstGeom>
                  </pic:spPr>
                </pic:pic>
              </a:graphicData>
            </a:graphic>
          </wp:inline>
        </w:drawing>
      </w:r>
    </w:p>
    <w:p w14:paraId="68FF1784" w14:textId="70DF5AC2" w:rsidR="009145D1" w:rsidRDefault="009145D1" w:rsidP="00455E4E">
      <w:pPr>
        <w:widowControl/>
        <w:spacing w:before="100" w:beforeAutospacing="1" w:after="100" w:afterAutospacing="1"/>
        <w:jc w:val="left"/>
        <w:rPr>
          <w:rFonts w:ascii="微软雅黑" w:eastAsia="微软雅黑" w:hAnsi="微软雅黑" w:cs="Arial" w:hint="eastAsia"/>
          <w:color w:val="000000"/>
          <w:kern w:val="0"/>
          <w:szCs w:val="21"/>
        </w:rPr>
      </w:pPr>
      <w:r>
        <w:rPr>
          <w:rFonts w:ascii="微软雅黑" w:eastAsia="微软雅黑" w:hAnsi="微软雅黑" w:cs="宋体" w:hint="eastAsia"/>
          <w:color w:val="333333"/>
          <w:spacing w:val="8"/>
          <w:kern w:val="0"/>
          <w:szCs w:val="21"/>
          <w:shd w:val="clear" w:color="auto" w:fill="FFFFFF"/>
        </w:rPr>
        <w:lastRenderedPageBreak/>
        <w:t>B</w:t>
      </w:r>
      <w:r w:rsidRPr="000A6AE1">
        <w:rPr>
          <w:rFonts w:ascii="微软雅黑" w:eastAsia="微软雅黑" w:hAnsi="微软雅黑" w:cs="Arial" w:hint="eastAsia"/>
          <w:color w:val="000000"/>
          <w:kern w:val="0"/>
          <w:szCs w:val="21"/>
        </w:rPr>
        <w:t>+油罐为所有追求美的消费者打造一个</w:t>
      </w:r>
      <w:r>
        <w:rPr>
          <w:rFonts w:ascii="微软雅黑" w:eastAsia="微软雅黑" w:hAnsi="微软雅黑" w:cs="Arial" w:hint="eastAsia"/>
          <w:color w:val="000000"/>
          <w:kern w:val="0"/>
          <w:szCs w:val="21"/>
        </w:rPr>
        <w:t>智慧零售</w:t>
      </w:r>
      <w:r w:rsidRPr="000A6AE1">
        <w:rPr>
          <w:rFonts w:ascii="微软雅黑" w:eastAsia="微软雅黑" w:hAnsi="微软雅黑" w:cs="Arial" w:hint="eastAsia"/>
          <w:color w:val="000000"/>
          <w:kern w:val="0"/>
          <w:szCs w:val="21"/>
        </w:rPr>
        <w:t>空间，遍布全店的触摸屏和传感器，</w:t>
      </w:r>
      <w:r w:rsidRPr="001A53FD">
        <w:rPr>
          <w:rFonts w:ascii="微软雅黑" w:eastAsia="微软雅黑" w:hAnsi="微软雅黑" w:cs="Arial" w:hint="eastAsia"/>
          <w:b/>
          <w:color w:val="000000" w:themeColor="text1"/>
          <w:kern w:val="0"/>
          <w:szCs w:val="21"/>
        </w:rPr>
        <w:t>采取BA免打扰模式</w:t>
      </w:r>
      <w:r w:rsidRPr="000A6AE1">
        <w:rPr>
          <w:rFonts w:ascii="微软雅黑" w:eastAsia="微软雅黑" w:hAnsi="微软雅黑" w:cs="Arial" w:hint="eastAsia"/>
          <w:color w:val="000000"/>
          <w:kern w:val="0"/>
          <w:szCs w:val="21"/>
        </w:rPr>
        <w:t>，让顾客全程通过自助式服务来尽情体验产品。顾客可以使用场地中间的仪器测试肌肤类型，获得自己的肌肤报告，根据报告的建议寻找含有自己需要成分的护肤品。</w:t>
      </w:r>
    </w:p>
    <w:p w14:paraId="40ECA755" w14:textId="43A9C7FA" w:rsidR="009145D1" w:rsidRDefault="009145D1" w:rsidP="001A53FD">
      <w:pPr>
        <w:widowControl/>
        <w:spacing w:before="100" w:beforeAutospacing="1" w:after="100" w:afterAutospacing="1"/>
        <w:jc w:val="center"/>
        <w:rPr>
          <w:rFonts w:ascii="微软雅黑" w:eastAsia="微软雅黑" w:hAnsi="微软雅黑" w:cs="Arial" w:hint="eastAsia"/>
          <w:color w:val="000000"/>
          <w:kern w:val="0"/>
          <w:szCs w:val="21"/>
        </w:rPr>
      </w:pPr>
      <w:r>
        <w:rPr>
          <w:rFonts w:ascii="微软雅黑" w:eastAsia="微软雅黑" w:hAnsi="微软雅黑" w:cs="Arial" w:hint="eastAsia"/>
          <w:noProof/>
          <w:color w:val="000000"/>
          <w:kern w:val="0"/>
          <w:szCs w:val="21"/>
        </w:rPr>
        <w:drawing>
          <wp:inline distT="0" distB="0" distL="0" distR="0" wp14:anchorId="53EAF3AB" wp14:editId="7792B891">
            <wp:extent cx="5276264" cy="351692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81614" cy="3520490"/>
                    </a:xfrm>
                    <a:prstGeom prst="rect">
                      <a:avLst/>
                    </a:prstGeom>
                  </pic:spPr>
                </pic:pic>
              </a:graphicData>
            </a:graphic>
          </wp:inline>
        </w:drawing>
      </w:r>
    </w:p>
    <w:p w14:paraId="0A5EDB2F" w14:textId="63699344" w:rsidR="009145D1" w:rsidRPr="001A53FD" w:rsidRDefault="009145D1" w:rsidP="00455E4E">
      <w:pPr>
        <w:widowControl/>
        <w:spacing w:before="100" w:beforeAutospacing="1" w:after="100" w:afterAutospacing="1"/>
        <w:rPr>
          <w:rFonts w:ascii="微软雅黑" w:eastAsia="微软雅黑" w:hAnsi="微软雅黑" w:cs="Arial" w:hint="eastAsia"/>
          <w:color w:val="000000"/>
          <w:kern w:val="0"/>
          <w:szCs w:val="21"/>
        </w:rPr>
      </w:pPr>
      <w:r w:rsidRPr="000A6AE1">
        <w:rPr>
          <w:rFonts w:ascii="微软雅黑" w:eastAsia="微软雅黑" w:hAnsi="微软雅黑" w:cs="Arial" w:hint="eastAsia"/>
          <w:color w:val="000000"/>
          <w:kern w:val="0"/>
          <w:szCs w:val="21"/>
        </w:rPr>
        <w:t>B+油罐的选品采取大数据筛选与人工买手挑货相结合的模式，为消费者精选全网热门畅销产品</w:t>
      </w:r>
      <w:r>
        <w:rPr>
          <w:rFonts w:ascii="微软雅黑" w:eastAsia="微软雅黑" w:hAnsi="微软雅黑" w:cs="Arial" w:hint="eastAsia"/>
          <w:color w:val="000000"/>
          <w:kern w:val="0"/>
          <w:szCs w:val="21"/>
        </w:rPr>
        <w:t>。</w:t>
      </w:r>
      <w:r w:rsidRPr="000A6AE1">
        <w:rPr>
          <w:rFonts w:ascii="微软雅黑" w:eastAsia="微软雅黑" w:hAnsi="微软雅黑" w:cs="Arial" w:hint="eastAsia"/>
          <w:color w:val="000000"/>
          <w:kern w:val="0"/>
          <w:szCs w:val="21"/>
        </w:rPr>
        <w:t>B+油罐</w:t>
      </w:r>
      <w:r>
        <w:rPr>
          <w:rFonts w:ascii="微软雅黑" w:eastAsia="微软雅黑" w:hAnsi="微软雅黑" w:cs="Arial" w:hint="eastAsia"/>
          <w:color w:val="000000"/>
          <w:kern w:val="0"/>
          <w:szCs w:val="21"/>
        </w:rPr>
        <w:t>也拥有</w:t>
      </w:r>
      <w:r w:rsidRPr="000A6AE1">
        <w:rPr>
          <w:rFonts w:ascii="微软雅黑" w:eastAsia="微软雅黑" w:hAnsi="微软雅黑" w:cs="Arial" w:hint="eastAsia"/>
          <w:color w:val="000000"/>
          <w:kern w:val="0"/>
          <w:szCs w:val="21"/>
        </w:rPr>
        <w:t>自有IP形象——</w:t>
      </w:r>
      <w:r w:rsidRPr="001A53FD">
        <w:rPr>
          <w:rFonts w:ascii="微软雅黑" w:eastAsia="微软雅黑" w:hAnsi="微软雅黑" w:cs="Arial" w:hint="eastAsia"/>
          <w:b/>
          <w:color w:val="000000" w:themeColor="text1"/>
          <w:kern w:val="0"/>
          <w:szCs w:val="21"/>
        </w:rPr>
        <w:t>U飒酱</w:t>
      </w:r>
      <w:r w:rsidRPr="000A6AE1">
        <w:rPr>
          <w:rFonts w:ascii="微软雅黑" w:eastAsia="微软雅黑" w:hAnsi="微软雅黑" w:cs="Arial" w:hint="eastAsia"/>
          <w:color w:val="000000"/>
          <w:kern w:val="0"/>
          <w:szCs w:val="21"/>
        </w:rPr>
        <w:t>，并与会员体系打通，并通过发行特殊款、盲盒的形式，建立深度的品牌圈层文化。</w:t>
      </w:r>
    </w:p>
    <w:p w14:paraId="740B42FB" w14:textId="77777777" w:rsidR="009145D1" w:rsidRDefault="009145D1" w:rsidP="00455E4E">
      <w:pPr>
        <w:pStyle w:val="af2"/>
        <w:tabs>
          <w:tab w:val="left" w:pos="220"/>
          <w:tab w:val="left" w:pos="720"/>
        </w:tabs>
        <w:spacing w:before="100" w:beforeAutospacing="1" w:after="100" w:afterAutospacing="1"/>
        <w:jc w:val="center"/>
        <w:rPr>
          <w:rFonts w:ascii="微软雅黑" w:hAnsi="微软雅黑"/>
          <w:sz w:val="20"/>
          <w:szCs w:val="20"/>
        </w:rPr>
      </w:pPr>
      <w:r>
        <w:rPr>
          <w:rFonts w:ascii="微软雅黑" w:hAnsi="微软雅黑"/>
          <w:noProof/>
          <w:sz w:val="20"/>
          <w:szCs w:val="20"/>
        </w:rPr>
        <w:drawing>
          <wp:inline distT="0" distB="0" distL="0" distR="0" wp14:anchorId="52BF7D86" wp14:editId="173F586C">
            <wp:extent cx="5196254" cy="346416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02610" cy="3468406"/>
                    </a:xfrm>
                    <a:prstGeom prst="rect">
                      <a:avLst/>
                    </a:prstGeom>
                  </pic:spPr>
                </pic:pic>
              </a:graphicData>
            </a:graphic>
          </wp:inline>
        </w:drawing>
      </w:r>
    </w:p>
    <w:p w14:paraId="0B11C2B6" w14:textId="6443828D" w:rsidR="009145D1" w:rsidRPr="001A53FD" w:rsidRDefault="009145D1" w:rsidP="001A53FD">
      <w:pPr>
        <w:pStyle w:val="af2"/>
        <w:tabs>
          <w:tab w:val="left" w:pos="220"/>
          <w:tab w:val="left" w:pos="720"/>
        </w:tabs>
        <w:spacing w:before="100" w:beforeAutospacing="1" w:after="100" w:afterAutospacing="1"/>
        <w:rPr>
          <w:rFonts w:ascii="微软雅黑" w:eastAsia="微软雅黑" w:hAnsi="微软雅黑" w:cs="微软雅黑" w:hint="eastAsia"/>
          <w:sz w:val="21"/>
          <w:szCs w:val="21"/>
        </w:rPr>
      </w:pPr>
      <w:r w:rsidRPr="001A53FD">
        <w:rPr>
          <w:rFonts w:ascii="微软雅黑" w:hAnsi="微软雅黑"/>
          <w:sz w:val="21"/>
          <w:szCs w:val="21"/>
        </w:rPr>
        <w:lastRenderedPageBreak/>
        <w:t>B+</w:t>
      </w:r>
      <w:r w:rsidRPr="001A53FD">
        <w:rPr>
          <w:rFonts w:eastAsia="微软雅黑" w:hint="eastAsia"/>
          <w:sz w:val="21"/>
          <w:szCs w:val="21"/>
          <w:lang w:val="zh-TW" w:eastAsia="zh-TW"/>
        </w:rPr>
        <w:t>油罐</w:t>
      </w:r>
      <w:r w:rsidRPr="001A53FD">
        <w:rPr>
          <w:rFonts w:eastAsia="微软雅黑" w:hint="eastAsia"/>
          <w:sz w:val="21"/>
          <w:szCs w:val="21"/>
          <w:lang w:val="zh-CN"/>
        </w:rPr>
        <w:t>提供门店的消费者洞察、用户体验设计、体验设备研发、全门店管理系统、电商、数字化运营管理工具等全链路的解决方案。</w:t>
      </w:r>
      <w:r w:rsidRPr="001A53FD">
        <w:rPr>
          <w:rFonts w:ascii="微软雅黑" w:hAnsi="微软雅黑"/>
          <w:b/>
          <w:color w:val="000000" w:themeColor="text1"/>
          <w:sz w:val="21"/>
          <w:szCs w:val="21"/>
        </w:rPr>
        <w:t>B+</w:t>
      </w:r>
      <w:r w:rsidRPr="001A53FD">
        <w:rPr>
          <w:rFonts w:eastAsia="微软雅黑" w:hint="eastAsia"/>
          <w:b/>
          <w:color w:val="000000" w:themeColor="text1"/>
          <w:sz w:val="21"/>
          <w:szCs w:val="21"/>
          <w:lang w:val="zh-CN"/>
        </w:rPr>
        <w:t>油罐与其他零售品牌最大的区别在于，在线下场景实现了全数字化链路改造，并与线上全面打通，把门店变成一个完整的营销系统。</w:t>
      </w:r>
      <w:r w:rsidRPr="001A53FD">
        <w:rPr>
          <w:rFonts w:ascii="微软雅黑" w:hAnsi="微软雅黑"/>
          <w:sz w:val="21"/>
          <w:szCs w:val="21"/>
        </w:rPr>
        <w:t>B+</w:t>
      </w:r>
      <w:r w:rsidRPr="001A53FD">
        <w:rPr>
          <w:rFonts w:eastAsia="微软雅黑" w:hint="eastAsia"/>
          <w:sz w:val="21"/>
          <w:szCs w:val="21"/>
          <w:lang w:val="zh-CN"/>
        </w:rPr>
        <w:t>油罐门店本身就是一个巨型广告牌，通过店内互动屏、线上商城、公众号、小程序体系，加上私域流量的引流沉淀，得到真实有效的用户流量沉淀与转化。</w:t>
      </w:r>
    </w:p>
    <w:p w14:paraId="5947D1A8" w14:textId="0CF435D0" w:rsidR="002B612B" w:rsidRPr="001A53FD" w:rsidRDefault="00581D75" w:rsidP="001A53FD">
      <w:pPr>
        <w:autoSpaceDE w:val="0"/>
        <w:autoSpaceDN w:val="0"/>
        <w:adjustRightInd w:val="0"/>
        <w:spacing w:before="100" w:beforeAutospacing="1" w:after="100" w:afterAutospacing="1"/>
        <w:jc w:val="left"/>
        <w:rPr>
          <w:rFonts w:ascii="Helvetica" w:eastAsia="微软雅黑" w:hAnsi="Helvetica" w:cs="Arial Unicode MS" w:hint="eastAsia"/>
          <w:color w:val="000000"/>
          <w:kern w:val="0"/>
          <w:szCs w:val="21"/>
          <w:lang w:val="zh-CN"/>
        </w:rPr>
      </w:pPr>
      <w:r w:rsidRPr="001A53FD">
        <w:rPr>
          <w:rFonts w:ascii="Helvetica" w:eastAsia="微软雅黑" w:hAnsi="Helvetica" w:cs="Arial Unicode MS" w:hint="eastAsia"/>
          <w:color w:val="000000"/>
          <w:kern w:val="0"/>
          <w:szCs w:val="21"/>
          <w:lang w:val="zh-CN"/>
        </w:rPr>
        <w:t>多家知名营销行业媒体陆续报道</w:t>
      </w:r>
      <w:r w:rsidRPr="001A53FD">
        <w:rPr>
          <w:rFonts w:ascii="Helvetica" w:eastAsia="微软雅黑" w:hAnsi="Helvetica" w:cs="Arial Unicode MS"/>
          <w:color w:val="000000"/>
          <w:kern w:val="0"/>
          <w:szCs w:val="21"/>
          <w:lang w:val="zh-CN"/>
        </w:rPr>
        <w:t>B+</w:t>
      </w:r>
      <w:r w:rsidRPr="001A53FD">
        <w:rPr>
          <w:rFonts w:ascii="Helvetica" w:eastAsia="微软雅黑" w:hAnsi="Helvetica" w:cs="Arial Unicode MS" w:hint="eastAsia"/>
          <w:color w:val="000000"/>
          <w:kern w:val="0"/>
          <w:szCs w:val="21"/>
          <w:lang w:val="zh-CN"/>
        </w:rPr>
        <w:t>油罐全球首家旗舰店开业，其中包括</w:t>
      </w:r>
      <w:r w:rsidRPr="001A53FD">
        <w:rPr>
          <w:rFonts w:ascii="Helvetica" w:eastAsia="微软雅黑" w:hAnsi="Helvetica" w:cs="Arial Unicode MS"/>
          <w:color w:val="000000"/>
          <w:kern w:val="0"/>
          <w:szCs w:val="21"/>
          <w:lang w:val="zh-CN"/>
        </w:rPr>
        <w:t>4A</w:t>
      </w:r>
      <w:r w:rsidRPr="001A53FD">
        <w:rPr>
          <w:rFonts w:ascii="Helvetica" w:eastAsia="微软雅黑" w:hAnsi="Helvetica" w:cs="Arial Unicode MS" w:hint="eastAsia"/>
          <w:color w:val="000000"/>
          <w:kern w:val="0"/>
          <w:szCs w:val="21"/>
          <w:lang w:val="zh-CN"/>
        </w:rPr>
        <w:t>协会、广告门、</w:t>
      </w:r>
      <w:r w:rsidRPr="001A53FD">
        <w:rPr>
          <w:rFonts w:ascii="Helvetica" w:eastAsia="微软雅黑" w:hAnsi="Helvetica" w:cs="Arial Unicode MS"/>
          <w:color w:val="000000"/>
          <w:kern w:val="0"/>
          <w:szCs w:val="21"/>
          <w:lang w:val="zh-CN"/>
        </w:rPr>
        <w:t>T</w:t>
      </w:r>
      <w:r w:rsidRPr="001A53FD">
        <w:rPr>
          <w:rFonts w:ascii="Helvetica" w:eastAsia="微软雅黑" w:hAnsi="Helvetica" w:cs="Arial Unicode MS" w:hint="eastAsia"/>
          <w:color w:val="000000"/>
          <w:kern w:val="0"/>
          <w:szCs w:val="21"/>
          <w:lang w:val="zh-CN"/>
        </w:rPr>
        <w:t>op</w:t>
      </w:r>
      <w:r w:rsidRPr="001A53FD">
        <w:rPr>
          <w:rFonts w:ascii="Helvetica" w:eastAsia="微软雅黑" w:hAnsi="Helvetica" w:cs="Arial Unicode MS"/>
          <w:color w:val="000000"/>
          <w:kern w:val="0"/>
          <w:szCs w:val="21"/>
          <w:lang w:val="zh-CN"/>
        </w:rPr>
        <w:t>Digital</w:t>
      </w:r>
      <w:r w:rsidRPr="001A53FD">
        <w:rPr>
          <w:rFonts w:ascii="Helvetica" w:eastAsia="微软雅黑" w:hAnsi="Helvetica" w:cs="Arial Unicode MS" w:hint="eastAsia"/>
          <w:color w:val="000000"/>
          <w:kern w:val="0"/>
          <w:szCs w:val="21"/>
          <w:lang w:val="zh-CN"/>
        </w:rPr>
        <w:t>、品牌营销快讯、</w:t>
      </w:r>
      <w:r w:rsidRPr="001A53FD">
        <w:rPr>
          <w:rFonts w:ascii="Helvetica" w:eastAsia="微软雅黑" w:hAnsi="Helvetica" w:cs="Arial Unicode MS"/>
          <w:color w:val="000000"/>
          <w:kern w:val="0"/>
          <w:szCs w:val="21"/>
          <w:lang w:val="zh-CN"/>
        </w:rPr>
        <w:t>socialbeta</w:t>
      </w:r>
      <w:r w:rsidRPr="001A53FD">
        <w:rPr>
          <w:rFonts w:ascii="Helvetica" w:eastAsia="微软雅黑" w:hAnsi="Helvetica" w:cs="Arial Unicode MS" w:hint="eastAsia"/>
          <w:color w:val="000000"/>
          <w:kern w:val="0"/>
          <w:szCs w:val="21"/>
          <w:lang w:val="zh-CN"/>
        </w:rPr>
        <w:t>、数字营销江湖、</w:t>
      </w:r>
      <w:r w:rsidRPr="001A53FD">
        <w:rPr>
          <w:rFonts w:ascii="Helvetica" w:eastAsia="微软雅黑" w:hAnsi="Helvetica" w:cs="Arial Unicode MS"/>
          <w:color w:val="000000"/>
          <w:kern w:val="0"/>
          <w:szCs w:val="21"/>
          <w:lang w:val="zh-CN"/>
        </w:rPr>
        <w:t>IAI</w:t>
      </w:r>
      <w:r w:rsidRPr="001A53FD">
        <w:rPr>
          <w:rFonts w:ascii="Helvetica" w:eastAsia="微软雅黑" w:hAnsi="Helvetica" w:cs="Arial Unicode MS" w:hint="eastAsia"/>
          <w:color w:val="000000"/>
          <w:kern w:val="0"/>
          <w:szCs w:val="21"/>
          <w:lang w:val="zh-CN"/>
        </w:rPr>
        <w:t>国际广告奖、化妆品资讯等等。开业</w:t>
      </w:r>
      <w:r w:rsidRPr="001A53FD">
        <w:rPr>
          <w:rFonts w:ascii="Helvetica" w:eastAsia="微软雅黑" w:hAnsi="Helvetica" w:cs="Arial Unicode MS"/>
          <w:color w:val="000000"/>
          <w:kern w:val="0"/>
          <w:szCs w:val="21"/>
          <w:lang w:val="zh-CN"/>
        </w:rPr>
        <w:t>1</w:t>
      </w:r>
      <w:r w:rsidRPr="001A53FD">
        <w:rPr>
          <w:rFonts w:ascii="Helvetica" w:eastAsia="微软雅黑" w:hAnsi="Helvetica" w:cs="Arial Unicode MS" w:hint="eastAsia"/>
          <w:color w:val="000000"/>
          <w:kern w:val="0"/>
          <w:szCs w:val="21"/>
          <w:lang w:val="zh-CN"/>
        </w:rPr>
        <w:t>个月成功</w:t>
      </w:r>
      <w:r w:rsidRPr="001A53FD">
        <w:rPr>
          <w:rFonts w:ascii="Helvetica" w:eastAsia="微软雅黑" w:hAnsi="Helvetica" w:cs="Arial Unicode MS" w:hint="eastAsia"/>
          <w:b/>
          <w:color w:val="000000" w:themeColor="text1"/>
          <w:kern w:val="0"/>
          <w:szCs w:val="21"/>
          <w:lang w:val="zh-CN"/>
        </w:rPr>
        <w:t>登顶抖音长沙市购物热门榜</w:t>
      </w:r>
      <w:r w:rsidRPr="001A53FD">
        <w:rPr>
          <w:rFonts w:ascii="Helvetica" w:eastAsia="微软雅黑" w:hAnsi="Helvetica" w:cs="Arial Unicode MS" w:hint="eastAsia"/>
          <w:b/>
          <w:color w:val="000000" w:themeColor="text1"/>
          <w:kern w:val="0"/>
          <w:szCs w:val="21"/>
          <w:lang w:val="zh-CN"/>
        </w:rPr>
        <w:t>No</w:t>
      </w:r>
      <w:r w:rsidRPr="001A53FD">
        <w:rPr>
          <w:rFonts w:ascii="Helvetica" w:eastAsia="微软雅黑" w:hAnsi="Helvetica" w:cs="Arial Unicode MS"/>
          <w:b/>
          <w:color w:val="000000" w:themeColor="text1"/>
          <w:kern w:val="0"/>
          <w:szCs w:val="21"/>
          <w:lang w:val="zh-CN"/>
        </w:rPr>
        <w:t>.1</w:t>
      </w:r>
      <w:r w:rsidRPr="001A53FD">
        <w:rPr>
          <w:rFonts w:ascii="Helvetica" w:eastAsia="微软雅黑" w:hAnsi="Helvetica" w:cs="Arial Unicode MS" w:hint="eastAsia"/>
          <w:b/>
          <w:color w:val="000000" w:themeColor="text1"/>
          <w:kern w:val="0"/>
          <w:szCs w:val="21"/>
          <w:lang w:val="zh-CN"/>
        </w:rPr>
        <w:t>，大众点评长沙化妆品热门榜</w:t>
      </w:r>
      <w:r w:rsidRPr="001A53FD">
        <w:rPr>
          <w:rFonts w:ascii="Helvetica" w:eastAsia="微软雅黑" w:hAnsi="Helvetica" w:cs="Arial Unicode MS" w:hint="eastAsia"/>
          <w:b/>
          <w:color w:val="000000" w:themeColor="text1"/>
          <w:kern w:val="0"/>
          <w:szCs w:val="21"/>
          <w:lang w:val="zh-CN"/>
        </w:rPr>
        <w:t>Top</w:t>
      </w:r>
      <w:r w:rsidRPr="001A53FD">
        <w:rPr>
          <w:rFonts w:ascii="Helvetica" w:eastAsia="微软雅黑" w:hAnsi="Helvetica" w:cs="Arial Unicode MS"/>
          <w:b/>
          <w:color w:val="000000" w:themeColor="text1"/>
          <w:kern w:val="0"/>
          <w:szCs w:val="21"/>
          <w:lang w:val="zh-CN"/>
        </w:rPr>
        <w:t>1</w:t>
      </w:r>
      <w:r w:rsidRPr="001A53FD">
        <w:rPr>
          <w:rFonts w:ascii="Helvetica" w:eastAsia="微软雅黑" w:hAnsi="Helvetica" w:cs="Arial Unicode MS" w:hint="eastAsia"/>
          <w:b/>
          <w:color w:val="000000" w:themeColor="text1"/>
          <w:kern w:val="0"/>
          <w:szCs w:val="21"/>
          <w:lang w:val="zh-CN"/>
        </w:rPr>
        <w:t>、化妆品评论榜</w:t>
      </w:r>
      <w:r w:rsidRPr="001A53FD">
        <w:rPr>
          <w:rFonts w:ascii="Helvetica" w:eastAsia="微软雅黑" w:hAnsi="Helvetica" w:cs="Arial Unicode MS" w:hint="eastAsia"/>
          <w:b/>
          <w:color w:val="000000" w:themeColor="text1"/>
          <w:kern w:val="0"/>
          <w:szCs w:val="21"/>
          <w:lang w:val="zh-CN"/>
        </w:rPr>
        <w:t>T</w:t>
      </w:r>
      <w:r w:rsidRPr="001A53FD">
        <w:rPr>
          <w:rFonts w:ascii="Helvetica" w:eastAsia="微软雅黑" w:hAnsi="Helvetica" w:cs="Arial Unicode MS"/>
          <w:b/>
          <w:color w:val="000000" w:themeColor="text1"/>
          <w:kern w:val="0"/>
          <w:szCs w:val="21"/>
          <w:lang w:val="zh-CN"/>
        </w:rPr>
        <w:t>op6</w:t>
      </w:r>
      <w:r w:rsidRPr="001A53FD">
        <w:rPr>
          <w:rFonts w:ascii="Helvetica" w:eastAsia="微软雅黑" w:hAnsi="Helvetica" w:cs="Arial Unicode MS" w:hint="eastAsia"/>
          <w:color w:val="000000"/>
          <w:kern w:val="0"/>
          <w:szCs w:val="21"/>
          <w:lang w:val="zh-CN"/>
        </w:rPr>
        <w:t>，成为长沙网红打卡新地标。</w:t>
      </w:r>
    </w:p>
    <w:p w14:paraId="71B684BB" w14:textId="6453B281" w:rsidR="00067EF0" w:rsidRPr="001A53FD" w:rsidRDefault="001A53FD" w:rsidP="00455E4E">
      <w:pPr>
        <w:spacing w:before="100" w:beforeAutospacing="1" w:after="100" w:afterAutospacing="1"/>
        <w:rPr>
          <w:rFonts w:ascii="Helvetica" w:eastAsia="微软雅黑" w:hAnsi="Helvetica" w:cs="Arial Unicode MS"/>
          <w:b/>
          <w:color w:val="000000"/>
          <w:kern w:val="0"/>
          <w:szCs w:val="21"/>
          <w:lang w:val="zh-CN"/>
        </w:rPr>
      </w:pPr>
      <w:r>
        <w:rPr>
          <w:rFonts w:ascii="Helvetica" w:eastAsia="微软雅黑" w:hAnsi="Helvetica" w:cs="Arial Unicode MS" w:hint="eastAsia"/>
          <w:b/>
          <w:color w:val="000000"/>
          <w:kern w:val="0"/>
          <w:szCs w:val="21"/>
          <w:lang w:val="zh-CN"/>
        </w:rPr>
        <w:t>二</w:t>
      </w:r>
      <w:r w:rsidRPr="001A53FD">
        <w:rPr>
          <w:rFonts w:ascii="Helvetica" w:eastAsia="微软雅黑" w:hAnsi="Helvetica" w:cs="Arial Unicode MS" w:hint="eastAsia"/>
          <w:b/>
          <w:color w:val="000000"/>
          <w:kern w:val="0"/>
          <w:szCs w:val="21"/>
          <w:lang w:val="zh-CN"/>
        </w:rPr>
        <w:t>、</w:t>
      </w:r>
      <w:r w:rsidR="00067EF0" w:rsidRPr="001A53FD">
        <w:rPr>
          <w:rFonts w:ascii="Helvetica" w:eastAsia="微软雅黑" w:hAnsi="Helvetica" w:cs="Arial Unicode MS" w:hint="eastAsia"/>
          <w:b/>
          <w:color w:val="000000"/>
          <w:kern w:val="0"/>
          <w:szCs w:val="21"/>
          <w:lang w:val="zh-CN"/>
        </w:rPr>
        <w:t>年度回顾</w:t>
      </w:r>
    </w:p>
    <w:p w14:paraId="2859F5AD" w14:textId="5067A1F9" w:rsidR="00206D52" w:rsidRDefault="00067EF0" w:rsidP="00455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jc w:val="left"/>
        <w:rPr>
          <w:rFonts w:ascii="Helvetica" w:eastAsia="微软雅黑" w:hAnsi="Helvetica" w:cs="Arial Unicode MS"/>
          <w:color w:val="000000"/>
          <w:kern w:val="0"/>
          <w:szCs w:val="21"/>
          <w:lang w:val="zh-CN"/>
        </w:rPr>
      </w:pPr>
      <w:r w:rsidRPr="001A53FD">
        <w:rPr>
          <w:rFonts w:ascii="Helvetica" w:eastAsia="微软雅黑" w:hAnsi="Helvetica" w:cs="Arial Unicode MS"/>
          <w:color w:val="000000"/>
          <w:kern w:val="0"/>
          <w:szCs w:val="21"/>
          <w:lang w:val="zh-CN"/>
        </w:rPr>
        <w:t>1</w:t>
      </w:r>
      <w:r w:rsidRPr="001A53FD">
        <w:rPr>
          <w:rFonts w:ascii="Helvetica" w:eastAsia="微软雅黑" w:hAnsi="Helvetica" w:cs="Arial Unicode MS"/>
          <w:color w:val="000000"/>
          <w:kern w:val="0"/>
          <w:szCs w:val="21"/>
          <w:lang w:val="zh-CN"/>
        </w:rPr>
        <w:t>、</w:t>
      </w:r>
      <w:r w:rsidRPr="001A53FD">
        <w:rPr>
          <w:rFonts w:ascii="Helvetica" w:eastAsia="微软雅黑" w:hAnsi="Helvetica" w:cs="Arial Unicode MS"/>
          <w:color w:val="000000"/>
          <w:kern w:val="0"/>
          <w:szCs w:val="21"/>
          <w:lang w:val="zh-CN"/>
        </w:rPr>
        <w:t>130+</w:t>
      </w:r>
      <w:r w:rsidRPr="001A53FD">
        <w:rPr>
          <w:rFonts w:ascii="Helvetica" w:eastAsia="微软雅黑" w:hAnsi="Helvetica" w:cs="Arial Unicode MS"/>
          <w:color w:val="000000"/>
          <w:kern w:val="0"/>
          <w:szCs w:val="21"/>
          <w:lang w:val="zh-CN"/>
        </w:rPr>
        <w:t>台智能零售终端薇诺娜交付</w:t>
      </w:r>
      <w:r w:rsidR="001A53FD">
        <w:rPr>
          <w:rFonts w:ascii="Helvetica" w:eastAsia="微软雅黑" w:hAnsi="Helvetica" w:cs="Arial Unicode MS" w:hint="eastAsia"/>
          <w:color w:val="000000"/>
          <w:kern w:val="0"/>
          <w:szCs w:val="21"/>
          <w:lang w:val="zh-CN"/>
        </w:rPr>
        <w:t>。</w:t>
      </w:r>
    </w:p>
    <w:p w14:paraId="328814E8" w14:textId="35C78551" w:rsidR="00206D52" w:rsidRPr="001A53FD" w:rsidRDefault="001A53FD" w:rsidP="00455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jc w:val="left"/>
        <w:rPr>
          <w:rFonts w:ascii="Helvetica" w:eastAsia="微软雅黑" w:hAnsi="Helvetica" w:cs="Arial Unicode MS" w:hint="eastAsia"/>
          <w:color w:val="000000"/>
          <w:kern w:val="0"/>
          <w:szCs w:val="21"/>
          <w:lang w:val="zh-CN"/>
        </w:rPr>
      </w:pPr>
      <w:r w:rsidRPr="001A53FD">
        <w:rPr>
          <w:rFonts w:ascii="Helvetica" w:eastAsia="微软雅黑" w:hAnsi="Helvetica" w:cs="Arial Unicode MS" w:hint="eastAsia"/>
          <w:noProof/>
          <w:color w:val="000000"/>
          <w:kern w:val="0"/>
          <w:szCs w:val="21"/>
          <w:lang w:val="zh-CN"/>
        </w:rPr>
        <w:drawing>
          <wp:inline distT="0" distB="0" distL="0" distR="0" wp14:anchorId="1EC5731C" wp14:editId="10FC2FEE">
            <wp:extent cx="5215467" cy="3128940"/>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4">
                      <a:extLst>
                        <a:ext uri="{28A0092B-C50C-407E-A947-70E740481C1C}">
                          <a14:useLocalDpi xmlns:a14="http://schemas.microsoft.com/office/drawing/2010/main" val="0"/>
                        </a:ext>
                      </a:extLst>
                    </a:blip>
                    <a:stretch>
                      <a:fillRect/>
                    </a:stretch>
                  </pic:blipFill>
                  <pic:spPr>
                    <a:xfrm>
                      <a:off x="0" y="0"/>
                      <a:ext cx="5234493" cy="3140354"/>
                    </a:xfrm>
                    <a:prstGeom prst="rect">
                      <a:avLst/>
                    </a:prstGeom>
                  </pic:spPr>
                </pic:pic>
              </a:graphicData>
            </a:graphic>
          </wp:inline>
        </w:drawing>
      </w:r>
    </w:p>
    <w:p w14:paraId="080FCF67" w14:textId="50D2DD98" w:rsidR="00067EF0" w:rsidRPr="001A53FD" w:rsidRDefault="00067EF0" w:rsidP="00455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jc w:val="left"/>
        <w:rPr>
          <w:rFonts w:ascii="Helvetica" w:eastAsia="微软雅黑" w:hAnsi="Helvetica" w:cs="Arial Unicode MS"/>
          <w:color w:val="000000"/>
          <w:kern w:val="0"/>
          <w:szCs w:val="21"/>
          <w:lang w:val="zh-CN"/>
        </w:rPr>
      </w:pPr>
      <w:r w:rsidRPr="001A53FD">
        <w:rPr>
          <w:rFonts w:ascii="Helvetica" w:eastAsia="微软雅黑" w:hAnsi="Helvetica" w:cs="Arial Unicode MS"/>
          <w:color w:val="000000"/>
          <w:kern w:val="0"/>
          <w:szCs w:val="21"/>
          <w:lang w:val="zh-CN"/>
        </w:rPr>
        <w:t>2</w:t>
      </w:r>
      <w:r w:rsidRPr="001A53FD">
        <w:rPr>
          <w:rFonts w:ascii="Helvetica" w:eastAsia="微软雅黑" w:hAnsi="Helvetica" w:cs="Arial Unicode MS"/>
          <w:color w:val="000000"/>
          <w:kern w:val="0"/>
          <w:szCs w:val="21"/>
          <w:lang w:val="zh-CN"/>
        </w:rPr>
        <w:t>、美宝莲智能陈列架入驻门店</w:t>
      </w:r>
      <w:r w:rsidR="001A53FD">
        <w:rPr>
          <w:rFonts w:ascii="Helvetica" w:eastAsia="微软雅黑" w:hAnsi="Helvetica" w:cs="Arial Unicode MS" w:hint="eastAsia"/>
          <w:color w:val="000000"/>
          <w:kern w:val="0"/>
          <w:szCs w:val="21"/>
          <w:lang w:val="zh-CN"/>
        </w:rPr>
        <w:t>。</w:t>
      </w:r>
    </w:p>
    <w:p w14:paraId="73683B3F" w14:textId="2FFBA1F9" w:rsidR="001A53FD" w:rsidRDefault="001A53FD" w:rsidP="00455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jc w:val="left"/>
        <w:rPr>
          <w:rFonts w:ascii="Helvetica" w:eastAsia="微软雅黑" w:hAnsi="Helvetica" w:cs="Arial Unicode MS" w:hint="eastAsia"/>
          <w:color w:val="000000"/>
          <w:kern w:val="0"/>
          <w:sz w:val="20"/>
          <w:lang w:val="zh-CN"/>
        </w:rPr>
      </w:pPr>
      <w:r>
        <w:rPr>
          <w:rFonts w:ascii="Helvetica" w:eastAsia="微软雅黑" w:hAnsi="Helvetica" w:cs="Arial Unicode MS" w:hint="eastAsia"/>
          <w:noProof/>
          <w:color w:val="000000"/>
          <w:kern w:val="0"/>
          <w:sz w:val="20"/>
          <w:lang w:val="zh-CN"/>
        </w:rPr>
        <w:lastRenderedPageBreak/>
        <w:drawing>
          <wp:inline distT="0" distB="0" distL="0" distR="0" wp14:anchorId="638194A3" wp14:editId="1CE5D494">
            <wp:extent cx="4967111" cy="3173228"/>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5">
                      <a:extLst>
                        <a:ext uri="{28A0092B-C50C-407E-A947-70E740481C1C}">
                          <a14:useLocalDpi xmlns:a14="http://schemas.microsoft.com/office/drawing/2010/main" val="0"/>
                        </a:ext>
                      </a:extLst>
                    </a:blip>
                    <a:stretch>
                      <a:fillRect/>
                    </a:stretch>
                  </pic:blipFill>
                  <pic:spPr>
                    <a:xfrm>
                      <a:off x="0" y="0"/>
                      <a:ext cx="4978203" cy="3180314"/>
                    </a:xfrm>
                    <a:prstGeom prst="rect">
                      <a:avLst/>
                    </a:prstGeom>
                  </pic:spPr>
                </pic:pic>
              </a:graphicData>
            </a:graphic>
          </wp:inline>
        </w:drawing>
      </w:r>
    </w:p>
    <w:p w14:paraId="7EA22633" w14:textId="3818F799" w:rsidR="00206D52" w:rsidRPr="001A53FD" w:rsidRDefault="00067EF0" w:rsidP="00455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jc w:val="left"/>
        <w:rPr>
          <w:rFonts w:ascii="Helvetica" w:eastAsia="微软雅黑" w:hAnsi="Helvetica" w:cs="Arial Unicode MS"/>
          <w:color w:val="000000"/>
          <w:kern w:val="0"/>
          <w:szCs w:val="21"/>
          <w:lang w:val="zh-CN"/>
        </w:rPr>
      </w:pPr>
      <w:r w:rsidRPr="001A53FD">
        <w:rPr>
          <w:rFonts w:ascii="Helvetica" w:eastAsia="微软雅黑" w:hAnsi="Helvetica" w:cs="Arial Unicode MS"/>
          <w:color w:val="000000"/>
          <w:kern w:val="0"/>
          <w:szCs w:val="21"/>
          <w:lang w:val="zh-CN"/>
        </w:rPr>
        <w:t>3</w:t>
      </w:r>
      <w:r w:rsidRPr="001A53FD">
        <w:rPr>
          <w:rFonts w:ascii="Helvetica" w:eastAsia="微软雅黑" w:hAnsi="Helvetica" w:cs="Arial Unicode MS"/>
          <w:color w:val="000000"/>
          <w:kern w:val="0"/>
          <w:szCs w:val="21"/>
          <w:lang w:val="zh-CN"/>
        </w:rPr>
        <w:t>、深圳美博会新零售区域最靓展台</w:t>
      </w:r>
      <w:r w:rsidR="001A53FD" w:rsidRPr="001A53FD">
        <w:rPr>
          <w:rFonts w:ascii="Helvetica" w:eastAsia="微软雅黑" w:hAnsi="Helvetica" w:cs="Arial Unicode MS" w:hint="eastAsia"/>
          <w:color w:val="000000"/>
          <w:kern w:val="0"/>
          <w:szCs w:val="21"/>
          <w:lang w:val="zh-CN"/>
        </w:rPr>
        <w:t>。</w:t>
      </w:r>
    </w:p>
    <w:p w14:paraId="44B8A89E" w14:textId="17C45417" w:rsidR="00206D52" w:rsidRPr="00067EF0" w:rsidRDefault="00206D52" w:rsidP="00455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jc w:val="left"/>
        <w:rPr>
          <w:rFonts w:ascii="Helvetica" w:eastAsia="微软雅黑" w:hAnsi="Helvetica" w:cs="Arial Unicode MS" w:hint="eastAsia"/>
          <w:color w:val="000000"/>
          <w:kern w:val="0"/>
          <w:sz w:val="20"/>
          <w:lang w:val="zh-CN"/>
        </w:rPr>
      </w:pPr>
      <w:r>
        <w:rPr>
          <w:rFonts w:ascii="Helvetica" w:eastAsia="微软雅黑" w:hAnsi="Helvetica" w:cs="Arial Unicode MS"/>
          <w:noProof/>
          <w:color w:val="000000"/>
          <w:kern w:val="0"/>
          <w:sz w:val="20"/>
          <w:lang w:val="zh-CN"/>
        </w:rPr>
        <w:drawing>
          <wp:inline distT="0" distB="0" distL="0" distR="0" wp14:anchorId="4D109D37" wp14:editId="61DABA77">
            <wp:extent cx="4906903" cy="3680177"/>
            <wp:effectExtent l="0" t="0" r="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21916" cy="3691437"/>
                    </a:xfrm>
                    <a:prstGeom prst="rect">
                      <a:avLst/>
                    </a:prstGeom>
                  </pic:spPr>
                </pic:pic>
              </a:graphicData>
            </a:graphic>
          </wp:inline>
        </w:drawing>
      </w:r>
    </w:p>
    <w:p w14:paraId="10D2D956" w14:textId="21E12382" w:rsidR="00067EF0" w:rsidRPr="001A53FD" w:rsidRDefault="00067EF0" w:rsidP="00455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jc w:val="left"/>
        <w:rPr>
          <w:rFonts w:ascii="Helvetica" w:eastAsia="微软雅黑" w:hAnsi="Helvetica" w:cs="Arial Unicode MS"/>
          <w:color w:val="000000"/>
          <w:kern w:val="0"/>
          <w:szCs w:val="21"/>
          <w:lang w:val="zh-CN"/>
        </w:rPr>
      </w:pPr>
      <w:r w:rsidRPr="001A53FD">
        <w:rPr>
          <w:rFonts w:ascii="Helvetica" w:eastAsia="微软雅黑" w:hAnsi="Helvetica" w:cs="Arial Unicode MS"/>
          <w:color w:val="000000"/>
          <w:kern w:val="0"/>
          <w:szCs w:val="21"/>
          <w:lang w:val="zh-CN"/>
        </w:rPr>
        <w:t>4</w:t>
      </w:r>
      <w:r w:rsidRPr="001A53FD">
        <w:rPr>
          <w:rFonts w:ascii="Helvetica" w:eastAsia="微软雅黑" w:hAnsi="Helvetica" w:cs="Arial Unicode MS"/>
          <w:color w:val="000000"/>
          <w:kern w:val="0"/>
          <w:szCs w:val="21"/>
          <w:lang w:val="zh-CN"/>
        </w:rPr>
        <w:t>、助力欧莱雅专业美发</w:t>
      </w:r>
      <w:r w:rsidRPr="001A53FD">
        <w:rPr>
          <w:rFonts w:ascii="Helvetica" w:eastAsia="微软雅黑" w:hAnsi="Helvetica" w:cs="Arial Unicode MS"/>
          <w:color w:val="000000"/>
          <w:kern w:val="0"/>
          <w:szCs w:val="21"/>
          <w:lang w:val="zh-CN"/>
        </w:rPr>
        <w:t>K11</w:t>
      </w:r>
      <w:r w:rsidRPr="001A53FD">
        <w:rPr>
          <w:rFonts w:ascii="Helvetica" w:eastAsia="微软雅黑" w:hAnsi="Helvetica" w:cs="Arial Unicode MS"/>
          <w:color w:val="000000"/>
          <w:kern w:val="0"/>
          <w:szCs w:val="21"/>
          <w:lang w:val="zh-CN"/>
        </w:rPr>
        <w:t>全球首家旗舰店落地</w:t>
      </w:r>
      <w:r w:rsidR="001A53FD">
        <w:rPr>
          <w:rFonts w:ascii="Helvetica" w:eastAsia="微软雅黑" w:hAnsi="Helvetica" w:cs="Arial Unicode MS" w:hint="eastAsia"/>
          <w:color w:val="000000"/>
          <w:kern w:val="0"/>
          <w:szCs w:val="21"/>
          <w:lang w:val="zh-CN"/>
        </w:rPr>
        <w:t>。</w:t>
      </w:r>
    </w:p>
    <w:p w14:paraId="763A39ED" w14:textId="1F304558" w:rsidR="00F65989" w:rsidRPr="001A53FD" w:rsidRDefault="001A53FD" w:rsidP="00455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jc w:val="left"/>
        <w:rPr>
          <w:rFonts w:ascii="Helvetica" w:eastAsia="微软雅黑" w:hAnsi="Helvetica" w:cs="Arial Unicode MS"/>
          <w:color w:val="000000"/>
          <w:kern w:val="0"/>
          <w:szCs w:val="21"/>
          <w:lang w:val="zh-CN"/>
        </w:rPr>
      </w:pPr>
      <w:r>
        <w:rPr>
          <w:rFonts w:ascii="Helvetica" w:eastAsia="微软雅黑" w:hAnsi="Helvetica" w:cs="Arial Unicode MS"/>
          <w:noProof/>
          <w:color w:val="000000"/>
          <w:kern w:val="0"/>
          <w:sz w:val="20"/>
          <w:lang w:val="zh-CN"/>
        </w:rPr>
        <w:lastRenderedPageBreak/>
        <w:drawing>
          <wp:inline distT="0" distB="0" distL="0" distR="0" wp14:anchorId="19E0F9D8" wp14:editId="251C55EE">
            <wp:extent cx="5368753" cy="3578577"/>
            <wp:effectExtent l="0" t="0" r="381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75400" cy="3583007"/>
                    </a:xfrm>
                    <a:prstGeom prst="rect">
                      <a:avLst/>
                    </a:prstGeom>
                  </pic:spPr>
                </pic:pic>
              </a:graphicData>
            </a:graphic>
          </wp:inline>
        </w:drawing>
      </w:r>
    </w:p>
    <w:p w14:paraId="03E864D4" w14:textId="42D5DC66" w:rsidR="00067EF0" w:rsidRPr="001A53FD" w:rsidRDefault="00067EF0" w:rsidP="00455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jc w:val="left"/>
        <w:rPr>
          <w:rFonts w:ascii="微软雅黑" w:eastAsia="微软雅黑" w:hAnsi="微软雅黑" w:cs="Arial Unicode MS"/>
          <w:color w:val="000000"/>
          <w:kern w:val="0"/>
          <w:szCs w:val="21"/>
          <w:lang w:val="zh-CN"/>
        </w:rPr>
      </w:pPr>
      <w:r w:rsidRPr="001A53FD">
        <w:rPr>
          <w:rFonts w:ascii="微软雅黑" w:eastAsia="微软雅黑" w:hAnsi="微软雅黑" w:cs="Arial Unicode MS"/>
          <w:color w:val="000000"/>
          <w:kern w:val="0"/>
          <w:szCs w:val="21"/>
          <w:lang w:val="zh-CN"/>
        </w:rPr>
        <w:t>5、919</w:t>
      </w:r>
      <w:r w:rsidR="001A53FD" w:rsidRPr="001A53FD">
        <w:rPr>
          <w:rFonts w:ascii="微软雅黑" w:eastAsia="微软雅黑" w:hAnsi="微软雅黑" w:cs="Arial Unicode MS"/>
          <w:color w:val="000000"/>
          <w:kern w:val="0"/>
          <w:szCs w:val="21"/>
          <w:lang w:val="zh-CN"/>
        </w:rPr>
        <w:t xml:space="preserve"> </w:t>
      </w:r>
      <w:r w:rsidRPr="001A53FD">
        <w:rPr>
          <w:rFonts w:ascii="微软雅黑" w:eastAsia="微软雅黑" w:hAnsi="微软雅黑" w:cs="Arial Unicode MS"/>
          <w:color w:val="000000"/>
          <w:kern w:val="0"/>
          <w:szCs w:val="21"/>
          <w:lang w:val="zh-CN"/>
        </w:rPr>
        <w:t>B+油罐正式开业</w:t>
      </w:r>
      <w:r w:rsidR="001A53FD">
        <w:rPr>
          <w:rFonts w:ascii="微软雅黑" w:eastAsia="微软雅黑" w:hAnsi="微软雅黑" w:cs="Arial Unicode MS" w:hint="eastAsia"/>
          <w:color w:val="000000"/>
          <w:kern w:val="0"/>
          <w:szCs w:val="21"/>
          <w:lang w:val="zh-CN"/>
        </w:rPr>
        <w:t>。</w:t>
      </w:r>
    </w:p>
    <w:p w14:paraId="53DB15CF" w14:textId="328CCB58" w:rsidR="00F65989" w:rsidRPr="001A53FD" w:rsidRDefault="001A53FD" w:rsidP="00455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jc w:val="left"/>
        <w:rPr>
          <w:rFonts w:ascii="Helvetica" w:eastAsia="微软雅黑" w:hAnsi="Helvetica" w:cs="Arial Unicode MS" w:hint="eastAsia"/>
          <w:color w:val="000000"/>
          <w:kern w:val="0"/>
          <w:szCs w:val="21"/>
          <w:lang w:val="zh-CN"/>
        </w:rPr>
      </w:pPr>
      <w:r w:rsidRPr="001A53FD">
        <w:rPr>
          <w:rFonts w:ascii="Helvetica" w:eastAsia="微软雅黑" w:hAnsi="Helvetica" w:cs="Arial Unicode MS"/>
          <w:noProof/>
          <w:color w:val="000000"/>
          <w:kern w:val="0"/>
          <w:szCs w:val="21"/>
          <w:lang w:val="zh-CN"/>
        </w:rPr>
        <w:drawing>
          <wp:inline distT="0" distB="0" distL="0" distR="0" wp14:anchorId="635ACE5F" wp14:editId="18C0ABD5">
            <wp:extent cx="5436505" cy="3623733"/>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45505" cy="3629732"/>
                    </a:xfrm>
                    <a:prstGeom prst="rect">
                      <a:avLst/>
                    </a:prstGeom>
                  </pic:spPr>
                </pic:pic>
              </a:graphicData>
            </a:graphic>
          </wp:inline>
        </w:drawing>
      </w:r>
    </w:p>
    <w:p w14:paraId="0570CF6B" w14:textId="041C0231" w:rsidR="00067EF0" w:rsidRDefault="00067EF0" w:rsidP="00455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jc w:val="left"/>
        <w:rPr>
          <w:rFonts w:ascii="Helvetica" w:eastAsia="微软雅黑" w:hAnsi="Helvetica" w:cs="Arial Unicode MS"/>
          <w:color w:val="000000"/>
          <w:kern w:val="0"/>
          <w:szCs w:val="21"/>
          <w:lang w:val="zh-CN"/>
        </w:rPr>
      </w:pPr>
      <w:r w:rsidRPr="001A53FD">
        <w:rPr>
          <w:rFonts w:ascii="Helvetica" w:eastAsia="微软雅黑" w:hAnsi="Helvetica" w:cs="Arial Unicode MS"/>
          <w:color w:val="000000"/>
          <w:kern w:val="0"/>
          <w:szCs w:val="21"/>
          <w:lang w:val="zh-CN"/>
        </w:rPr>
        <w:t>6</w:t>
      </w:r>
      <w:r w:rsidRPr="001A53FD">
        <w:rPr>
          <w:rFonts w:ascii="Helvetica" w:eastAsia="微软雅黑" w:hAnsi="Helvetica" w:cs="Arial Unicode MS"/>
          <w:color w:val="000000"/>
          <w:kern w:val="0"/>
          <w:szCs w:val="21"/>
          <w:lang w:val="zh-CN"/>
        </w:rPr>
        <w:t>、香水机乳液机</w:t>
      </w:r>
      <w:r w:rsidRPr="001A53FD">
        <w:rPr>
          <w:rFonts w:ascii="Helvetica" w:eastAsia="微软雅黑" w:hAnsi="Helvetica" w:cs="Arial Unicode MS"/>
          <w:color w:val="000000"/>
          <w:kern w:val="0"/>
          <w:szCs w:val="21"/>
          <w:lang w:val="zh-CN"/>
        </w:rPr>
        <w:t>2.0</w:t>
      </w:r>
      <w:r w:rsidRPr="001A53FD">
        <w:rPr>
          <w:rFonts w:ascii="Helvetica" w:eastAsia="微软雅黑" w:hAnsi="Helvetica" w:cs="Arial Unicode MS"/>
          <w:color w:val="000000"/>
          <w:kern w:val="0"/>
          <w:szCs w:val="21"/>
          <w:lang w:val="zh-CN"/>
        </w:rPr>
        <w:t>研发落地</w:t>
      </w:r>
      <w:r w:rsidR="001A53FD">
        <w:rPr>
          <w:rFonts w:ascii="Helvetica" w:eastAsia="微软雅黑" w:hAnsi="Helvetica" w:cs="Arial Unicode MS" w:hint="eastAsia"/>
          <w:color w:val="000000"/>
          <w:kern w:val="0"/>
          <w:szCs w:val="21"/>
          <w:lang w:val="zh-CN"/>
        </w:rPr>
        <w:t>。</w:t>
      </w:r>
    </w:p>
    <w:p w14:paraId="5F003E4E" w14:textId="6D55A967" w:rsidR="00F65989" w:rsidRPr="001A53FD" w:rsidRDefault="001A53FD" w:rsidP="00455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jc w:val="left"/>
        <w:rPr>
          <w:rFonts w:ascii="Helvetica" w:eastAsia="微软雅黑" w:hAnsi="Helvetica" w:cs="Arial Unicode MS" w:hint="eastAsia"/>
          <w:color w:val="000000"/>
          <w:kern w:val="0"/>
          <w:szCs w:val="21"/>
          <w:lang w:val="zh-CN"/>
        </w:rPr>
      </w:pPr>
      <w:r w:rsidRPr="001A53FD">
        <w:rPr>
          <w:rFonts w:ascii="Helvetica" w:eastAsia="微软雅黑" w:hAnsi="Helvetica" w:cs="Arial Unicode MS"/>
          <w:noProof/>
          <w:color w:val="000000"/>
          <w:kern w:val="0"/>
          <w:szCs w:val="21"/>
          <w:lang w:val="zh-CN"/>
        </w:rPr>
        <w:lastRenderedPageBreak/>
        <w:drawing>
          <wp:inline distT="0" distB="0" distL="0" distR="0" wp14:anchorId="2688A301" wp14:editId="4049E151">
            <wp:extent cx="5598806" cy="3149600"/>
            <wp:effectExtent l="0" t="0" r="190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06556" cy="3153960"/>
                    </a:xfrm>
                    <a:prstGeom prst="rect">
                      <a:avLst/>
                    </a:prstGeom>
                  </pic:spPr>
                </pic:pic>
              </a:graphicData>
            </a:graphic>
          </wp:inline>
        </w:drawing>
      </w:r>
    </w:p>
    <w:p w14:paraId="53D1EA67" w14:textId="153110D6" w:rsidR="00067EF0" w:rsidRPr="001A53FD" w:rsidRDefault="00067EF0" w:rsidP="00455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jc w:val="left"/>
        <w:rPr>
          <w:rFonts w:ascii="Helvetica" w:eastAsia="微软雅黑" w:hAnsi="Helvetica" w:cs="Arial Unicode MS"/>
          <w:color w:val="000000"/>
          <w:kern w:val="0"/>
          <w:szCs w:val="21"/>
          <w:lang w:val="zh-CN"/>
        </w:rPr>
      </w:pPr>
      <w:r w:rsidRPr="001A53FD">
        <w:rPr>
          <w:rFonts w:ascii="Helvetica" w:eastAsia="微软雅黑" w:hAnsi="Helvetica" w:cs="Arial Unicode MS"/>
          <w:color w:val="000000"/>
          <w:kern w:val="0"/>
          <w:szCs w:val="21"/>
          <w:lang w:val="zh-CN"/>
        </w:rPr>
        <w:t>7</w:t>
      </w:r>
      <w:r w:rsidRPr="001A53FD">
        <w:rPr>
          <w:rFonts w:ascii="Helvetica" w:eastAsia="微软雅黑" w:hAnsi="Helvetica" w:cs="Arial Unicode MS"/>
          <w:color w:val="000000"/>
          <w:kern w:val="0"/>
          <w:szCs w:val="21"/>
          <w:lang w:val="zh-CN"/>
        </w:rPr>
        <w:t>、香水机乳液机入驻东方美谷</w:t>
      </w:r>
      <w:r w:rsidR="001A53FD" w:rsidRPr="001A53FD">
        <w:rPr>
          <w:rFonts w:ascii="Helvetica" w:eastAsia="微软雅黑" w:hAnsi="Helvetica" w:cs="Arial Unicode MS" w:hint="eastAsia"/>
          <w:color w:val="000000"/>
          <w:kern w:val="0"/>
          <w:szCs w:val="21"/>
          <w:lang w:val="zh-CN"/>
        </w:rPr>
        <w:t>。</w:t>
      </w:r>
    </w:p>
    <w:p w14:paraId="3F332E3D" w14:textId="165F9DD6" w:rsidR="00F65989" w:rsidRPr="001A53FD" w:rsidRDefault="001A53FD" w:rsidP="00455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jc w:val="left"/>
        <w:rPr>
          <w:rFonts w:ascii="Helvetica" w:eastAsia="微软雅黑" w:hAnsi="Helvetica" w:cs="Arial Unicode MS"/>
          <w:color w:val="000000"/>
          <w:kern w:val="0"/>
          <w:szCs w:val="21"/>
          <w:lang w:val="zh-CN"/>
        </w:rPr>
      </w:pPr>
      <w:r w:rsidRPr="001A53FD">
        <w:rPr>
          <w:rFonts w:ascii="Helvetica" w:eastAsia="微软雅黑" w:hAnsi="Helvetica" w:cs="Arial Unicode MS"/>
          <w:noProof/>
          <w:color w:val="000000"/>
          <w:kern w:val="0"/>
          <w:szCs w:val="21"/>
          <w:lang w:val="zh-CN"/>
        </w:rPr>
        <w:drawing>
          <wp:inline distT="0" distB="0" distL="0" distR="0" wp14:anchorId="6D36E824" wp14:editId="35C62901">
            <wp:extent cx="5588000" cy="372533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04260" cy="3736173"/>
                    </a:xfrm>
                    <a:prstGeom prst="rect">
                      <a:avLst/>
                    </a:prstGeom>
                  </pic:spPr>
                </pic:pic>
              </a:graphicData>
            </a:graphic>
          </wp:inline>
        </w:drawing>
      </w:r>
    </w:p>
    <w:p w14:paraId="478885F5" w14:textId="0E1FD120" w:rsidR="00067EF0" w:rsidRPr="001A53FD" w:rsidRDefault="00067EF0" w:rsidP="00455E4E">
      <w:pPr>
        <w:spacing w:before="100" w:beforeAutospacing="1" w:after="100" w:afterAutospacing="1"/>
        <w:rPr>
          <w:rFonts w:ascii="Helvetica" w:eastAsia="微软雅黑" w:hAnsi="Helvetica" w:cs="Arial Unicode MS"/>
          <w:color w:val="000000"/>
          <w:kern w:val="0"/>
          <w:szCs w:val="21"/>
          <w:lang w:val="zh-CN"/>
        </w:rPr>
      </w:pPr>
      <w:r w:rsidRPr="001A53FD">
        <w:rPr>
          <w:rFonts w:ascii="Helvetica" w:eastAsia="微软雅黑" w:hAnsi="Helvetica" w:cs="Arial Unicode MS"/>
          <w:color w:val="000000"/>
          <w:kern w:val="0"/>
          <w:szCs w:val="21"/>
          <w:lang w:val="zh-CN"/>
        </w:rPr>
        <w:t>8</w:t>
      </w:r>
      <w:r w:rsidRPr="001A53FD">
        <w:rPr>
          <w:rFonts w:ascii="Helvetica" w:eastAsia="微软雅黑" w:hAnsi="Helvetica" w:cs="Arial Unicode MS"/>
          <w:color w:val="000000"/>
          <w:kern w:val="0"/>
          <w:szCs w:val="21"/>
          <w:lang w:val="zh-CN"/>
        </w:rPr>
        <w:t>、与电声集团达成合作，入驻电声集团展厅</w:t>
      </w:r>
      <w:r w:rsidR="001A53FD">
        <w:rPr>
          <w:rFonts w:ascii="Helvetica" w:eastAsia="微软雅黑" w:hAnsi="Helvetica" w:cs="Arial Unicode MS" w:hint="eastAsia"/>
          <w:color w:val="000000"/>
          <w:kern w:val="0"/>
          <w:szCs w:val="21"/>
          <w:lang w:val="zh-CN"/>
        </w:rPr>
        <w:t>。</w:t>
      </w:r>
    </w:p>
    <w:p w14:paraId="624A1D46" w14:textId="1C70D4A7" w:rsidR="009145D1" w:rsidRPr="001A53FD" w:rsidRDefault="001A53FD" w:rsidP="00455E4E">
      <w:pPr>
        <w:spacing w:before="100" w:beforeAutospacing="1" w:after="100" w:afterAutospacing="1"/>
        <w:rPr>
          <w:rFonts w:ascii="Helvetica" w:eastAsia="微软雅黑" w:hAnsi="Helvetica" w:cs="Arial Unicode MS" w:hint="eastAsia"/>
          <w:color w:val="000000"/>
          <w:kern w:val="0"/>
          <w:szCs w:val="21"/>
          <w:lang w:val="zh-CN"/>
        </w:rPr>
      </w:pPr>
      <w:r w:rsidRPr="001A53FD">
        <w:rPr>
          <w:rFonts w:ascii="Helvetica" w:eastAsia="微软雅黑" w:hAnsi="Helvetica" w:cs="Arial Unicode MS"/>
          <w:noProof/>
          <w:color w:val="000000"/>
          <w:kern w:val="0"/>
          <w:szCs w:val="21"/>
          <w:lang w:val="zh-CN"/>
        </w:rPr>
        <w:lastRenderedPageBreak/>
        <w:drawing>
          <wp:inline distT="0" distB="0" distL="0" distR="0" wp14:anchorId="2995BBB2" wp14:editId="78743060">
            <wp:extent cx="5403165" cy="2799644"/>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98620" cy="2849104"/>
                    </a:xfrm>
                    <a:prstGeom prst="rect">
                      <a:avLst/>
                    </a:prstGeom>
                  </pic:spPr>
                </pic:pic>
              </a:graphicData>
            </a:graphic>
          </wp:inline>
        </w:drawing>
      </w:r>
    </w:p>
    <w:p w14:paraId="4611EE6F" w14:textId="2F9AD539" w:rsidR="003D543A" w:rsidRPr="001A53FD" w:rsidRDefault="00EB404E" w:rsidP="001A53FD">
      <w:pPr>
        <w:spacing w:before="100" w:beforeAutospacing="1" w:after="100" w:afterAutospacing="1"/>
        <w:textAlignment w:val="baseline"/>
        <w:rPr>
          <w:rFonts w:ascii="微软雅黑" w:eastAsia="微软雅黑" w:hAnsi="微软雅黑" w:hint="eastAsia"/>
          <w:b/>
          <w:color w:val="0000FF"/>
          <w:sz w:val="28"/>
          <w:szCs w:val="28"/>
        </w:rPr>
      </w:pPr>
      <w:r w:rsidRPr="001A53FD">
        <w:rPr>
          <w:rFonts w:ascii="微软雅黑" w:eastAsia="微软雅黑" w:hAnsi="微软雅黑" w:hint="eastAsia"/>
          <w:b/>
          <w:color w:val="0000FF"/>
          <w:sz w:val="28"/>
          <w:szCs w:val="28"/>
        </w:rPr>
        <w:t>服务的主要客户</w:t>
      </w:r>
    </w:p>
    <w:p w14:paraId="640777A2" w14:textId="4BFEB963" w:rsidR="00F85977" w:rsidRPr="001A53FD" w:rsidRDefault="00B25DB9" w:rsidP="001A53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jc w:val="left"/>
        <w:rPr>
          <w:rFonts w:ascii="微软雅黑" w:eastAsia="微软雅黑" w:hAnsi="微软雅黑" w:cs="Helvetica Neue" w:hint="eastAsia"/>
          <w:color w:val="000000"/>
          <w:kern w:val="0"/>
          <w:szCs w:val="21"/>
        </w:rPr>
      </w:pPr>
      <w:r w:rsidRPr="001A53FD">
        <w:rPr>
          <w:rFonts w:ascii="微软雅黑" w:eastAsia="微软雅黑" w:hAnsi="微软雅黑" w:cs="Helvetica Neue" w:hint="eastAsia"/>
          <w:color w:val="000000"/>
          <w:kern w:val="0"/>
          <w:szCs w:val="21"/>
        </w:rPr>
        <w:t>巴黎欧莱雅</w:t>
      </w:r>
      <w:r w:rsidR="001A53FD">
        <w:rPr>
          <w:rFonts w:ascii="微软雅黑" w:eastAsia="微软雅黑" w:hAnsi="微软雅黑" w:cs="Helvetica Neue" w:hint="eastAsia"/>
          <w:color w:val="000000"/>
          <w:kern w:val="0"/>
          <w:szCs w:val="21"/>
        </w:rPr>
        <w:t>、</w:t>
      </w:r>
      <w:r w:rsidRPr="001A53FD">
        <w:rPr>
          <w:rFonts w:ascii="微软雅黑" w:eastAsia="微软雅黑" w:hAnsi="微软雅黑" w:cs="Helvetica Neue" w:hint="eastAsia"/>
          <w:color w:val="000000"/>
          <w:kern w:val="0"/>
          <w:szCs w:val="21"/>
        </w:rPr>
        <w:t>美宝莲</w:t>
      </w:r>
      <w:r w:rsidR="001A53FD">
        <w:rPr>
          <w:rFonts w:ascii="微软雅黑" w:eastAsia="微软雅黑" w:hAnsi="微软雅黑" w:cs="Helvetica Neue" w:hint="eastAsia"/>
          <w:color w:val="000000"/>
          <w:kern w:val="0"/>
          <w:szCs w:val="21"/>
        </w:rPr>
        <w:t>、</w:t>
      </w:r>
      <w:r w:rsidRPr="001A53FD">
        <w:rPr>
          <w:rFonts w:ascii="微软雅黑" w:eastAsia="微软雅黑" w:hAnsi="微软雅黑" w:cs="Helvetica Neue" w:hint="eastAsia"/>
          <w:color w:val="000000"/>
          <w:kern w:val="0"/>
          <w:szCs w:val="21"/>
        </w:rPr>
        <w:t>巴黎卡诗</w:t>
      </w:r>
      <w:r w:rsidR="001A53FD">
        <w:rPr>
          <w:rFonts w:ascii="微软雅黑" w:eastAsia="微软雅黑" w:hAnsi="微软雅黑" w:cs="Helvetica Neue" w:hint="eastAsia"/>
          <w:color w:val="000000"/>
          <w:kern w:val="0"/>
          <w:szCs w:val="21"/>
        </w:rPr>
        <w:t>、</w:t>
      </w:r>
      <w:r w:rsidRPr="001A53FD">
        <w:rPr>
          <w:rFonts w:ascii="微软雅黑" w:eastAsia="微软雅黑" w:hAnsi="微软雅黑" w:cs="Helvetica Neue" w:hint="eastAsia"/>
          <w:color w:val="000000"/>
          <w:kern w:val="0"/>
          <w:szCs w:val="21"/>
        </w:rPr>
        <w:t>阿玛尼</w:t>
      </w:r>
      <w:r w:rsidR="001A53FD">
        <w:rPr>
          <w:rFonts w:ascii="微软雅黑" w:eastAsia="微软雅黑" w:hAnsi="微软雅黑" w:cs="Helvetica Neue" w:hint="eastAsia"/>
          <w:color w:val="000000"/>
          <w:kern w:val="0"/>
          <w:szCs w:val="21"/>
        </w:rPr>
        <w:t>、</w:t>
      </w:r>
      <w:r w:rsidRPr="001A53FD">
        <w:rPr>
          <w:rFonts w:ascii="微软雅黑" w:eastAsia="微软雅黑" w:hAnsi="微软雅黑" w:cs="Helvetica Neue" w:hint="eastAsia"/>
          <w:color w:val="000000"/>
          <w:kern w:val="0"/>
          <w:szCs w:val="21"/>
        </w:rPr>
        <w:t>薇姿</w:t>
      </w:r>
      <w:r w:rsidR="001A53FD">
        <w:rPr>
          <w:rFonts w:ascii="微软雅黑" w:eastAsia="微软雅黑" w:hAnsi="微软雅黑" w:cs="Helvetica Neue" w:hint="eastAsia"/>
          <w:color w:val="000000"/>
          <w:kern w:val="0"/>
          <w:szCs w:val="21"/>
        </w:rPr>
        <w:t>、</w:t>
      </w:r>
      <w:r w:rsidRPr="001A53FD">
        <w:rPr>
          <w:rFonts w:ascii="微软雅黑" w:eastAsia="微软雅黑" w:hAnsi="微软雅黑" w:cs="Helvetica Neue" w:hint="eastAsia"/>
          <w:color w:val="000000"/>
          <w:kern w:val="0"/>
          <w:szCs w:val="21"/>
        </w:rPr>
        <w:t>兰蔻</w:t>
      </w:r>
      <w:r w:rsidR="001A53FD">
        <w:rPr>
          <w:rFonts w:ascii="微软雅黑" w:eastAsia="微软雅黑" w:hAnsi="微软雅黑" w:cs="Helvetica Neue" w:hint="eastAsia"/>
          <w:color w:val="000000"/>
          <w:kern w:val="0"/>
          <w:szCs w:val="21"/>
        </w:rPr>
        <w:t>、</w:t>
      </w:r>
      <w:r w:rsidRPr="001A53FD">
        <w:rPr>
          <w:rFonts w:ascii="微软雅黑" w:eastAsia="微软雅黑" w:hAnsi="微软雅黑" w:cs="Helvetica Neue" w:hint="eastAsia"/>
          <w:color w:val="000000"/>
          <w:kern w:val="0"/>
          <w:szCs w:val="21"/>
        </w:rPr>
        <w:t>娇兰</w:t>
      </w:r>
      <w:r w:rsidR="001A53FD">
        <w:rPr>
          <w:rFonts w:ascii="微软雅黑" w:eastAsia="微软雅黑" w:hAnsi="微软雅黑" w:cs="Helvetica Neue" w:hint="eastAsia"/>
          <w:color w:val="000000"/>
          <w:kern w:val="0"/>
          <w:szCs w:val="21"/>
        </w:rPr>
        <w:t>、</w:t>
      </w:r>
      <w:r w:rsidRPr="001A53FD">
        <w:rPr>
          <w:rFonts w:ascii="微软雅黑" w:eastAsia="微软雅黑" w:hAnsi="微软雅黑" w:cs="Helvetica Neue" w:hint="eastAsia"/>
          <w:color w:val="000000"/>
          <w:kern w:val="0"/>
          <w:szCs w:val="21"/>
        </w:rPr>
        <w:t>MAKEUPFOREVER</w:t>
      </w:r>
      <w:r w:rsidR="001A53FD">
        <w:rPr>
          <w:rFonts w:ascii="微软雅黑" w:eastAsia="微软雅黑" w:hAnsi="微软雅黑" w:cs="Helvetica Neue" w:hint="eastAsia"/>
          <w:color w:val="000000"/>
          <w:kern w:val="0"/>
          <w:szCs w:val="21"/>
        </w:rPr>
        <w:t>、</w:t>
      </w:r>
      <w:r w:rsidRPr="001A53FD">
        <w:rPr>
          <w:rFonts w:ascii="微软雅黑" w:eastAsia="微软雅黑" w:hAnsi="微软雅黑" w:cs="Helvetica Neue" w:hint="eastAsia"/>
          <w:color w:val="000000"/>
          <w:kern w:val="0"/>
          <w:szCs w:val="21"/>
        </w:rPr>
        <w:t>丝芙兰</w:t>
      </w:r>
      <w:r w:rsidR="001A53FD">
        <w:rPr>
          <w:rFonts w:ascii="微软雅黑" w:eastAsia="微软雅黑" w:hAnsi="微软雅黑" w:cs="Helvetica Neue" w:hint="eastAsia"/>
          <w:color w:val="000000"/>
          <w:kern w:val="0"/>
          <w:szCs w:val="21"/>
        </w:rPr>
        <w:t>、</w:t>
      </w:r>
      <w:r w:rsidRPr="001A53FD">
        <w:rPr>
          <w:rFonts w:ascii="微软雅黑" w:eastAsia="微软雅黑" w:hAnsi="微软雅黑" w:cs="Helvetica Neue" w:hint="eastAsia"/>
          <w:color w:val="000000"/>
          <w:kern w:val="0"/>
          <w:szCs w:val="21"/>
        </w:rPr>
        <w:t>梦妆</w:t>
      </w:r>
      <w:r w:rsidR="001A53FD">
        <w:rPr>
          <w:rFonts w:ascii="微软雅黑" w:eastAsia="微软雅黑" w:hAnsi="微软雅黑" w:cs="Helvetica Neue" w:hint="eastAsia"/>
          <w:color w:val="000000"/>
          <w:kern w:val="0"/>
          <w:szCs w:val="21"/>
        </w:rPr>
        <w:t>、</w:t>
      </w:r>
      <w:r w:rsidRPr="001A53FD">
        <w:rPr>
          <w:rFonts w:ascii="微软雅黑" w:eastAsia="微软雅黑" w:hAnsi="微软雅黑" w:cs="Helvetica Neue" w:hint="eastAsia"/>
          <w:color w:val="000000"/>
          <w:kern w:val="0"/>
          <w:szCs w:val="21"/>
        </w:rPr>
        <w:t>佰草集</w:t>
      </w:r>
      <w:r w:rsidR="001A53FD">
        <w:rPr>
          <w:rFonts w:ascii="微软雅黑" w:eastAsia="微软雅黑" w:hAnsi="微软雅黑" w:cs="Helvetica Neue" w:hint="eastAsia"/>
          <w:color w:val="000000"/>
          <w:kern w:val="0"/>
          <w:szCs w:val="21"/>
        </w:rPr>
        <w:t>、</w:t>
      </w:r>
      <w:r w:rsidRPr="001A53FD">
        <w:rPr>
          <w:rFonts w:ascii="微软雅黑" w:eastAsia="微软雅黑" w:hAnsi="微软雅黑" w:cs="Helvetica Neue" w:hint="eastAsia"/>
          <w:color w:val="000000"/>
          <w:kern w:val="0"/>
          <w:szCs w:val="21"/>
        </w:rPr>
        <w:t>CK</w:t>
      </w:r>
      <w:r w:rsidR="001A53FD">
        <w:rPr>
          <w:rFonts w:ascii="微软雅黑" w:eastAsia="微软雅黑" w:hAnsi="微软雅黑" w:cs="Helvetica Neue" w:hint="eastAsia"/>
          <w:color w:val="000000"/>
          <w:kern w:val="0"/>
          <w:szCs w:val="21"/>
        </w:rPr>
        <w:t>、</w:t>
      </w:r>
      <w:r w:rsidRPr="001A53FD">
        <w:rPr>
          <w:rFonts w:ascii="微软雅黑" w:eastAsia="微软雅黑" w:hAnsi="微软雅黑" w:cs="Helvetica Neue" w:hint="eastAsia"/>
          <w:color w:val="000000"/>
          <w:kern w:val="0"/>
          <w:szCs w:val="21"/>
        </w:rPr>
        <w:t>TASAKI</w:t>
      </w:r>
      <w:r w:rsidR="001A53FD">
        <w:rPr>
          <w:rFonts w:ascii="微软雅黑" w:eastAsia="微软雅黑" w:hAnsi="微软雅黑" w:cs="Helvetica Neue" w:hint="eastAsia"/>
          <w:color w:val="000000"/>
          <w:kern w:val="0"/>
          <w:szCs w:val="21"/>
        </w:rPr>
        <w:t>、</w:t>
      </w:r>
      <w:r w:rsidRPr="001A53FD">
        <w:rPr>
          <w:rFonts w:ascii="微软雅黑" w:eastAsia="微软雅黑" w:hAnsi="微软雅黑" w:cs="Helvetica Neue" w:hint="eastAsia"/>
          <w:color w:val="000000"/>
          <w:kern w:val="0"/>
          <w:szCs w:val="21"/>
        </w:rPr>
        <w:t>FOREVERMARK</w:t>
      </w:r>
      <w:r w:rsidR="001A53FD">
        <w:rPr>
          <w:rFonts w:ascii="微软雅黑" w:eastAsia="微软雅黑" w:hAnsi="微软雅黑" w:cs="Helvetica Neue" w:hint="eastAsia"/>
          <w:color w:val="000000"/>
          <w:kern w:val="0"/>
          <w:szCs w:val="21"/>
        </w:rPr>
        <w:t>、</w:t>
      </w:r>
      <w:r w:rsidRPr="001A53FD">
        <w:rPr>
          <w:rFonts w:ascii="微软雅黑" w:eastAsia="微软雅黑" w:hAnsi="微软雅黑" w:cs="Helvetica Neue" w:hint="eastAsia"/>
          <w:color w:val="000000"/>
          <w:kern w:val="0"/>
          <w:szCs w:val="21"/>
        </w:rPr>
        <w:t>优衣库</w:t>
      </w:r>
      <w:r w:rsidR="001A53FD">
        <w:rPr>
          <w:rFonts w:ascii="微软雅黑" w:eastAsia="微软雅黑" w:hAnsi="微软雅黑" w:cs="Helvetica Neue" w:hint="eastAsia"/>
          <w:color w:val="000000"/>
          <w:kern w:val="0"/>
          <w:szCs w:val="21"/>
        </w:rPr>
        <w:t>、</w:t>
      </w:r>
      <w:r w:rsidRPr="001A53FD">
        <w:rPr>
          <w:rFonts w:ascii="微软雅黑" w:eastAsia="微软雅黑" w:hAnsi="微软雅黑" w:cs="Helvetica Neue" w:hint="eastAsia"/>
          <w:color w:val="000000"/>
          <w:kern w:val="0"/>
          <w:szCs w:val="21"/>
        </w:rPr>
        <w:t>美特斯邦威</w:t>
      </w:r>
      <w:r w:rsidR="001A53FD">
        <w:rPr>
          <w:rFonts w:ascii="微软雅黑" w:eastAsia="微软雅黑" w:hAnsi="微软雅黑" w:cs="Helvetica Neue" w:hint="eastAsia"/>
          <w:color w:val="000000"/>
          <w:kern w:val="0"/>
          <w:szCs w:val="21"/>
        </w:rPr>
        <w:t>、</w:t>
      </w:r>
      <w:r w:rsidRPr="001A53FD">
        <w:rPr>
          <w:rFonts w:ascii="微软雅黑" w:eastAsia="微软雅黑" w:hAnsi="微软雅黑" w:cs="Helvetica Neue" w:hint="eastAsia"/>
          <w:color w:val="000000"/>
          <w:kern w:val="0"/>
          <w:szCs w:val="21"/>
        </w:rPr>
        <w:t>CROCS等。</w:t>
      </w:r>
    </w:p>
    <w:sectPr w:rsidR="00F85977" w:rsidRPr="001A53FD" w:rsidSect="00105103">
      <w:headerReference w:type="even" r:id="rId22"/>
      <w:headerReference w:type="default" r:id="rId23"/>
      <w:footerReference w:type="even" r:id="rId24"/>
      <w:footerReference w:type="default" r:id="rId25"/>
      <w:headerReference w:type="first" r:id="rId26"/>
      <w:footerReference w:type="first" r:id="rId27"/>
      <w:pgSz w:w="11906" w:h="16838"/>
      <w:pgMar w:top="720" w:right="1196" w:bottom="624" w:left="1701" w:header="468"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98C1A5" w14:textId="77777777" w:rsidR="00C34B12" w:rsidRDefault="00C34B12">
      <w:r>
        <w:separator/>
      </w:r>
    </w:p>
  </w:endnote>
  <w:endnote w:type="continuationSeparator" w:id="0">
    <w:p w14:paraId="3D485E31" w14:textId="77777777" w:rsidR="00C34B12" w:rsidRDefault="00C34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微软雅黑">
    <w:altName w:val="汉仪旗黑"/>
    <w:panose1 w:val="020B0503020204020204"/>
    <w:charset w:val="86"/>
    <w:family w:val="swiss"/>
    <w:pitch w:val="variable"/>
    <w:sig w:usb0="80000287" w:usb1="28CF3C52" w:usb2="00000016" w:usb3="00000000" w:csb0="0004001F" w:csb1="00000000"/>
  </w:font>
  <w:font w:name="Helvetica Neue">
    <w:panose1 w:val="02000503000000020004"/>
    <w:charset w:val="00"/>
    <w:family w:val="auto"/>
    <w:pitch w:val="variable"/>
    <w:sig w:usb0="E50002FF" w:usb1="500079DB" w:usb2="00000010" w:usb3="00000000" w:csb0="00000001" w:csb1="00000000"/>
  </w:font>
  <w:font w:name="Cambria">
    <w:altName w:val="苹方-简"/>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9919C" w14:textId="77777777" w:rsidR="000631F9" w:rsidRDefault="00EA5F73">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1353D874"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4E5B5" w14:textId="77777777" w:rsidR="000631F9" w:rsidRDefault="000631F9">
    <w:pPr>
      <w:pStyle w:val="ad"/>
      <w:framePr w:h="0" w:wrap="around" w:vAnchor="text" w:hAnchor="margin" w:xAlign="right" w:y="1"/>
      <w:rPr>
        <w:rStyle w:val="a7"/>
      </w:rPr>
    </w:pPr>
  </w:p>
  <w:p w14:paraId="21BD2068"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7B27B" w14:textId="77777777" w:rsidR="00B25DB9" w:rsidRDefault="00B25DB9">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97C865" w14:textId="77777777" w:rsidR="00C34B12" w:rsidRDefault="00C34B12">
      <w:r>
        <w:separator/>
      </w:r>
    </w:p>
  </w:footnote>
  <w:footnote w:type="continuationSeparator" w:id="0">
    <w:p w14:paraId="667F2777" w14:textId="77777777" w:rsidR="00C34B12" w:rsidRDefault="00C34B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233CB" w14:textId="77777777" w:rsidR="00783763" w:rsidRDefault="00783763">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1219D" w14:textId="77777777" w:rsidR="000631F9" w:rsidRPr="00E14A7D" w:rsidRDefault="00733D3D">
    <w:pPr>
      <w:pStyle w:val="ae"/>
      <w:jc w:val="both"/>
      <w:rPr>
        <w:rFonts w:ascii="微软雅黑" w:eastAsia="微软雅黑" w:hAnsi="微软雅黑"/>
        <w:sz w:val="21"/>
      </w:rPr>
    </w:pPr>
    <w:r w:rsidRPr="00195220">
      <w:rPr>
        <w:b/>
        <w:noProof/>
        <w:color w:val="333333"/>
        <w:sz w:val="21"/>
      </w:rPr>
      <w:drawing>
        <wp:inline distT="0" distB="0" distL="0" distR="0" wp14:anchorId="059E8066" wp14:editId="2CB06F45">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4F63B1">
      <w:rPr>
        <w:rFonts w:hint="eastAsia"/>
        <w:b/>
        <w:color w:val="333333"/>
        <w:sz w:val="21"/>
      </w:rPr>
      <w:t xml:space="preserve">                          </w:t>
    </w:r>
    <w:r w:rsidR="00783763">
      <w:rPr>
        <w:b/>
        <w:color w:val="333333"/>
        <w:sz w:val="21"/>
      </w:rPr>
      <w:t xml:space="preserve">           </w:t>
    </w:r>
    <w:r w:rsidR="009B0E2C" w:rsidRPr="004F63B1">
      <w:rPr>
        <w:rFonts w:ascii="微软雅黑" w:eastAsia="微软雅黑" w:hAnsi="微软雅黑" w:hint="eastAsia"/>
        <w:color w:val="333333"/>
        <w:sz w:val="21"/>
      </w:rPr>
      <w:t>第</w:t>
    </w:r>
    <w:r w:rsidR="00783763">
      <w:rPr>
        <w:rFonts w:ascii="微软雅黑" w:eastAsia="微软雅黑" w:hAnsi="微软雅黑"/>
        <w:color w:val="333333"/>
        <w:sz w:val="21"/>
      </w:rPr>
      <w:t>1</w:t>
    </w:r>
    <w:r w:rsidR="001464CD">
      <w:rPr>
        <w:rFonts w:ascii="微软雅黑" w:eastAsia="微软雅黑" w:hAnsi="微软雅黑"/>
        <w:color w:val="333333"/>
        <w:sz w:val="21"/>
      </w:rPr>
      <w:t>2</w:t>
    </w:r>
    <w:r w:rsidR="009B0E2C" w:rsidRPr="004F63B1">
      <w:rPr>
        <w:rFonts w:ascii="微软雅黑" w:eastAsia="微软雅黑" w:hAnsi="微软雅黑" w:hint="eastAsia"/>
        <w:color w:val="333333"/>
        <w:sz w:val="21"/>
      </w:rPr>
      <w:t>届</w:t>
    </w:r>
    <w:r w:rsidR="004F63B1">
      <w:rPr>
        <w:rFonts w:ascii="微软雅黑" w:eastAsia="微软雅黑" w:hAnsi="微软雅黑" w:hint="eastAsia"/>
        <w:color w:val="333333"/>
        <w:sz w:val="21"/>
      </w:rPr>
      <w:t>金鼠标数字</w:t>
    </w:r>
    <w:r w:rsidR="000631F9" w:rsidRPr="004F63B1">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CF517" w14:textId="77777777" w:rsidR="00783763" w:rsidRDefault="00783763">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25868"/>
    <w:multiLevelType w:val="hybridMultilevel"/>
    <w:tmpl w:val="86A8434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14244A5D"/>
    <w:multiLevelType w:val="hybridMultilevel"/>
    <w:tmpl w:val="4FC22A34"/>
    <w:lvl w:ilvl="0" w:tplc="FE88745E">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5FE2BCE"/>
    <w:multiLevelType w:val="hybridMultilevel"/>
    <w:tmpl w:val="86BC3916"/>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6"/>
  </w:num>
  <w:num w:numId="2">
    <w:abstractNumId w:val="5"/>
  </w:num>
  <w:num w:numId="3">
    <w:abstractNumId w:val="1"/>
  </w:num>
  <w:num w:numId="4">
    <w:abstractNumId w:val="3"/>
  </w:num>
  <w:num w:numId="5">
    <w:abstractNumId w:val="0"/>
  </w:num>
  <w:num w:numId="6">
    <w:abstractNumId w:val="7"/>
  </w:num>
  <w:num w:numId="7">
    <w:abstractNumId w:val="8"/>
  </w:num>
  <w:num w:numId="8">
    <w:abstractNumId w:val="9"/>
  </w:num>
  <w:num w:numId="9">
    <w:abstractNumId w:val="2"/>
  </w:num>
  <w:num w:numId="10">
    <w:abstractNumId w:val="11"/>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69D"/>
    <w:rsid w:val="00004F1D"/>
    <w:rsid w:val="00044F04"/>
    <w:rsid w:val="000532E1"/>
    <w:rsid w:val="00056791"/>
    <w:rsid w:val="0006079A"/>
    <w:rsid w:val="000631F9"/>
    <w:rsid w:val="00064A6F"/>
    <w:rsid w:val="00067EF0"/>
    <w:rsid w:val="00071CE5"/>
    <w:rsid w:val="00077EC5"/>
    <w:rsid w:val="0008523E"/>
    <w:rsid w:val="000915E6"/>
    <w:rsid w:val="00097129"/>
    <w:rsid w:val="000979A5"/>
    <w:rsid w:val="000B0AC3"/>
    <w:rsid w:val="000D05FE"/>
    <w:rsid w:val="000E18A5"/>
    <w:rsid w:val="000E2A45"/>
    <w:rsid w:val="000F5168"/>
    <w:rsid w:val="000F63B2"/>
    <w:rsid w:val="00105103"/>
    <w:rsid w:val="00112736"/>
    <w:rsid w:val="00112AAF"/>
    <w:rsid w:val="00114DD5"/>
    <w:rsid w:val="001265C9"/>
    <w:rsid w:val="00131A61"/>
    <w:rsid w:val="001464CD"/>
    <w:rsid w:val="00146A94"/>
    <w:rsid w:val="001540DA"/>
    <w:rsid w:val="001562B1"/>
    <w:rsid w:val="0016260F"/>
    <w:rsid w:val="001628EA"/>
    <w:rsid w:val="00172A27"/>
    <w:rsid w:val="001731D8"/>
    <w:rsid w:val="00176817"/>
    <w:rsid w:val="00180451"/>
    <w:rsid w:val="00180E4E"/>
    <w:rsid w:val="00183D4F"/>
    <w:rsid w:val="00184006"/>
    <w:rsid w:val="00192A5B"/>
    <w:rsid w:val="00192D54"/>
    <w:rsid w:val="001A500D"/>
    <w:rsid w:val="001A53FD"/>
    <w:rsid w:val="001C4334"/>
    <w:rsid w:val="001D11F3"/>
    <w:rsid w:val="001D2E2D"/>
    <w:rsid w:val="001E38F1"/>
    <w:rsid w:val="001E6133"/>
    <w:rsid w:val="001F17F1"/>
    <w:rsid w:val="001F36FC"/>
    <w:rsid w:val="001F4270"/>
    <w:rsid w:val="00206D52"/>
    <w:rsid w:val="0020719F"/>
    <w:rsid w:val="00212E4B"/>
    <w:rsid w:val="00215F48"/>
    <w:rsid w:val="00220884"/>
    <w:rsid w:val="0022117C"/>
    <w:rsid w:val="00232662"/>
    <w:rsid w:val="00242F41"/>
    <w:rsid w:val="00250580"/>
    <w:rsid w:val="00252186"/>
    <w:rsid w:val="00255B1F"/>
    <w:rsid w:val="002707E7"/>
    <w:rsid w:val="00270EF0"/>
    <w:rsid w:val="002712AF"/>
    <w:rsid w:val="00274F8A"/>
    <w:rsid w:val="00290073"/>
    <w:rsid w:val="00290500"/>
    <w:rsid w:val="002A004E"/>
    <w:rsid w:val="002A7128"/>
    <w:rsid w:val="002B0CDA"/>
    <w:rsid w:val="002B612B"/>
    <w:rsid w:val="002B6C43"/>
    <w:rsid w:val="002E436F"/>
    <w:rsid w:val="002E5914"/>
    <w:rsid w:val="002F2AF3"/>
    <w:rsid w:val="002F7E7A"/>
    <w:rsid w:val="00303614"/>
    <w:rsid w:val="003056B8"/>
    <w:rsid w:val="00311DCD"/>
    <w:rsid w:val="00317BD4"/>
    <w:rsid w:val="00320B24"/>
    <w:rsid w:val="00320EF4"/>
    <w:rsid w:val="003270C2"/>
    <w:rsid w:val="00334623"/>
    <w:rsid w:val="00335092"/>
    <w:rsid w:val="0034514F"/>
    <w:rsid w:val="00361FEC"/>
    <w:rsid w:val="00362043"/>
    <w:rsid w:val="00371D9E"/>
    <w:rsid w:val="00371F8B"/>
    <w:rsid w:val="0038504C"/>
    <w:rsid w:val="00386E93"/>
    <w:rsid w:val="003A2FD7"/>
    <w:rsid w:val="003A3097"/>
    <w:rsid w:val="003A3802"/>
    <w:rsid w:val="003A46E3"/>
    <w:rsid w:val="003A6B8C"/>
    <w:rsid w:val="003A7889"/>
    <w:rsid w:val="003C78A2"/>
    <w:rsid w:val="003D543A"/>
    <w:rsid w:val="003E1D93"/>
    <w:rsid w:val="003E2159"/>
    <w:rsid w:val="003E2E89"/>
    <w:rsid w:val="003E42EA"/>
    <w:rsid w:val="003F1D64"/>
    <w:rsid w:val="003F3BB6"/>
    <w:rsid w:val="003F3F93"/>
    <w:rsid w:val="003F410F"/>
    <w:rsid w:val="003F4BD3"/>
    <w:rsid w:val="00404490"/>
    <w:rsid w:val="00407FAE"/>
    <w:rsid w:val="004109EA"/>
    <w:rsid w:val="00423117"/>
    <w:rsid w:val="00426569"/>
    <w:rsid w:val="00443C7A"/>
    <w:rsid w:val="004452BA"/>
    <w:rsid w:val="00451221"/>
    <w:rsid w:val="004555F7"/>
    <w:rsid w:val="00455E4E"/>
    <w:rsid w:val="00462CFD"/>
    <w:rsid w:val="00466C8B"/>
    <w:rsid w:val="00470C6C"/>
    <w:rsid w:val="0048122B"/>
    <w:rsid w:val="004847F6"/>
    <w:rsid w:val="00484916"/>
    <w:rsid w:val="004861A7"/>
    <w:rsid w:val="0048758B"/>
    <w:rsid w:val="004A4904"/>
    <w:rsid w:val="004B2F18"/>
    <w:rsid w:val="004C409B"/>
    <w:rsid w:val="004C539E"/>
    <w:rsid w:val="004D259F"/>
    <w:rsid w:val="004D3EF9"/>
    <w:rsid w:val="004D53A9"/>
    <w:rsid w:val="004E459E"/>
    <w:rsid w:val="004E704D"/>
    <w:rsid w:val="004E7646"/>
    <w:rsid w:val="004F1399"/>
    <w:rsid w:val="004F63B1"/>
    <w:rsid w:val="004F7523"/>
    <w:rsid w:val="005002D8"/>
    <w:rsid w:val="0052080E"/>
    <w:rsid w:val="005344CB"/>
    <w:rsid w:val="00535A1F"/>
    <w:rsid w:val="005479C8"/>
    <w:rsid w:val="005504E6"/>
    <w:rsid w:val="0055479D"/>
    <w:rsid w:val="0056203F"/>
    <w:rsid w:val="005652CE"/>
    <w:rsid w:val="00567477"/>
    <w:rsid w:val="00574DB5"/>
    <w:rsid w:val="0057565D"/>
    <w:rsid w:val="0058033D"/>
    <w:rsid w:val="0058090C"/>
    <w:rsid w:val="00581D75"/>
    <w:rsid w:val="00582F7D"/>
    <w:rsid w:val="005833BC"/>
    <w:rsid w:val="005A17A2"/>
    <w:rsid w:val="005A539D"/>
    <w:rsid w:val="005A56AE"/>
    <w:rsid w:val="005A697D"/>
    <w:rsid w:val="005B2564"/>
    <w:rsid w:val="005B6389"/>
    <w:rsid w:val="005C011B"/>
    <w:rsid w:val="005C515B"/>
    <w:rsid w:val="005D5D19"/>
    <w:rsid w:val="005D614B"/>
    <w:rsid w:val="005D77D7"/>
    <w:rsid w:val="005E4E84"/>
    <w:rsid w:val="006126FE"/>
    <w:rsid w:val="00613CE9"/>
    <w:rsid w:val="00644994"/>
    <w:rsid w:val="00650F34"/>
    <w:rsid w:val="006546C5"/>
    <w:rsid w:val="0065606B"/>
    <w:rsid w:val="0065759C"/>
    <w:rsid w:val="00661A8D"/>
    <w:rsid w:val="006621B5"/>
    <w:rsid w:val="00664649"/>
    <w:rsid w:val="00664D44"/>
    <w:rsid w:val="006707FE"/>
    <w:rsid w:val="00671B36"/>
    <w:rsid w:val="0067393A"/>
    <w:rsid w:val="00684016"/>
    <w:rsid w:val="00690593"/>
    <w:rsid w:val="006918B9"/>
    <w:rsid w:val="00693C3F"/>
    <w:rsid w:val="006955F5"/>
    <w:rsid w:val="006A054F"/>
    <w:rsid w:val="006A24F1"/>
    <w:rsid w:val="006C1733"/>
    <w:rsid w:val="006D5766"/>
    <w:rsid w:val="006E53B7"/>
    <w:rsid w:val="006E7052"/>
    <w:rsid w:val="006F421E"/>
    <w:rsid w:val="006F4DA1"/>
    <w:rsid w:val="006F662D"/>
    <w:rsid w:val="007040B0"/>
    <w:rsid w:val="007043BB"/>
    <w:rsid w:val="00710B89"/>
    <w:rsid w:val="00715AD3"/>
    <w:rsid w:val="00716B53"/>
    <w:rsid w:val="0072102A"/>
    <w:rsid w:val="0072725D"/>
    <w:rsid w:val="0073004D"/>
    <w:rsid w:val="00733D3D"/>
    <w:rsid w:val="0073428A"/>
    <w:rsid w:val="007365E4"/>
    <w:rsid w:val="00753753"/>
    <w:rsid w:val="007538EE"/>
    <w:rsid w:val="00770C5C"/>
    <w:rsid w:val="00783763"/>
    <w:rsid w:val="007847FC"/>
    <w:rsid w:val="00787A78"/>
    <w:rsid w:val="00795109"/>
    <w:rsid w:val="007A0451"/>
    <w:rsid w:val="007B2D27"/>
    <w:rsid w:val="007C0828"/>
    <w:rsid w:val="007C3F70"/>
    <w:rsid w:val="007C4C7A"/>
    <w:rsid w:val="007D5451"/>
    <w:rsid w:val="007D76B6"/>
    <w:rsid w:val="007F6422"/>
    <w:rsid w:val="00813515"/>
    <w:rsid w:val="0081588E"/>
    <w:rsid w:val="008159A4"/>
    <w:rsid w:val="00820C09"/>
    <w:rsid w:val="00822325"/>
    <w:rsid w:val="00825032"/>
    <w:rsid w:val="00831CFD"/>
    <w:rsid w:val="0085738D"/>
    <w:rsid w:val="008612D4"/>
    <w:rsid w:val="008674D7"/>
    <w:rsid w:val="00872C8B"/>
    <w:rsid w:val="00874946"/>
    <w:rsid w:val="00880022"/>
    <w:rsid w:val="00891CAC"/>
    <w:rsid w:val="008A1E2D"/>
    <w:rsid w:val="008B2E54"/>
    <w:rsid w:val="008B6085"/>
    <w:rsid w:val="008C2693"/>
    <w:rsid w:val="008E508C"/>
    <w:rsid w:val="008F2CAF"/>
    <w:rsid w:val="00902EA3"/>
    <w:rsid w:val="0090431A"/>
    <w:rsid w:val="009076EA"/>
    <w:rsid w:val="00911F7D"/>
    <w:rsid w:val="00913B2E"/>
    <w:rsid w:val="009145D1"/>
    <w:rsid w:val="00915DD8"/>
    <w:rsid w:val="009205FC"/>
    <w:rsid w:val="00932225"/>
    <w:rsid w:val="00932353"/>
    <w:rsid w:val="00962DEF"/>
    <w:rsid w:val="0097433A"/>
    <w:rsid w:val="0098226A"/>
    <w:rsid w:val="009823A9"/>
    <w:rsid w:val="00983853"/>
    <w:rsid w:val="009849FB"/>
    <w:rsid w:val="009A7E78"/>
    <w:rsid w:val="009B0289"/>
    <w:rsid w:val="009B0E2C"/>
    <w:rsid w:val="009C29B7"/>
    <w:rsid w:val="009C6E37"/>
    <w:rsid w:val="009E0326"/>
    <w:rsid w:val="009E0D6A"/>
    <w:rsid w:val="009E47E6"/>
    <w:rsid w:val="009E6D94"/>
    <w:rsid w:val="009F7D3B"/>
    <w:rsid w:val="00A03263"/>
    <w:rsid w:val="00A13235"/>
    <w:rsid w:val="00A17315"/>
    <w:rsid w:val="00A24029"/>
    <w:rsid w:val="00A26AE6"/>
    <w:rsid w:val="00A27228"/>
    <w:rsid w:val="00A35C7F"/>
    <w:rsid w:val="00A3778A"/>
    <w:rsid w:val="00A37970"/>
    <w:rsid w:val="00A52343"/>
    <w:rsid w:val="00A54EAE"/>
    <w:rsid w:val="00A56181"/>
    <w:rsid w:val="00A57B51"/>
    <w:rsid w:val="00A631B1"/>
    <w:rsid w:val="00A65856"/>
    <w:rsid w:val="00A71293"/>
    <w:rsid w:val="00A71CB7"/>
    <w:rsid w:val="00A72FFF"/>
    <w:rsid w:val="00A73B4E"/>
    <w:rsid w:val="00A74660"/>
    <w:rsid w:val="00A76411"/>
    <w:rsid w:val="00A8458E"/>
    <w:rsid w:val="00A849B8"/>
    <w:rsid w:val="00A86FCA"/>
    <w:rsid w:val="00AB326E"/>
    <w:rsid w:val="00AB5A65"/>
    <w:rsid w:val="00AC6E5A"/>
    <w:rsid w:val="00AD1E2C"/>
    <w:rsid w:val="00AE7F81"/>
    <w:rsid w:val="00B05B17"/>
    <w:rsid w:val="00B06504"/>
    <w:rsid w:val="00B25DB9"/>
    <w:rsid w:val="00B31A03"/>
    <w:rsid w:val="00B35B50"/>
    <w:rsid w:val="00B36BD0"/>
    <w:rsid w:val="00B413D5"/>
    <w:rsid w:val="00B54EBC"/>
    <w:rsid w:val="00B55C17"/>
    <w:rsid w:val="00B71E01"/>
    <w:rsid w:val="00B8317D"/>
    <w:rsid w:val="00B92438"/>
    <w:rsid w:val="00B925C8"/>
    <w:rsid w:val="00B93BD6"/>
    <w:rsid w:val="00B93E3B"/>
    <w:rsid w:val="00BA0329"/>
    <w:rsid w:val="00BB0E07"/>
    <w:rsid w:val="00BB1A99"/>
    <w:rsid w:val="00BC1804"/>
    <w:rsid w:val="00BD741B"/>
    <w:rsid w:val="00BD7FD3"/>
    <w:rsid w:val="00BF05E5"/>
    <w:rsid w:val="00BF3D90"/>
    <w:rsid w:val="00BF6726"/>
    <w:rsid w:val="00C00168"/>
    <w:rsid w:val="00C04E7B"/>
    <w:rsid w:val="00C078EC"/>
    <w:rsid w:val="00C11650"/>
    <w:rsid w:val="00C133FC"/>
    <w:rsid w:val="00C171FB"/>
    <w:rsid w:val="00C17A40"/>
    <w:rsid w:val="00C27CF2"/>
    <w:rsid w:val="00C34B12"/>
    <w:rsid w:val="00C40E03"/>
    <w:rsid w:val="00C428EB"/>
    <w:rsid w:val="00C42C75"/>
    <w:rsid w:val="00C5015C"/>
    <w:rsid w:val="00C516C8"/>
    <w:rsid w:val="00C51C0E"/>
    <w:rsid w:val="00C653FB"/>
    <w:rsid w:val="00C657FA"/>
    <w:rsid w:val="00C73B42"/>
    <w:rsid w:val="00C93159"/>
    <w:rsid w:val="00C9457C"/>
    <w:rsid w:val="00CA426C"/>
    <w:rsid w:val="00CA7DE6"/>
    <w:rsid w:val="00CB2251"/>
    <w:rsid w:val="00CB2938"/>
    <w:rsid w:val="00CB462E"/>
    <w:rsid w:val="00CB4A74"/>
    <w:rsid w:val="00CC70FB"/>
    <w:rsid w:val="00CE55AC"/>
    <w:rsid w:val="00D13BC3"/>
    <w:rsid w:val="00D14F03"/>
    <w:rsid w:val="00D409BB"/>
    <w:rsid w:val="00D438D7"/>
    <w:rsid w:val="00D5007A"/>
    <w:rsid w:val="00D5598B"/>
    <w:rsid w:val="00D56BD0"/>
    <w:rsid w:val="00D63679"/>
    <w:rsid w:val="00D6725D"/>
    <w:rsid w:val="00D71A2E"/>
    <w:rsid w:val="00D731FC"/>
    <w:rsid w:val="00D80973"/>
    <w:rsid w:val="00DB3708"/>
    <w:rsid w:val="00DB60D1"/>
    <w:rsid w:val="00DC397E"/>
    <w:rsid w:val="00DC3EBF"/>
    <w:rsid w:val="00DC3FCF"/>
    <w:rsid w:val="00E004F9"/>
    <w:rsid w:val="00E10DBE"/>
    <w:rsid w:val="00E14A7D"/>
    <w:rsid w:val="00E23547"/>
    <w:rsid w:val="00E336C0"/>
    <w:rsid w:val="00E457D7"/>
    <w:rsid w:val="00E46527"/>
    <w:rsid w:val="00E478DB"/>
    <w:rsid w:val="00E52687"/>
    <w:rsid w:val="00E60CF7"/>
    <w:rsid w:val="00E60DF3"/>
    <w:rsid w:val="00E745ED"/>
    <w:rsid w:val="00E77E2B"/>
    <w:rsid w:val="00E8120B"/>
    <w:rsid w:val="00E846BA"/>
    <w:rsid w:val="00E84AE8"/>
    <w:rsid w:val="00E86C47"/>
    <w:rsid w:val="00E92CC7"/>
    <w:rsid w:val="00E93D45"/>
    <w:rsid w:val="00EA5F73"/>
    <w:rsid w:val="00EB404E"/>
    <w:rsid w:val="00EC14B1"/>
    <w:rsid w:val="00EC6379"/>
    <w:rsid w:val="00ED507C"/>
    <w:rsid w:val="00EE38CD"/>
    <w:rsid w:val="00EE6D2C"/>
    <w:rsid w:val="00EF7326"/>
    <w:rsid w:val="00F02271"/>
    <w:rsid w:val="00F22C99"/>
    <w:rsid w:val="00F334A7"/>
    <w:rsid w:val="00F35569"/>
    <w:rsid w:val="00F3618F"/>
    <w:rsid w:val="00F503C8"/>
    <w:rsid w:val="00F56689"/>
    <w:rsid w:val="00F65989"/>
    <w:rsid w:val="00F853FB"/>
    <w:rsid w:val="00F85977"/>
    <w:rsid w:val="00FB3A22"/>
    <w:rsid w:val="00FB3C62"/>
    <w:rsid w:val="00FB6FEC"/>
    <w:rsid w:val="00FB78E0"/>
    <w:rsid w:val="00FC3853"/>
    <w:rsid w:val="00FC53DE"/>
    <w:rsid w:val="00FC629F"/>
    <w:rsid w:val="00FC7652"/>
    <w:rsid w:val="00FD2192"/>
    <w:rsid w:val="00FD7838"/>
    <w:rsid w:val="00FE1360"/>
    <w:rsid w:val="00FE70B2"/>
    <w:rsid w:val="00FF7E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8CD630"/>
  <w15:docId w15:val="{50E7211D-8382-4C7E-8C72-2B7DE1333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05103"/>
    <w:pPr>
      <w:widowControl w:val="0"/>
      <w:jc w:val="both"/>
    </w:pPr>
    <w:rPr>
      <w:kern w:val="2"/>
      <w:sz w:val="21"/>
    </w:rPr>
  </w:style>
  <w:style w:type="paragraph" w:styleId="1">
    <w:name w:val="heading 1"/>
    <w:basedOn w:val="a"/>
    <w:qFormat/>
    <w:rsid w:val="00105103"/>
    <w:pPr>
      <w:widowControl/>
      <w:spacing w:before="100" w:beforeAutospacing="1" w:after="100" w:afterAutospacing="1"/>
      <w:jc w:val="left"/>
      <w:outlineLvl w:val="0"/>
    </w:pPr>
    <w:rPr>
      <w:rFonts w:ascii="宋体" w:hAnsi="宋体"/>
      <w:b/>
      <w:kern w:val="36"/>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105103"/>
    <w:rPr>
      <w:b/>
      <w:sz w:val="28"/>
      <w:lang w:eastAsia="en-US"/>
    </w:rPr>
  </w:style>
  <w:style w:type="character" w:customStyle="1" w:styleId="bottom1">
    <w:name w:val="bottom1"/>
    <w:basedOn w:val="a0"/>
    <w:rsid w:val="00105103"/>
    <w:rPr>
      <w:color w:val="6E6E6E"/>
    </w:rPr>
  </w:style>
  <w:style w:type="character" w:customStyle="1" w:styleId="apple-converted-space">
    <w:name w:val="apple-converted-space"/>
    <w:basedOn w:val="a0"/>
    <w:rsid w:val="00105103"/>
  </w:style>
  <w:style w:type="character" w:styleId="a5">
    <w:name w:val="Hyperlink"/>
    <w:basedOn w:val="a0"/>
    <w:rsid w:val="00105103"/>
    <w:rPr>
      <w:color w:val="0000FF"/>
      <w:u w:val="single"/>
    </w:rPr>
  </w:style>
  <w:style w:type="character" w:styleId="a6">
    <w:name w:val="Emphasis"/>
    <w:basedOn w:val="a0"/>
    <w:qFormat/>
    <w:rsid w:val="00105103"/>
    <w:rPr>
      <w:i/>
    </w:rPr>
  </w:style>
  <w:style w:type="character" w:styleId="a7">
    <w:name w:val="page number"/>
    <w:basedOn w:val="a0"/>
    <w:rsid w:val="00105103"/>
  </w:style>
  <w:style w:type="character" w:styleId="a8">
    <w:name w:val="Strong"/>
    <w:basedOn w:val="a0"/>
    <w:qFormat/>
    <w:rsid w:val="00105103"/>
    <w:rPr>
      <w:b/>
    </w:rPr>
  </w:style>
  <w:style w:type="character" w:customStyle="1" w:styleId="apple-style-span">
    <w:name w:val="apple-style-span"/>
    <w:basedOn w:val="a0"/>
    <w:rsid w:val="00105103"/>
  </w:style>
  <w:style w:type="paragraph" w:styleId="a9">
    <w:name w:val="Plain Text"/>
    <w:basedOn w:val="a"/>
    <w:rsid w:val="00105103"/>
    <w:pPr>
      <w:widowControl/>
      <w:jc w:val="left"/>
    </w:pPr>
    <w:rPr>
      <w:rFonts w:ascii="Arial" w:hAnsi="Arial"/>
      <w:kern w:val="0"/>
      <w:sz w:val="18"/>
    </w:rPr>
  </w:style>
  <w:style w:type="paragraph" w:styleId="aa">
    <w:name w:val="Body Text Indent"/>
    <w:basedOn w:val="a"/>
    <w:rsid w:val="00105103"/>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b">
    <w:name w:val="List Paragraph"/>
    <w:basedOn w:val="a"/>
    <w:uiPriority w:val="34"/>
    <w:qFormat/>
    <w:rsid w:val="00105103"/>
    <w:pPr>
      <w:ind w:firstLineChars="200" w:firstLine="420"/>
    </w:pPr>
    <w:rPr>
      <w:rFonts w:ascii="Calibri" w:hAnsi="Calibri"/>
    </w:rPr>
  </w:style>
  <w:style w:type="paragraph" w:styleId="ac">
    <w:name w:val="Normal (Web)"/>
    <w:basedOn w:val="a"/>
    <w:uiPriority w:val="99"/>
    <w:rsid w:val="00105103"/>
    <w:pPr>
      <w:widowControl/>
      <w:spacing w:before="100" w:beforeAutospacing="1" w:after="100" w:afterAutospacing="1"/>
      <w:jc w:val="left"/>
    </w:pPr>
    <w:rPr>
      <w:rFonts w:ascii="宋体" w:hAnsi="宋体"/>
      <w:kern w:val="0"/>
      <w:sz w:val="24"/>
    </w:rPr>
  </w:style>
  <w:style w:type="paragraph" w:customStyle="1" w:styleId="p0">
    <w:name w:val="p0"/>
    <w:basedOn w:val="a"/>
    <w:rsid w:val="00105103"/>
    <w:pPr>
      <w:widowControl/>
    </w:pPr>
    <w:rPr>
      <w:kern w:val="0"/>
    </w:rPr>
  </w:style>
  <w:style w:type="paragraph" w:customStyle="1" w:styleId="css">
    <w:name w:val="css"/>
    <w:basedOn w:val="a"/>
    <w:rsid w:val="00105103"/>
    <w:pPr>
      <w:widowControl/>
      <w:spacing w:before="100" w:beforeAutospacing="1" w:after="100" w:afterAutospacing="1"/>
      <w:jc w:val="left"/>
    </w:pPr>
    <w:rPr>
      <w:rFonts w:ascii="宋体" w:hAnsi="宋体"/>
      <w:color w:val="0F0000"/>
      <w:kern w:val="0"/>
      <w:sz w:val="18"/>
    </w:rPr>
  </w:style>
  <w:style w:type="paragraph" w:styleId="ad">
    <w:name w:val="footer"/>
    <w:basedOn w:val="a"/>
    <w:rsid w:val="00105103"/>
    <w:pPr>
      <w:tabs>
        <w:tab w:val="center" w:pos="4153"/>
        <w:tab w:val="right" w:pos="8306"/>
      </w:tabs>
      <w:snapToGrid w:val="0"/>
      <w:jc w:val="left"/>
    </w:pPr>
    <w:rPr>
      <w:sz w:val="18"/>
    </w:rPr>
  </w:style>
  <w:style w:type="paragraph" w:styleId="a4">
    <w:name w:val="Title"/>
    <w:basedOn w:val="a"/>
    <w:link w:val="a3"/>
    <w:qFormat/>
    <w:rsid w:val="00105103"/>
    <w:pPr>
      <w:widowControl/>
      <w:jc w:val="center"/>
    </w:pPr>
    <w:rPr>
      <w:b/>
      <w:sz w:val="28"/>
      <w:lang w:eastAsia="en-US"/>
    </w:rPr>
  </w:style>
  <w:style w:type="paragraph" w:styleId="ae">
    <w:name w:val="header"/>
    <w:basedOn w:val="a"/>
    <w:rsid w:val="00105103"/>
    <w:pPr>
      <w:pBdr>
        <w:bottom w:val="single" w:sz="6" w:space="1" w:color="auto"/>
      </w:pBdr>
      <w:tabs>
        <w:tab w:val="center" w:pos="4153"/>
        <w:tab w:val="right" w:pos="8306"/>
      </w:tabs>
      <w:snapToGrid w:val="0"/>
      <w:jc w:val="center"/>
    </w:pPr>
    <w:rPr>
      <w:sz w:val="18"/>
    </w:rPr>
  </w:style>
  <w:style w:type="paragraph" w:customStyle="1" w:styleId="af">
    <w:name w:val="清單段落"/>
    <w:basedOn w:val="a"/>
    <w:rsid w:val="00105103"/>
    <w:pPr>
      <w:ind w:left="720"/>
    </w:p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paragraph" w:customStyle="1" w:styleId="af2">
    <w:name w:val="默认"/>
    <w:rsid w:val="00B25DB9"/>
    <w:rPr>
      <w:rFonts w:ascii="Helvetica" w:eastAsia="Arial Unicode MS" w:hAnsi="Helvetica" w:cs="Arial Unicode MS"/>
      <w:color w:val="000000"/>
      <w:sz w:val="22"/>
      <w:szCs w:val="22"/>
    </w:rPr>
  </w:style>
  <w:style w:type="character" w:styleId="af3">
    <w:name w:val="Unresolved Mention"/>
    <w:basedOn w:val="a0"/>
    <w:uiPriority w:val="99"/>
    <w:semiHidden/>
    <w:unhideWhenUsed/>
    <w:rsid w:val="00455E4E"/>
    <w:rPr>
      <w:color w:val="605E5C"/>
      <w:shd w:val="clear" w:color="auto" w:fill="E1DFDD"/>
    </w:rPr>
  </w:style>
  <w:style w:type="character" w:styleId="af4">
    <w:name w:val="FollowedHyperlink"/>
    <w:basedOn w:val="a0"/>
    <w:uiPriority w:val="99"/>
    <w:semiHidden/>
    <w:unhideWhenUsed/>
    <w:rsid w:val="00455E4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14318">
      <w:bodyDiv w:val="1"/>
      <w:marLeft w:val="0"/>
      <w:marRight w:val="0"/>
      <w:marTop w:val="0"/>
      <w:marBottom w:val="0"/>
      <w:divBdr>
        <w:top w:val="none" w:sz="0" w:space="0" w:color="auto"/>
        <w:left w:val="none" w:sz="0" w:space="0" w:color="auto"/>
        <w:bottom w:val="none" w:sz="0" w:space="0" w:color="auto"/>
        <w:right w:val="none" w:sz="0" w:space="0" w:color="auto"/>
      </w:divBdr>
    </w:div>
    <w:div w:id="174804996">
      <w:bodyDiv w:val="1"/>
      <w:marLeft w:val="0"/>
      <w:marRight w:val="0"/>
      <w:marTop w:val="0"/>
      <w:marBottom w:val="0"/>
      <w:divBdr>
        <w:top w:val="none" w:sz="0" w:space="0" w:color="auto"/>
        <w:left w:val="none" w:sz="0" w:space="0" w:color="auto"/>
        <w:bottom w:val="none" w:sz="0" w:space="0" w:color="auto"/>
        <w:right w:val="none" w:sz="0" w:space="0" w:color="auto"/>
      </w:divBdr>
    </w:div>
    <w:div w:id="356463791">
      <w:bodyDiv w:val="1"/>
      <w:marLeft w:val="0"/>
      <w:marRight w:val="0"/>
      <w:marTop w:val="0"/>
      <w:marBottom w:val="0"/>
      <w:divBdr>
        <w:top w:val="none" w:sz="0" w:space="0" w:color="auto"/>
        <w:left w:val="none" w:sz="0" w:space="0" w:color="auto"/>
        <w:bottom w:val="none" w:sz="0" w:space="0" w:color="auto"/>
        <w:right w:val="none" w:sz="0" w:space="0" w:color="auto"/>
      </w:divBdr>
      <w:divsChild>
        <w:div w:id="352533829">
          <w:marLeft w:val="288"/>
          <w:marRight w:val="0"/>
          <w:marTop w:val="0"/>
          <w:marBottom w:val="0"/>
          <w:divBdr>
            <w:top w:val="none" w:sz="0" w:space="0" w:color="auto"/>
            <w:left w:val="none" w:sz="0" w:space="0" w:color="auto"/>
            <w:bottom w:val="none" w:sz="0" w:space="0" w:color="auto"/>
            <w:right w:val="none" w:sz="0" w:space="0" w:color="auto"/>
          </w:divBdr>
        </w:div>
      </w:divsChild>
    </w:div>
    <w:div w:id="400063022">
      <w:bodyDiv w:val="1"/>
      <w:marLeft w:val="0"/>
      <w:marRight w:val="0"/>
      <w:marTop w:val="0"/>
      <w:marBottom w:val="0"/>
      <w:divBdr>
        <w:top w:val="none" w:sz="0" w:space="0" w:color="auto"/>
        <w:left w:val="none" w:sz="0" w:space="0" w:color="auto"/>
        <w:bottom w:val="none" w:sz="0" w:space="0" w:color="auto"/>
        <w:right w:val="none" w:sz="0" w:space="0" w:color="auto"/>
      </w:divBdr>
    </w:div>
    <w:div w:id="623075196">
      <w:bodyDiv w:val="1"/>
      <w:marLeft w:val="0"/>
      <w:marRight w:val="0"/>
      <w:marTop w:val="0"/>
      <w:marBottom w:val="0"/>
      <w:divBdr>
        <w:top w:val="none" w:sz="0" w:space="0" w:color="auto"/>
        <w:left w:val="none" w:sz="0" w:space="0" w:color="auto"/>
        <w:bottom w:val="none" w:sz="0" w:space="0" w:color="auto"/>
        <w:right w:val="none" w:sz="0" w:space="0" w:color="auto"/>
      </w:divBdr>
    </w:div>
    <w:div w:id="1277447198">
      <w:bodyDiv w:val="1"/>
      <w:marLeft w:val="0"/>
      <w:marRight w:val="0"/>
      <w:marTop w:val="0"/>
      <w:marBottom w:val="0"/>
      <w:divBdr>
        <w:top w:val="none" w:sz="0" w:space="0" w:color="auto"/>
        <w:left w:val="none" w:sz="0" w:space="0" w:color="auto"/>
        <w:bottom w:val="none" w:sz="0" w:space="0" w:color="auto"/>
        <w:right w:val="none" w:sz="0" w:space="0" w:color="auto"/>
      </w:divBdr>
    </w:div>
    <w:div w:id="1785688497">
      <w:bodyDiv w:val="1"/>
      <w:marLeft w:val="0"/>
      <w:marRight w:val="0"/>
      <w:marTop w:val="0"/>
      <w:marBottom w:val="0"/>
      <w:divBdr>
        <w:top w:val="none" w:sz="0" w:space="0" w:color="auto"/>
        <w:left w:val="none" w:sz="0" w:space="0" w:color="auto"/>
        <w:bottom w:val="none" w:sz="0" w:space="0" w:color="auto"/>
        <w:right w:val="none" w:sz="0" w:space="0" w:color="auto"/>
      </w:divBdr>
      <w:divsChild>
        <w:div w:id="2111462015">
          <w:marLeft w:val="288"/>
          <w:marRight w:val="0"/>
          <w:marTop w:val="0"/>
          <w:marBottom w:val="0"/>
          <w:divBdr>
            <w:top w:val="none" w:sz="0" w:space="0" w:color="auto"/>
            <w:left w:val="none" w:sz="0" w:space="0" w:color="auto"/>
            <w:bottom w:val="none" w:sz="0" w:space="0" w:color="auto"/>
            <w:right w:val="none" w:sz="0" w:space="0" w:color="auto"/>
          </w:divBdr>
        </w:div>
      </w:divsChild>
    </w:div>
    <w:div w:id="1915818181">
      <w:bodyDiv w:val="1"/>
      <w:marLeft w:val="0"/>
      <w:marRight w:val="0"/>
      <w:marTop w:val="0"/>
      <w:marBottom w:val="0"/>
      <w:divBdr>
        <w:top w:val="none" w:sz="0" w:space="0" w:color="auto"/>
        <w:left w:val="none" w:sz="0" w:space="0" w:color="auto"/>
        <w:bottom w:val="none" w:sz="0" w:space="0" w:color="auto"/>
        <w:right w:val="none" w:sz="0" w:space="0" w:color="auto"/>
      </w:divBdr>
    </w:div>
    <w:div w:id="199421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62344CF-0117-914B-9A6A-11D8A6D97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10</Pages>
  <Words>295</Words>
  <Characters>1687</Characters>
  <Application>Microsoft Office Word</Application>
  <DocSecurity>0</DocSecurity>
  <PresentationFormat/>
  <Lines>14</Lines>
  <Paragraphs>3</Paragraphs>
  <Slides>0</Slides>
  <Notes>0</Notes>
  <HiddenSlides>0</HiddenSlides>
  <MMClips>0</MMClips>
  <ScaleCrop>false</ScaleCrop>
  <Company>WWW.YlmF.CoM</Company>
  <LinksUpToDate>false</LinksUpToDate>
  <CharactersWithSpaces>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Microsoft Office 用户</cp:lastModifiedBy>
  <cp:revision>3</cp:revision>
  <cp:lastPrinted>2013-11-12T01:54:00Z</cp:lastPrinted>
  <dcterms:created xsi:type="dcterms:W3CDTF">2021-02-21T08:17:00Z</dcterms:created>
  <dcterms:modified xsi:type="dcterms:W3CDTF">2021-02-21T08:31:00Z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