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A96030B" w14:textId="1854B54C" w:rsidR="00E71FCE" w:rsidRDefault="00B20FFF" w:rsidP="00BF4BF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20FFF">
        <w:rPr>
          <w:rFonts w:ascii="微软雅黑" w:eastAsia="微软雅黑" w:hAnsi="微软雅黑"/>
          <w:b/>
          <w:sz w:val="32"/>
          <w:szCs w:val="32"/>
        </w:rPr>
        <w:t>蒙牛京东超级品牌日“家书传情 爱不缺席”</w:t>
      </w:r>
    </w:p>
    <w:p w14:paraId="0B14D8D6" w14:textId="2FDC2DA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575F3">
        <w:rPr>
          <w:rFonts w:ascii="微软雅黑" w:eastAsia="微软雅黑" w:hAnsi="微软雅黑" w:hint="eastAsia"/>
          <w:sz w:val="21"/>
          <w:szCs w:val="21"/>
        </w:rPr>
        <w:t>蒙牛</w:t>
      </w:r>
      <w:r w:rsidR="000575F3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  <w:bookmarkStart w:id="0" w:name="_GoBack"/>
      <w:bookmarkEnd w:id="0"/>
    </w:p>
    <w:p w14:paraId="39CF38F3" w14:textId="04B4271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575F3">
        <w:rPr>
          <w:rFonts w:ascii="微软雅黑" w:eastAsia="微软雅黑" w:hAnsi="微软雅黑"/>
          <w:sz w:val="21"/>
          <w:szCs w:val="21"/>
        </w:rPr>
        <w:t>乳品</w:t>
      </w:r>
      <w:r w:rsidR="000575F3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5DC88663" w14:textId="474E339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561445">
        <w:rPr>
          <w:rFonts w:ascii="微软雅黑" w:eastAsia="微软雅黑" w:hAnsi="微软雅黑" w:hint="eastAsia"/>
          <w:sz w:val="21"/>
          <w:szCs w:val="21"/>
        </w:rPr>
        <w:t>2020.12.1</w:t>
      </w:r>
      <w:r w:rsidR="008E592D">
        <w:rPr>
          <w:rFonts w:ascii="微软雅黑" w:eastAsia="微软雅黑" w:hAnsi="微软雅黑"/>
          <w:sz w:val="21"/>
          <w:szCs w:val="21"/>
        </w:rPr>
        <w:t>8</w:t>
      </w:r>
      <w:r w:rsidR="00561445">
        <w:rPr>
          <w:rFonts w:ascii="微软雅黑" w:eastAsia="微软雅黑" w:hAnsi="微软雅黑"/>
          <w:sz w:val="21"/>
          <w:szCs w:val="21"/>
        </w:rPr>
        <w:t>-12.22</w:t>
      </w:r>
    </w:p>
    <w:p w14:paraId="3DC168D5" w14:textId="1E1D30F2" w:rsidR="00E71FCE" w:rsidRPr="00B20FFF" w:rsidRDefault="000631F9" w:rsidP="00B20FF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20FFF" w:rsidRPr="00B20FFF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2017A65" w:rsidR="00B5241D" w:rsidRPr="008E592D" w:rsidRDefault="000631F9" w:rsidP="00D623F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2D83841" w:rsidR="000631F9" w:rsidRDefault="007D5288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现在</w:t>
      </w:r>
      <w:r>
        <w:rPr>
          <w:rFonts w:ascii="微软雅黑" w:eastAsia="微软雅黑" w:hAnsi="微软雅黑"/>
          <w:sz w:val="21"/>
          <w:szCs w:val="21"/>
        </w:rPr>
        <w:t>的年轻人，</w:t>
      </w:r>
      <w:r w:rsidR="00B630F6" w:rsidRPr="00B630F6">
        <w:rPr>
          <w:rFonts w:ascii="微软雅黑" w:eastAsia="微软雅黑" w:hAnsi="微软雅黑" w:hint="eastAsia"/>
          <w:sz w:val="21"/>
          <w:szCs w:val="21"/>
        </w:rPr>
        <w:t>加班/外卖/996……</w:t>
      </w:r>
      <w:r>
        <w:rPr>
          <w:rFonts w:ascii="微软雅黑" w:eastAsia="微软雅黑" w:hAnsi="微软雅黑" w:hint="eastAsia"/>
          <w:sz w:val="21"/>
          <w:szCs w:val="21"/>
        </w:rPr>
        <w:t>是一种常态</w:t>
      </w:r>
      <w:r>
        <w:rPr>
          <w:rFonts w:ascii="微软雅黑" w:eastAsia="微软雅黑" w:hAnsi="微软雅黑"/>
          <w:sz w:val="21"/>
          <w:szCs w:val="21"/>
        </w:rPr>
        <w:t>，</w:t>
      </w:r>
      <w:r w:rsidR="00B630F6" w:rsidRPr="00B630F6">
        <w:rPr>
          <w:rFonts w:ascii="微软雅黑" w:eastAsia="微软雅黑" w:hAnsi="微软雅黑" w:hint="eastAsia"/>
          <w:sz w:val="21"/>
          <w:szCs w:val="21"/>
        </w:rPr>
        <w:t>他们真的很累！他们在外打拼，想功成名就，想让父母衣食无忧、安享晚年。但是</w:t>
      </w:r>
      <w:r w:rsidR="00B66624">
        <w:rPr>
          <w:rFonts w:ascii="微软雅黑" w:eastAsia="微软雅黑" w:hAnsi="微软雅黑" w:hint="eastAsia"/>
          <w:sz w:val="21"/>
          <w:szCs w:val="21"/>
        </w:rPr>
        <w:t>没想到，这种拼搏和奋斗拉远了距离，</w:t>
      </w:r>
      <w:r w:rsidR="00B630F6" w:rsidRPr="00B630F6">
        <w:rPr>
          <w:rFonts w:ascii="微软雅黑" w:eastAsia="微软雅黑" w:hAnsi="微软雅黑" w:hint="eastAsia"/>
          <w:sz w:val="21"/>
          <w:szCs w:val="21"/>
        </w:rPr>
        <w:t>让子女对父母的关心变得心有余而力不足。</w:t>
      </w:r>
      <w:r w:rsidR="00B66624">
        <w:rPr>
          <w:rFonts w:ascii="微软雅黑" w:eastAsia="微软雅黑" w:hAnsi="微软雅黑" w:hint="eastAsia"/>
          <w:sz w:val="21"/>
          <w:szCs w:val="21"/>
        </w:rPr>
        <w:t>洞察当下年轻人与父母的关系疏离的现状</w:t>
      </w:r>
      <w:r w:rsidR="002A69D8" w:rsidRPr="002A69D8">
        <w:rPr>
          <w:rFonts w:ascii="微软雅黑" w:eastAsia="微软雅黑" w:hAnsi="微软雅黑" w:hint="eastAsia"/>
          <w:sz w:val="21"/>
          <w:szCs w:val="21"/>
        </w:rPr>
        <w:t>，蒙牛借这次</w:t>
      </w:r>
      <w:r w:rsidR="004A3CDB">
        <w:rPr>
          <w:rFonts w:ascii="微软雅黑" w:eastAsia="微软雅黑" w:hAnsi="微软雅黑" w:hint="eastAsia"/>
          <w:sz w:val="21"/>
          <w:szCs w:val="21"/>
        </w:rPr>
        <w:t>京东超级品牌日</w:t>
      </w:r>
      <w:r w:rsidR="002A69D8" w:rsidRPr="002A69D8">
        <w:rPr>
          <w:rFonts w:ascii="微软雅黑" w:eastAsia="微软雅黑" w:hAnsi="微软雅黑" w:hint="eastAsia"/>
          <w:sz w:val="21"/>
          <w:szCs w:val="21"/>
        </w:rPr>
        <w:t>，给所有需要表达关心却陷于心理距离和时空距离的年轻人，一个全新的亲情沟通解决方案。</w:t>
      </w:r>
    </w:p>
    <w:p w14:paraId="1D166BEA" w14:textId="31C32974" w:rsidR="00B66624" w:rsidRDefault="00B66624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本次活动中使用京东营销3</w:t>
      </w:r>
      <w:r>
        <w:rPr>
          <w:rFonts w:ascii="微软雅黑" w:eastAsia="微软雅黑" w:hAnsi="微软雅黑"/>
          <w:sz w:val="21"/>
          <w:szCs w:val="21"/>
        </w:rPr>
        <w:t>60</w:t>
      </w:r>
      <w:r>
        <w:rPr>
          <w:rFonts w:ascii="微软雅黑" w:eastAsia="微软雅黑" w:hAnsi="微软雅黑" w:hint="eastAsia"/>
          <w:sz w:val="21"/>
          <w:szCs w:val="21"/>
        </w:rPr>
        <w:t>数坊工具，结合G</w:t>
      </w:r>
      <w:r>
        <w:rPr>
          <w:rFonts w:ascii="微软雅黑" w:eastAsia="微软雅黑" w:hAnsi="微软雅黑"/>
          <w:sz w:val="21"/>
          <w:szCs w:val="21"/>
        </w:rPr>
        <w:t>OAL</w:t>
      </w:r>
      <w:r>
        <w:rPr>
          <w:rFonts w:ascii="微软雅黑" w:eastAsia="微软雅黑" w:hAnsi="微软雅黑" w:hint="eastAsia"/>
          <w:sz w:val="21"/>
          <w:szCs w:val="21"/>
        </w:rPr>
        <w:t>理论，洞察营销目标人群-都市家庭、小镇家庭、都市Z世代等人群特征</w:t>
      </w:r>
      <w:r w:rsidR="00226170">
        <w:rPr>
          <w:rFonts w:ascii="微软雅黑" w:eastAsia="微软雅黑" w:hAnsi="微软雅黑" w:hint="eastAsia"/>
          <w:sz w:val="21"/>
          <w:szCs w:val="21"/>
        </w:rPr>
        <w:t>，借助京准通广告投放，让这只家书奶精准送到消费者的心中，实现营销与销售的双赢。</w:t>
      </w:r>
    </w:p>
    <w:p w14:paraId="3751F760" w14:textId="77777777" w:rsidR="000631F9" w:rsidRPr="002B1FC2" w:rsidRDefault="000631F9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33FCE887" w:rsidR="00E40EE7" w:rsidRPr="00E5768D" w:rsidRDefault="00B630F6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希望通过打造</w:t>
      </w:r>
      <w:r>
        <w:rPr>
          <w:rFonts w:ascii="微软雅黑" w:eastAsia="微软雅黑" w:hAnsi="微软雅黑"/>
          <w:sz w:val="21"/>
          <w:szCs w:val="21"/>
        </w:rPr>
        <w:t>一款可以说</w:t>
      </w:r>
      <w:r>
        <w:rPr>
          <w:rFonts w:ascii="微软雅黑" w:eastAsia="微软雅黑" w:hAnsi="微软雅黑" w:hint="eastAsia"/>
          <w:sz w:val="21"/>
          <w:szCs w:val="21"/>
        </w:rPr>
        <w:t>家书</w:t>
      </w:r>
      <w:r>
        <w:rPr>
          <w:rFonts w:ascii="微软雅黑" w:eastAsia="微软雅黑" w:hAnsi="微软雅黑"/>
          <w:sz w:val="21"/>
          <w:szCs w:val="21"/>
        </w:rPr>
        <w:t>的牛奶及</w:t>
      </w:r>
      <w:r>
        <w:rPr>
          <w:rFonts w:ascii="微软雅黑" w:eastAsia="微软雅黑" w:hAnsi="微软雅黑" w:hint="eastAsia"/>
          <w:sz w:val="21"/>
          <w:szCs w:val="21"/>
        </w:rPr>
        <w:t>一</w:t>
      </w:r>
      <w:r w:rsidR="00F46674">
        <w:rPr>
          <w:rFonts w:ascii="微软雅黑" w:eastAsia="微软雅黑" w:hAnsi="微软雅黑" w:hint="eastAsia"/>
          <w:sz w:val="21"/>
          <w:szCs w:val="21"/>
        </w:rPr>
        <w:t>只</w:t>
      </w:r>
      <w:r>
        <w:rPr>
          <w:rFonts w:ascii="微软雅黑" w:eastAsia="微软雅黑" w:hAnsi="微软雅黑"/>
          <w:sz w:val="21"/>
          <w:szCs w:val="21"/>
        </w:rPr>
        <w:t>亲情视频，</w:t>
      </w:r>
      <w:r w:rsidR="00226170">
        <w:rPr>
          <w:rFonts w:ascii="微软雅黑" w:eastAsia="微软雅黑" w:hAnsi="微软雅黑" w:hint="eastAsia"/>
          <w:sz w:val="21"/>
          <w:szCs w:val="21"/>
        </w:rPr>
        <w:t>借助此次营销活动</w:t>
      </w:r>
      <w:r>
        <w:rPr>
          <w:rFonts w:ascii="微软雅黑" w:eastAsia="微软雅黑" w:hAnsi="微软雅黑"/>
          <w:sz w:val="21"/>
          <w:szCs w:val="21"/>
        </w:rPr>
        <w:t>探索</w:t>
      </w:r>
      <w:r w:rsidR="00226170">
        <w:rPr>
          <w:rFonts w:ascii="微软雅黑" w:eastAsia="微软雅黑" w:hAnsi="微软雅黑" w:hint="eastAsia"/>
          <w:sz w:val="21"/>
          <w:szCs w:val="21"/>
        </w:rPr>
        <w:t>提升品牌资产总量、影响品牌用户心智</w:t>
      </w:r>
      <w:r w:rsidRPr="00C7529A">
        <w:rPr>
          <w:rFonts w:ascii="微软雅黑" w:eastAsia="微软雅黑" w:hAnsi="微软雅黑"/>
          <w:sz w:val="21"/>
          <w:szCs w:val="21"/>
        </w:rPr>
        <w:t>，打造可持续传播力</w:t>
      </w:r>
      <w:r w:rsidR="00226170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08CDAA26" w:rsidR="00B5241D" w:rsidRDefault="000631F9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5052029" w14:textId="237B3B25" w:rsidR="00F62BA8" w:rsidRPr="00C7529A" w:rsidRDefault="00F62BA8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以社会痛点话题提出品牌思考，引发大众思考共鸣，再以产品媒介提出可行性方案，最终实现流量话题的有效变现</w:t>
      </w:r>
      <w:r w:rsidR="00E1411B"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。</w:t>
      </w:r>
    </w:p>
    <w:p w14:paraId="7DFC7705" w14:textId="77777777" w:rsidR="00D623FC" w:rsidRDefault="00E1411B" w:rsidP="00D623FC">
      <w:pPr>
        <w:spacing w:beforeLines="100" w:before="240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7529A">
        <w:rPr>
          <w:rFonts w:ascii="微软雅黑" w:eastAsia="微软雅黑" w:hAnsi="微软雅黑" w:hint="eastAsia"/>
          <w:sz w:val="21"/>
          <w:szCs w:val="21"/>
        </w:rPr>
        <w:t>1.</w:t>
      </w:r>
      <w:r w:rsidR="00D623FC">
        <w:rPr>
          <w:rFonts w:ascii="微软雅黑" w:eastAsia="微软雅黑" w:hAnsi="微软雅黑"/>
          <w:sz w:val="21"/>
          <w:szCs w:val="21"/>
        </w:rPr>
        <w:t xml:space="preserve"> </w:t>
      </w:r>
      <w:r w:rsidR="00B9723B" w:rsidRPr="00C7529A">
        <w:rPr>
          <w:rFonts w:ascii="微软雅黑" w:eastAsia="微软雅黑" w:hAnsi="微软雅黑" w:hint="eastAsia"/>
          <w:sz w:val="21"/>
          <w:szCs w:val="21"/>
        </w:rPr>
        <w:t>蒙牛</w:t>
      </w:r>
      <w:r w:rsidR="00B9723B" w:rsidRPr="00C7529A">
        <w:rPr>
          <w:rFonts w:ascii="微软雅黑" w:eastAsia="微软雅黑" w:hAnsi="微软雅黑"/>
          <w:sz w:val="21"/>
          <w:szCs w:val="21"/>
        </w:rPr>
        <w:t>和新世相</w:t>
      </w:r>
      <w:r w:rsidRPr="00C7529A">
        <w:rPr>
          <w:rFonts w:ascii="微软雅黑" w:eastAsia="微软雅黑" w:hAnsi="微软雅黑" w:hint="eastAsia"/>
          <w:sz w:val="21"/>
          <w:szCs w:val="21"/>
        </w:rPr>
        <w:t>联手</w:t>
      </w:r>
      <w:r w:rsidR="00B9723B" w:rsidRPr="00C7529A">
        <w:rPr>
          <w:rFonts w:ascii="微软雅黑" w:eastAsia="微软雅黑" w:hAnsi="微软雅黑"/>
          <w:sz w:val="21"/>
          <w:szCs w:val="21"/>
        </w:rPr>
        <w:t>打造</w:t>
      </w:r>
      <w:r w:rsidR="000575F3" w:rsidRPr="00C7529A">
        <w:rPr>
          <w:rFonts w:ascii="微软雅黑" w:eastAsia="微软雅黑" w:hAnsi="微软雅黑"/>
          <w:sz w:val="21"/>
          <w:szCs w:val="21"/>
        </w:rPr>
        <w:t>《爱不缺席》微电影</w:t>
      </w:r>
      <w:r w:rsidR="000575F3" w:rsidRPr="00C7529A">
        <w:rPr>
          <w:rFonts w:ascii="微软雅黑" w:eastAsia="微软雅黑" w:hAnsi="微软雅黑" w:hint="eastAsia"/>
          <w:sz w:val="21"/>
          <w:szCs w:val="21"/>
        </w:rPr>
        <w:t>，</w:t>
      </w:r>
      <w:r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直面两代人</w:t>
      </w:r>
      <w:r w:rsidR="00732CBE"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在</w:t>
      </w:r>
      <w:r w:rsidR="00C7529A"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关于“陪伴”与“爱”的命题上产生的“分歧”</w:t>
      </w:r>
      <w:r w:rsidR="00F62BA8" w:rsidRPr="00243BC2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，</w:t>
      </w:r>
      <w:r w:rsidR="00C7529A" w:rsidRPr="00243BC2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在家庭矛盾冲突中当下大众的</w:t>
      </w:r>
      <w:r w:rsidR="00243BC2" w:rsidRPr="00243BC2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真实写照，</w:t>
      </w:r>
      <w:r w:rsidR="00F62BA8" w:rsidRPr="00243BC2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讲述亲情里那些光鲜亮丽“谎言”背后的心酸苦楚</w:t>
      </w:r>
      <w:r w:rsidR="00243BC2" w:rsidRPr="00243BC2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，达成社会热议的同时实现新品的恰当植入。</w:t>
      </w:r>
      <w:r w:rsidR="00C7529A"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同时</w:t>
      </w:r>
      <w:r w:rsidR="007D5288" w:rsidRPr="00C7529A">
        <w:rPr>
          <w:rFonts w:ascii="微软雅黑" w:eastAsia="微软雅黑" w:hAnsi="微软雅黑" w:hint="eastAsia"/>
          <w:spacing w:val="8"/>
          <w:sz w:val="21"/>
          <w:szCs w:val="21"/>
          <w:shd w:val="clear" w:color="auto" w:fill="FFFFFF"/>
        </w:rPr>
        <w:t>「爱不缺席」</w:t>
      </w:r>
      <w:r w:rsidR="00B9723B" w:rsidRPr="00C7529A">
        <w:rPr>
          <w:rFonts w:ascii="微软雅黑" w:eastAsia="微软雅黑" w:hAnsi="微软雅黑" w:hint="eastAsia"/>
          <w:sz w:val="21"/>
          <w:szCs w:val="21"/>
        </w:rPr>
        <w:t>发起话题互动</w:t>
      </w:r>
      <w:r w:rsidR="00B9723B" w:rsidRPr="00C7529A">
        <w:rPr>
          <w:rFonts w:ascii="微软雅黑" w:eastAsia="微软雅黑" w:hAnsi="微软雅黑"/>
          <w:sz w:val="21"/>
          <w:szCs w:val="21"/>
        </w:rPr>
        <w:t>，搭建以</w:t>
      </w:r>
      <w:r w:rsidR="007D5288">
        <w:rPr>
          <w:rFonts w:ascii="微软雅黑" w:eastAsia="微软雅黑" w:hAnsi="微软雅黑" w:hint="eastAsia"/>
          <w:sz w:val="21"/>
          <w:szCs w:val="21"/>
        </w:rPr>
        <w:t>蒙牛</w:t>
      </w:r>
      <w:r w:rsidR="00B9723B" w:rsidRPr="00C7529A">
        <w:rPr>
          <w:rFonts w:ascii="微软雅黑" w:eastAsia="微软雅黑" w:hAnsi="微软雅黑"/>
          <w:sz w:val="21"/>
          <w:szCs w:val="21"/>
        </w:rPr>
        <w:t>为核心的传播阵地，聚合全网资源力破圈层</w:t>
      </w:r>
      <w:r w:rsidR="00C159F7">
        <w:rPr>
          <w:rFonts w:ascii="微软雅黑" w:eastAsia="微软雅黑" w:hAnsi="微软雅黑" w:hint="eastAsia"/>
          <w:sz w:val="21"/>
          <w:szCs w:val="21"/>
        </w:rPr>
        <w:t>；</w:t>
      </w:r>
    </w:p>
    <w:p w14:paraId="6D6DEAD0" w14:textId="024A7879" w:rsidR="00F62BA8" w:rsidRPr="00C7529A" w:rsidRDefault="00C7529A" w:rsidP="00D623FC">
      <w:pPr>
        <w:spacing w:beforeLines="100" w:before="240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7529A">
        <w:rPr>
          <w:rFonts w:ascii="微软雅黑" w:eastAsia="微软雅黑" w:hAnsi="微软雅黑" w:hint="eastAsia"/>
          <w:sz w:val="21"/>
          <w:szCs w:val="21"/>
        </w:rPr>
        <w:t>2.</w:t>
      </w:r>
      <w:r w:rsidR="00D623FC">
        <w:rPr>
          <w:rFonts w:ascii="微软雅黑" w:eastAsia="微软雅黑" w:hAnsi="微软雅黑"/>
          <w:sz w:val="21"/>
          <w:szCs w:val="21"/>
        </w:rPr>
        <w:t xml:space="preserve"> </w:t>
      </w:r>
      <w:r w:rsidR="007D5288">
        <w:rPr>
          <w:rFonts w:ascii="微软雅黑" w:eastAsia="微软雅黑" w:hAnsi="微软雅黑" w:hint="eastAsia"/>
          <w:sz w:val="21"/>
          <w:szCs w:val="21"/>
        </w:rPr>
        <w:t>蒙牛</w:t>
      </w:r>
      <w:r w:rsidR="00B9723B" w:rsidRPr="00C7529A">
        <w:rPr>
          <w:rFonts w:ascii="微软雅黑" w:eastAsia="微软雅黑" w:hAnsi="微软雅黑"/>
          <w:sz w:val="21"/>
          <w:szCs w:val="21"/>
        </w:rPr>
        <w:t>特别定制蒙牛有声家书奶，</w:t>
      </w:r>
      <w:r w:rsidR="001406EE">
        <w:rPr>
          <w:rFonts w:ascii="微软雅黑" w:eastAsia="微软雅黑" w:hAnsi="微软雅黑" w:hint="eastAsia"/>
          <w:sz w:val="21"/>
          <w:szCs w:val="21"/>
        </w:rPr>
        <w:t>将家书“写”在奶盒上，</w:t>
      </w:r>
      <w:r w:rsidR="00F62BA8" w:rsidRPr="00B20FFF">
        <w:rPr>
          <w:rFonts w:ascii="微软雅黑" w:eastAsia="微软雅黑" w:hAnsi="微软雅黑" w:hint="eastAsia"/>
          <w:sz w:val="21"/>
          <w:szCs w:val="21"/>
        </w:rPr>
        <w:t>正好是对许多年轻大众无法时刻陪伴父母身边的一种情感传达媒介，</w:t>
      </w:r>
      <w:r w:rsidR="00B9723B" w:rsidRPr="00C7529A">
        <w:rPr>
          <w:rFonts w:ascii="微软雅黑" w:eastAsia="微软雅黑" w:hAnsi="微软雅黑"/>
          <w:sz w:val="21"/>
          <w:szCs w:val="21"/>
        </w:rPr>
        <w:t>将关心化作实际行动。</w:t>
      </w:r>
      <w:r w:rsidR="00F62BA8" w:rsidRPr="00B20FFF">
        <w:rPr>
          <w:rFonts w:ascii="微软雅黑" w:eastAsia="微软雅黑" w:hAnsi="微软雅黑" w:hint="eastAsia"/>
          <w:sz w:val="21"/>
          <w:szCs w:val="21"/>
        </w:rPr>
        <w:t>通过家书奶，用户可以将想对家人说的话直接倾诉，通过蒙牛邮局，将思念的情绪在忙碌中传达给家人，父母通过手机扫描二维码或是瓶身包装，就能看到听到孩子们的亲切祝福，以此贯彻蒙牛：就算有距离，也要让「爱不缺席」的品牌价值观，赋予牛奶以人性化的温情</w:t>
      </w:r>
      <w:r w:rsidR="00C159F7" w:rsidRPr="00B20FFF">
        <w:rPr>
          <w:rFonts w:ascii="微软雅黑" w:eastAsia="微软雅黑" w:hAnsi="微软雅黑" w:hint="eastAsia"/>
          <w:sz w:val="21"/>
          <w:szCs w:val="21"/>
        </w:rPr>
        <w:t>；</w:t>
      </w:r>
    </w:p>
    <w:p w14:paraId="5A01BCA5" w14:textId="4480B9AC" w:rsidR="00226170" w:rsidRPr="00C7529A" w:rsidRDefault="00C7529A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7529A">
        <w:rPr>
          <w:rFonts w:ascii="微软雅黑" w:eastAsia="微软雅黑" w:hAnsi="微软雅黑" w:hint="eastAsia"/>
          <w:sz w:val="21"/>
          <w:szCs w:val="21"/>
        </w:rPr>
        <w:t>3.</w:t>
      </w:r>
      <w:r w:rsidRPr="00C7529A">
        <w:rPr>
          <w:rFonts w:ascii="微软雅黑" w:eastAsia="微软雅黑" w:hAnsi="微软雅黑"/>
          <w:sz w:val="21"/>
          <w:szCs w:val="21"/>
        </w:rPr>
        <w:t xml:space="preserve"> </w:t>
      </w:r>
      <w:r w:rsidR="00B9723B" w:rsidRPr="00C7529A">
        <w:rPr>
          <w:rFonts w:ascii="微软雅黑" w:eastAsia="微软雅黑" w:hAnsi="微软雅黑"/>
          <w:sz w:val="21"/>
          <w:szCs w:val="21"/>
        </w:rPr>
        <w:t>通过社交媒体温情种草，</w:t>
      </w:r>
      <w:r w:rsidR="00C159F7">
        <w:rPr>
          <w:rFonts w:ascii="微软雅黑" w:eastAsia="微软雅黑" w:hAnsi="微软雅黑" w:hint="eastAsia"/>
          <w:sz w:val="21"/>
          <w:szCs w:val="21"/>
        </w:rPr>
        <w:t>引发用户</w:t>
      </w:r>
      <w:r w:rsidR="00C159F7">
        <w:rPr>
          <w:rFonts w:ascii="微软雅黑" w:eastAsia="微软雅黑" w:hAnsi="微软雅黑"/>
          <w:sz w:val="21"/>
          <w:szCs w:val="21"/>
        </w:rPr>
        <w:t>情感共鸣；</w:t>
      </w:r>
    </w:p>
    <w:p w14:paraId="15C98C4A" w14:textId="387A1D73" w:rsidR="00F62BA8" w:rsidRDefault="00C7529A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7529A">
        <w:rPr>
          <w:rFonts w:ascii="微软雅黑" w:eastAsia="微软雅黑" w:hAnsi="微软雅黑" w:hint="eastAsia"/>
          <w:sz w:val="21"/>
          <w:szCs w:val="21"/>
        </w:rPr>
        <w:lastRenderedPageBreak/>
        <w:t>4.</w:t>
      </w:r>
      <w:r w:rsidRPr="00C7529A">
        <w:rPr>
          <w:rFonts w:ascii="微软雅黑" w:eastAsia="微软雅黑" w:hAnsi="微软雅黑"/>
          <w:sz w:val="21"/>
          <w:szCs w:val="21"/>
        </w:rPr>
        <w:t xml:space="preserve"> </w:t>
      </w:r>
      <w:r w:rsidR="00226170">
        <w:rPr>
          <w:rFonts w:ascii="微软雅黑" w:eastAsia="微软雅黑" w:hAnsi="微软雅黑" w:hint="eastAsia"/>
          <w:sz w:val="21"/>
          <w:szCs w:val="21"/>
        </w:rPr>
        <w:t>情感与氛围营造完成后，借助数坊前期洞察用户结果，利用京准通在微博、抖音、快手等渠道投放蒙牛京东超级品牌日活动广告，利用京东广告系统在各媒体完整的标签定向，对目标人群进行投放，形成转化。</w:t>
      </w:r>
    </w:p>
    <w:p w14:paraId="0413AEA7" w14:textId="1B184C1C" w:rsidR="00B5241D" w:rsidRDefault="000631F9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E2C80D4" w14:textId="556F4FBC" w:rsidR="00C159F7" w:rsidRDefault="00C159F7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</w:t>
      </w:r>
      <w:r>
        <w:rPr>
          <w:rFonts w:ascii="微软雅黑" w:eastAsia="微软雅黑" w:hAnsi="微软雅黑"/>
          <w:sz w:val="21"/>
          <w:szCs w:val="21"/>
        </w:rPr>
        <w:t>主要</w:t>
      </w:r>
      <w:r>
        <w:rPr>
          <w:rFonts w:ascii="微软雅黑" w:eastAsia="微软雅黑" w:hAnsi="微软雅黑" w:hint="eastAsia"/>
          <w:sz w:val="21"/>
          <w:szCs w:val="21"/>
        </w:rPr>
        <w:t>分为</w:t>
      </w:r>
      <w:r w:rsidR="00BB47A3">
        <w:rPr>
          <w:rFonts w:ascii="微软雅黑" w:eastAsia="微软雅黑" w:hAnsi="微软雅黑" w:hint="eastAsia"/>
          <w:sz w:val="21"/>
          <w:szCs w:val="21"/>
        </w:rPr>
        <w:t>三</w:t>
      </w:r>
      <w:r w:rsidR="00226170">
        <w:rPr>
          <w:rFonts w:ascii="微软雅黑" w:eastAsia="微软雅黑" w:hAnsi="微软雅黑"/>
          <w:sz w:val="21"/>
          <w:szCs w:val="21"/>
        </w:rPr>
        <w:t>个阶段：</w:t>
      </w:r>
      <w:r w:rsidRPr="00C159F7">
        <w:rPr>
          <w:rFonts w:ascii="微软雅黑" w:eastAsia="微软雅黑" w:hAnsi="微软雅黑" w:hint="eastAsia"/>
          <w:sz w:val="21"/>
          <w:szCs w:val="21"/>
        </w:rPr>
        <w:t>预热期</w:t>
      </w:r>
      <w:r w:rsidR="00226170">
        <w:rPr>
          <w:rFonts w:ascii="微软雅黑" w:eastAsia="微软雅黑" w:hAnsi="微软雅黑" w:hint="eastAsia"/>
          <w:sz w:val="21"/>
          <w:szCs w:val="21"/>
        </w:rPr>
        <w:t>、高潮期、</w:t>
      </w:r>
      <w:r>
        <w:rPr>
          <w:rFonts w:ascii="微软雅黑" w:eastAsia="微软雅黑" w:hAnsi="微软雅黑"/>
          <w:sz w:val="21"/>
          <w:szCs w:val="21"/>
        </w:rPr>
        <w:t>收官</w:t>
      </w:r>
      <w:r>
        <w:rPr>
          <w:rFonts w:ascii="微软雅黑" w:eastAsia="微软雅黑" w:hAnsi="微软雅黑" w:hint="eastAsia"/>
          <w:sz w:val="21"/>
          <w:szCs w:val="21"/>
        </w:rPr>
        <w:t>期</w:t>
      </w:r>
      <w:r w:rsidR="00B20FFF">
        <w:rPr>
          <w:rFonts w:ascii="微软雅黑" w:eastAsia="微软雅黑" w:hAnsi="微软雅黑" w:hint="eastAsia"/>
          <w:sz w:val="21"/>
          <w:szCs w:val="21"/>
        </w:rPr>
        <w:t>。</w:t>
      </w:r>
    </w:p>
    <w:p w14:paraId="5D25810F" w14:textId="6A06AC68" w:rsidR="00C159F7" w:rsidRPr="00D623FC" w:rsidRDefault="00C159F7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23FC">
        <w:rPr>
          <w:rFonts w:ascii="微软雅黑" w:eastAsia="微软雅黑" w:hAnsi="微软雅黑"/>
          <w:b/>
          <w:sz w:val="21"/>
          <w:szCs w:val="21"/>
        </w:rPr>
        <w:t>预热</w:t>
      </w:r>
      <w:r w:rsidRPr="00D623FC">
        <w:rPr>
          <w:rFonts w:ascii="微软雅黑" w:eastAsia="微软雅黑" w:hAnsi="微软雅黑" w:hint="eastAsia"/>
          <w:b/>
          <w:sz w:val="21"/>
          <w:szCs w:val="21"/>
        </w:rPr>
        <w:t>期（1.18</w:t>
      </w:r>
      <w:r w:rsidRPr="00D623FC">
        <w:rPr>
          <w:rFonts w:ascii="微软雅黑" w:eastAsia="微软雅黑" w:hAnsi="微软雅黑"/>
          <w:b/>
          <w:sz w:val="21"/>
          <w:szCs w:val="21"/>
        </w:rPr>
        <w:t>-1.21</w:t>
      </w:r>
      <w:r w:rsidRPr="00D623FC">
        <w:rPr>
          <w:rFonts w:ascii="微软雅黑" w:eastAsia="微软雅黑" w:hAnsi="微软雅黑" w:hint="eastAsia"/>
          <w:b/>
          <w:sz w:val="21"/>
          <w:szCs w:val="21"/>
        </w:rPr>
        <w:t>）</w:t>
      </w:r>
      <w:r w:rsidRPr="00D623FC">
        <w:rPr>
          <w:rFonts w:ascii="微软雅黑" w:eastAsia="微软雅黑" w:hAnsi="微软雅黑"/>
          <w:b/>
          <w:sz w:val="21"/>
          <w:szCs w:val="21"/>
        </w:rPr>
        <w:t>：</w:t>
      </w:r>
    </w:p>
    <w:p w14:paraId="78A475B2" w14:textId="2A52B23F" w:rsidR="00C159F7" w:rsidRDefault="00E761BA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首先</w:t>
      </w:r>
      <w:r w:rsidR="00C159F7">
        <w:rPr>
          <w:rFonts w:ascii="微软雅黑" w:eastAsia="微软雅黑" w:hAnsi="微软雅黑" w:hint="eastAsia"/>
          <w:sz w:val="21"/>
          <w:szCs w:val="21"/>
        </w:rPr>
        <w:t>发布</w:t>
      </w:r>
      <w:r w:rsidR="00C159F7">
        <w:rPr>
          <w:rFonts w:ascii="微软雅黑" w:eastAsia="微软雅黑" w:hAnsi="微软雅黑"/>
          <w:sz w:val="21"/>
          <w:szCs w:val="21"/>
        </w:rPr>
        <w:t>#爱从不缺席#</w:t>
      </w:r>
      <w:r w:rsidR="00C159F7">
        <w:rPr>
          <w:rFonts w:ascii="微软雅黑" w:eastAsia="微软雅黑" w:hAnsi="微软雅黑" w:hint="eastAsia"/>
          <w:sz w:val="21"/>
          <w:szCs w:val="21"/>
        </w:rPr>
        <w:t>预热</w:t>
      </w:r>
      <w:r w:rsidR="00C159F7">
        <w:rPr>
          <w:rFonts w:ascii="微软雅黑" w:eastAsia="微软雅黑" w:hAnsi="微软雅黑"/>
          <w:sz w:val="21"/>
          <w:szCs w:val="21"/>
        </w:rPr>
        <w:t>话题</w:t>
      </w:r>
      <w:r>
        <w:rPr>
          <w:rFonts w:ascii="微软雅黑" w:eastAsia="微软雅黑" w:hAnsi="微软雅黑" w:hint="eastAsia"/>
          <w:sz w:val="21"/>
          <w:szCs w:val="21"/>
        </w:rPr>
        <w:t>及以</w:t>
      </w:r>
      <w:r>
        <w:rPr>
          <w:rFonts w:ascii="微软雅黑" w:eastAsia="微软雅黑" w:hAnsi="微软雅黑"/>
          <w:sz w:val="21"/>
          <w:szCs w:val="21"/>
        </w:rPr>
        <w:t>犀利话题</w:t>
      </w:r>
      <w:r>
        <w:rPr>
          <w:rFonts w:ascii="微软雅黑" w:eastAsia="微软雅黑" w:hAnsi="微软雅黑" w:hint="eastAsia"/>
          <w:sz w:val="21"/>
          <w:szCs w:val="21"/>
        </w:rPr>
        <w:t>预热</w:t>
      </w:r>
      <w:r>
        <w:rPr>
          <w:rFonts w:ascii="微软雅黑" w:eastAsia="微软雅黑" w:hAnsi="微软雅黑"/>
          <w:sz w:val="21"/>
          <w:szCs w:val="21"/>
        </w:rPr>
        <w:t>海报</w:t>
      </w:r>
      <w:r>
        <w:rPr>
          <w:rFonts w:ascii="微软雅黑" w:eastAsia="微软雅黑" w:hAnsi="微软雅黑" w:hint="eastAsia"/>
          <w:sz w:val="21"/>
          <w:szCs w:val="21"/>
        </w:rPr>
        <w:t>提前</w:t>
      </w:r>
      <w:r>
        <w:rPr>
          <w:rFonts w:ascii="微软雅黑" w:eastAsia="微软雅黑" w:hAnsi="微软雅黑"/>
          <w:sz w:val="21"/>
          <w:szCs w:val="21"/>
        </w:rPr>
        <w:t>引起</w:t>
      </w:r>
      <w:r>
        <w:rPr>
          <w:rFonts w:ascii="微软雅黑" w:eastAsia="微软雅黑" w:hAnsi="微软雅黑" w:hint="eastAsia"/>
          <w:sz w:val="21"/>
          <w:szCs w:val="21"/>
        </w:rPr>
        <w:t>互动</w:t>
      </w:r>
      <w:r w:rsidR="00B20FFF">
        <w:rPr>
          <w:rFonts w:ascii="微软雅黑" w:eastAsia="微软雅黑" w:hAnsi="微软雅黑" w:hint="eastAsia"/>
          <w:sz w:val="21"/>
          <w:szCs w:val="21"/>
        </w:rPr>
        <w:t>。</w:t>
      </w:r>
    </w:p>
    <w:p w14:paraId="6A04BD8D" w14:textId="18112413" w:rsidR="00E761BA" w:rsidRPr="00B20FFF" w:rsidRDefault="00B20FFF" w:rsidP="00BF4BF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20FFF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4A1B0DC" wp14:editId="733EAEBA">
            <wp:extent cx="5098145" cy="22777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0603" cy="22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C333" w14:textId="03E96F65" w:rsidR="00BB47A3" w:rsidRDefault="00E761BA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同期</w:t>
      </w:r>
      <w:r w:rsidR="00BB47A3">
        <w:rPr>
          <w:rFonts w:ascii="微软雅黑" w:eastAsia="微软雅黑" w:hAnsi="微软雅黑" w:hint="eastAsia"/>
          <w:sz w:val="21"/>
          <w:szCs w:val="21"/>
        </w:rPr>
        <w:t>利用数坊洞察具有孝敬父母特质、家庭特征、纯牛奶偏好的人群，对此类人群进行圈选处理，进行触达。同时制造悬念视频，通过京准通投放抖音快手等渠道，引导用户活动当日前来解密，进行引流。</w:t>
      </w:r>
      <w:r>
        <w:rPr>
          <w:rFonts w:ascii="微软雅黑" w:eastAsia="微软雅黑" w:hAnsi="微软雅黑"/>
          <w:sz w:val="21"/>
          <w:szCs w:val="21"/>
        </w:rPr>
        <w:t>家书奶同步</w:t>
      </w:r>
      <w:r w:rsidR="00BB47A3">
        <w:rPr>
          <w:rFonts w:ascii="微软雅黑" w:eastAsia="微软雅黑" w:hAnsi="微软雅黑" w:hint="eastAsia"/>
          <w:sz w:val="21"/>
          <w:szCs w:val="21"/>
        </w:rPr>
        <w:t>在京东进行首发</w:t>
      </w:r>
      <w:r>
        <w:rPr>
          <w:rFonts w:ascii="微软雅黑" w:eastAsia="微软雅黑" w:hAnsi="微软雅黑"/>
          <w:sz w:val="21"/>
          <w:szCs w:val="21"/>
        </w:rPr>
        <w:t>上线</w:t>
      </w:r>
      <w:r w:rsidR="00024651">
        <w:rPr>
          <w:rFonts w:ascii="微软雅黑" w:eastAsia="微软雅黑" w:hAnsi="微软雅黑" w:hint="eastAsia"/>
          <w:sz w:val="21"/>
          <w:szCs w:val="21"/>
        </w:rPr>
        <w:t>，</w:t>
      </w:r>
      <w:r w:rsidR="00024651">
        <w:rPr>
          <w:rFonts w:ascii="微软雅黑" w:eastAsia="微软雅黑" w:hAnsi="微软雅黑"/>
          <w:sz w:val="21"/>
          <w:szCs w:val="21"/>
        </w:rPr>
        <w:t>扫码寄家书</w:t>
      </w:r>
      <w:r w:rsidR="00BB47A3">
        <w:rPr>
          <w:rFonts w:ascii="微软雅黑" w:eastAsia="微软雅黑" w:hAnsi="微软雅黑" w:hint="eastAsia"/>
          <w:sz w:val="21"/>
          <w:szCs w:val="21"/>
        </w:rPr>
        <w:t>。</w:t>
      </w:r>
    </w:p>
    <w:p w14:paraId="7F1EB5AF" w14:textId="04D29CA5" w:rsidR="008E592D" w:rsidRDefault="00B20FFF" w:rsidP="00D623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20F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6BBB426" wp14:editId="3A3C9568">
            <wp:extent cx="4824920" cy="3153952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423" cy="315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3C50" w14:textId="596EFC72" w:rsidR="00E761BA" w:rsidRPr="00D623FC" w:rsidRDefault="00024651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23FC">
        <w:rPr>
          <w:rFonts w:ascii="微软雅黑" w:eastAsia="微软雅黑" w:hAnsi="微软雅黑" w:hint="eastAsia"/>
          <w:b/>
          <w:sz w:val="21"/>
          <w:szCs w:val="21"/>
        </w:rPr>
        <w:lastRenderedPageBreak/>
        <w:t>高潮期（12.22）</w:t>
      </w:r>
      <w:r w:rsidR="00D623FC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5DB92D31" w14:textId="7B33DF72" w:rsidR="00024651" w:rsidRDefault="00024651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</w:t>
      </w:r>
      <w:r>
        <w:rPr>
          <w:rFonts w:ascii="微软雅黑" w:eastAsia="微软雅黑" w:hAnsi="微软雅黑"/>
          <w:sz w:val="21"/>
          <w:szCs w:val="21"/>
        </w:rPr>
        <w:t>缺席短视频上线》</w:t>
      </w:r>
      <w:r>
        <w:rPr>
          <w:rFonts w:ascii="微软雅黑" w:eastAsia="微软雅黑" w:hAnsi="微软雅黑" w:hint="eastAsia"/>
          <w:sz w:val="21"/>
          <w:szCs w:val="21"/>
        </w:rPr>
        <w:t>视频</w:t>
      </w:r>
      <w:r>
        <w:rPr>
          <w:rFonts w:ascii="微软雅黑" w:eastAsia="微软雅黑" w:hAnsi="微软雅黑"/>
          <w:sz w:val="21"/>
          <w:szCs w:val="21"/>
        </w:rPr>
        <w:t>链接：</w:t>
      </w:r>
      <w:hyperlink r:id="rId10" w:history="1">
        <w:r w:rsidRPr="00A84CB5">
          <w:rPr>
            <w:rStyle w:val="a5"/>
            <w:rFonts w:ascii="微软雅黑" w:eastAsia="微软雅黑" w:hAnsi="微软雅黑"/>
            <w:sz w:val="21"/>
            <w:szCs w:val="21"/>
          </w:rPr>
          <w:t>https:/</w:t>
        </w:r>
        <w:r w:rsidRPr="00A84CB5">
          <w:rPr>
            <w:rStyle w:val="a5"/>
            <w:rFonts w:ascii="微软雅黑" w:eastAsia="微软雅黑" w:hAnsi="微软雅黑"/>
            <w:sz w:val="21"/>
            <w:szCs w:val="21"/>
          </w:rPr>
          <w:t>/</w:t>
        </w:r>
        <w:r w:rsidRPr="00A84CB5">
          <w:rPr>
            <w:rStyle w:val="a5"/>
            <w:rFonts w:ascii="微软雅黑" w:eastAsia="微软雅黑" w:hAnsi="微软雅黑"/>
            <w:sz w:val="21"/>
            <w:szCs w:val="21"/>
          </w:rPr>
          <w:t>www.bilibili.com/video/bv15X4y1u7P2</w:t>
        </w:r>
      </w:hyperlink>
      <w:r w:rsidR="002F3187">
        <w:rPr>
          <w:rFonts w:ascii="微软雅黑" w:eastAsia="微软雅黑" w:hAnsi="微软雅黑" w:hint="eastAsia"/>
          <w:sz w:val="21"/>
          <w:szCs w:val="21"/>
        </w:rPr>
        <w:t>，围绕</w:t>
      </w:r>
      <w:r w:rsidR="002F3187" w:rsidRPr="002F3187">
        <w:rPr>
          <w:rFonts w:ascii="微软雅黑" w:eastAsia="微软雅黑" w:hAnsi="微软雅黑" w:hint="eastAsia"/>
          <w:sz w:val="21"/>
          <w:szCs w:val="21"/>
        </w:rPr>
        <w:t>“你不必在场，因为爱从不缺席”话题展开</w:t>
      </w:r>
      <w:r w:rsidR="002F3187">
        <w:rPr>
          <w:rFonts w:ascii="微软雅黑" w:eastAsia="微软雅黑" w:hAnsi="微软雅黑" w:hint="eastAsia"/>
          <w:sz w:val="21"/>
          <w:szCs w:val="21"/>
        </w:rPr>
        <w:t>一系列</w:t>
      </w:r>
      <w:r w:rsidR="002F3187">
        <w:rPr>
          <w:rFonts w:ascii="微软雅黑" w:eastAsia="微软雅黑" w:hAnsi="微软雅黑"/>
          <w:sz w:val="21"/>
          <w:szCs w:val="21"/>
        </w:rPr>
        <w:t>探讨</w:t>
      </w:r>
      <w:r w:rsidR="00BB47A3">
        <w:rPr>
          <w:rFonts w:ascii="微软雅黑" w:eastAsia="微软雅黑" w:hAnsi="微软雅黑" w:hint="eastAsia"/>
          <w:sz w:val="21"/>
          <w:szCs w:val="21"/>
        </w:rPr>
        <w:t>，京东快递深度植入，塑造京东快递的快速稳妥的形象；视频末尾加注京东搜索框尾板，引导消费者进入京东进行购买。</w:t>
      </w:r>
    </w:p>
    <w:p w14:paraId="10100404" w14:textId="5870460D" w:rsidR="00BB47A3" w:rsidRDefault="00BB47A3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E42C0F4" wp14:editId="482CCEDE">
            <wp:extent cx="2719856" cy="1503869"/>
            <wp:effectExtent l="0" t="0" r="444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54" r="5273"/>
                    <a:stretch/>
                  </pic:blipFill>
                  <pic:spPr bwMode="auto">
                    <a:xfrm>
                      <a:off x="0" y="0"/>
                      <a:ext cx="2736470" cy="151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C3A1C" wp14:editId="212836F2">
            <wp:extent cx="2896819" cy="150805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3562" cy="15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FB81" w14:textId="77777777" w:rsidR="00B20FFF" w:rsidRDefault="00024651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</w:t>
      </w:r>
      <w:r>
        <w:rPr>
          <w:rFonts w:ascii="微软雅黑" w:eastAsia="微软雅黑" w:hAnsi="微软雅黑"/>
          <w:sz w:val="21"/>
          <w:szCs w:val="21"/>
        </w:rPr>
        <w:t>上线后引发</w:t>
      </w:r>
      <w:r>
        <w:rPr>
          <w:rFonts w:ascii="微软雅黑" w:eastAsia="微软雅黑" w:hAnsi="微软雅黑" w:hint="eastAsia"/>
          <w:sz w:val="21"/>
          <w:szCs w:val="21"/>
        </w:rPr>
        <w:t>中国</w:t>
      </w:r>
      <w:r>
        <w:rPr>
          <w:rFonts w:ascii="微软雅黑" w:eastAsia="微软雅黑" w:hAnsi="微软雅黑"/>
          <w:sz w:val="21"/>
          <w:szCs w:val="21"/>
        </w:rPr>
        <w:t>日报、中共青年报、新闻晨报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/>
          <w:sz w:val="21"/>
          <w:szCs w:val="21"/>
        </w:rPr>
        <w:t>+微博大</w:t>
      </w:r>
      <w:r>
        <w:rPr>
          <w:rFonts w:ascii="微软雅黑" w:eastAsia="微软雅黑" w:hAnsi="微软雅黑" w:hint="eastAsia"/>
          <w:sz w:val="21"/>
          <w:szCs w:val="21"/>
        </w:rPr>
        <w:t>V共同</w:t>
      </w:r>
      <w:r>
        <w:rPr>
          <w:rFonts w:ascii="微软雅黑" w:eastAsia="微软雅黑" w:hAnsi="微软雅黑"/>
          <w:sz w:val="21"/>
          <w:szCs w:val="21"/>
        </w:rPr>
        <w:t>参与话题互动</w:t>
      </w:r>
      <w:r w:rsidR="008530D6">
        <w:rPr>
          <w:rFonts w:ascii="微软雅黑" w:eastAsia="微软雅黑" w:hAnsi="微软雅黑" w:hint="eastAsia"/>
          <w:sz w:val="21"/>
          <w:szCs w:val="21"/>
        </w:rPr>
        <w:t>，全媒体矩阵</w:t>
      </w:r>
      <w:r w:rsidR="008530D6">
        <w:rPr>
          <w:rFonts w:ascii="微软雅黑" w:eastAsia="微软雅黑" w:hAnsi="微软雅黑"/>
          <w:sz w:val="21"/>
          <w:szCs w:val="21"/>
        </w:rPr>
        <w:t>联动，</w:t>
      </w:r>
      <w:r w:rsidR="008530D6">
        <w:rPr>
          <w:rFonts w:ascii="微软雅黑" w:eastAsia="微软雅黑" w:hAnsi="微软雅黑" w:hint="eastAsia"/>
          <w:sz w:val="21"/>
          <w:szCs w:val="21"/>
        </w:rPr>
        <w:t>京东营销3</w:t>
      </w:r>
      <w:r w:rsidR="008530D6">
        <w:rPr>
          <w:rFonts w:ascii="微软雅黑" w:eastAsia="微软雅黑" w:hAnsi="微软雅黑"/>
          <w:sz w:val="21"/>
          <w:szCs w:val="21"/>
        </w:rPr>
        <w:t>60精准化投放触达用户</w:t>
      </w:r>
      <w:r w:rsidR="00C91B36">
        <w:rPr>
          <w:rFonts w:ascii="微软雅黑" w:eastAsia="微软雅黑" w:hAnsi="微软雅黑" w:hint="eastAsia"/>
          <w:sz w:val="21"/>
          <w:szCs w:val="21"/>
        </w:rPr>
        <w:t>，当日借助数坊短信工具再次触达用户1</w:t>
      </w:r>
      <w:r w:rsidR="00C91B36">
        <w:rPr>
          <w:rFonts w:ascii="微软雅黑" w:eastAsia="微软雅黑" w:hAnsi="微软雅黑"/>
          <w:sz w:val="21"/>
          <w:szCs w:val="21"/>
        </w:rPr>
        <w:t>70</w:t>
      </w:r>
      <w:r w:rsidR="00C91B36">
        <w:rPr>
          <w:rFonts w:ascii="微软雅黑" w:eastAsia="微软雅黑" w:hAnsi="微软雅黑" w:hint="eastAsia"/>
          <w:sz w:val="21"/>
          <w:szCs w:val="21"/>
        </w:rPr>
        <w:t>万+。</w:t>
      </w:r>
    </w:p>
    <w:p w14:paraId="08431DD7" w14:textId="67A05DE5" w:rsidR="00B20FFF" w:rsidRDefault="00B20FFF" w:rsidP="00BF4BF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20FFF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C6E48C1" wp14:editId="738DC881">
            <wp:extent cx="5765321" cy="3103123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6387" cy="310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DE17" w14:textId="293C4581" w:rsidR="00024651" w:rsidRPr="00BF4BF8" w:rsidRDefault="002F3187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F4BF8">
        <w:rPr>
          <w:rFonts w:ascii="微软雅黑" w:eastAsia="微软雅黑" w:hAnsi="微软雅黑" w:hint="eastAsia"/>
          <w:b/>
          <w:sz w:val="21"/>
          <w:szCs w:val="21"/>
        </w:rPr>
        <w:t>活动</w:t>
      </w:r>
      <w:r w:rsidRPr="00BF4BF8">
        <w:rPr>
          <w:rFonts w:ascii="微软雅黑" w:eastAsia="微软雅黑" w:hAnsi="微软雅黑"/>
          <w:b/>
          <w:sz w:val="21"/>
          <w:szCs w:val="21"/>
        </w:rPr>
        <w:t>收官</w:t>
      </w:r>
      <w:r w:rsidRPr="00BF4BF8">
        <w:rPr>
          <w:rFonts w:ascii="微软雅黑" w:eastAsia="微软雅黑" w:hAnsi="微软雅黑" w:hint="eastAsia"/>
          <w:b/>
          <w:sz w:val="21"/>
          <w:szCs w:val="21"/>
        </w:rPr>
        <w:t>期</w:t>
      </w:r>
      <w:r w:rsidRPr="00BF4BF8">
        <w:rPr>
          <w:rFonts w:ascii="微软雅黑" w:eastAsia="微软雅黑" w:hAnsi="微软雅黑"/>
          <w:b/>
          <w:sz w:val="21"/>
          <w:szCs w:val="21"/>
        </w:rPr>
        <w:t>：（</w:t>
      </w:r>
      <w:r w:rsidRPr="00BF4BF8">
        <w:rPr>
          <w:rFonts w:ascii="微软雅黑" w:eastAsia="微软雅黑" w:hAnsi="微软雅黑" w:hint="eastAsia"/>
          <w:b/>
          <w:sz w:val="21"/>
          <w:szCs w:val="21"/>
        </w:rPr>
        <w:t>12.23</w:t>
      </w:r>
      <w:r w:rsidRPr="00BF4BF8">
        <w:rPr>
          <w:rFonts w:ascii="微软雅黑" w:eastAsia="微软雅黑" w:hAnsi="微软雅黑"/>
          <w:b/>
          <w:sz w:val="21"/>
          <w:szCs w:val="21"/>
        </w:rPr>
        <w:t>-12.24</w:t>
      </w:r>
      <w:r w:rsidRPr="00BF4BF8"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445230B7" w14:textId="0B8E6522" w:rsidR="002F3187" w:rsidRDefault="00B67B49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多家</w:t>
      </w:r>
      <w:r>
        <w:rPr>
          <w:rFonts w:ascii="微软雅黑" w:eastAsia="微软雅黑" w:hAnsi="微软雅黑"/>
          <w:sz w:val="21"/>
          <w:szCs w:val="21"/>
        </w:rPr>
        <w:t>媒体自发传播</w:t>
      </w:r>
    </w:p>
    <w:p w14:paraId="00C9930E" w14:textId="7C1D4C3C" w:rsidR="000631F9" w:rsidRPr="00B20FFF" w:rsidRDefault="00B20FFF" w:rsidP="00D623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20FFF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33030D32" wp14:editId="7004549C">
            <wp:extent cx="3904274" cy="3754877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1774" cy="37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748C" w14:textId="04CF618B" w:rsidR="002F3187" w:rsidRDefault="000631F9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76E01CF" w14:textId="587ACA5E" w:rsidR="008530D6" w:rsidRDefault="00C159F7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67B49">
        <w:rPr>
          <w:rFonts w:ascii="微软雅黑" w:eastAsia="微软雅黑" w:hAnsi="微软雅黑" w:hint="eastAsia"/>
          <w:sz w:val="21"/>
          <w:szCs w:val="21"/>
        </w:rPr>
        <w:t>聚焦于与受众的情感连接，将传统促销手法与新品和故事捆绑，</w:t>
      </w:r>
      <w:r w:rsidR="008530D6">
        <w:rPr>
          <w:rFonts w:ascii="微软雅黑" w:eastAsia="微软雅黑" w:hAnsi="微软雅黑" w:hint="eastAsia"/>
          <w:sz w:val="21"/>
          <w:szCs w:val="21"/>
        </w:rPr>
        <w:t>借助京东精准营销工具与先进方法论，</w:t>
      </w:r>
      <w:r w:rsidRPr="00B67B49">
        <w:rPr>
          <w:rFonts w:ascii="微软雅黑" w:eastAsia="微软雅黑" w:hAnsi="微软雅黑" w:hint="eastAsia"/>
          <w:sz w:val="21"/>
          <w:szCs w:val="21"/>
        </w:rPr>
        <w:t>实现销量与声量的品效合一。</w:t>
      </w:r>
    </w:p>
    <w:p w14:paraId="7A0CAD94" w14:textId="56800FEA" w:rsidR="00BC7577" w:rsidRPr="00B20FFF" w:rsidRDefault="00B67B49" w:rsidP="00D623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</w:t>
      </w:r>
      <w:r>
        <w:rPr>
          <w:rFonts w:ascii="微软雅黑" w:eastAsia="微软雅黑" w:hAnsi="微软雅黑"/>
          <w:sz w:val="21"/>
          <w:szCs w:val="21"/>
        </w:rPr>
        <w:t>期间曝光</w:t>
      </w:r>
      <w:r>
        <w:rPr>
          <w:rFonts w:ascii="微软雅黑" w:eastAsia="微软雅黑" w:hAnsi="微软雅黑" w:hint="eastAsia"/>
          <w:sz w:val="21"/>
          <w:szCs w:val="21"/>
        </w:rPr>
        <w:t>5000W</w:t>
      </w:r>
      <w:r>
        <w:rPr>
          <w:rFonts w:ascii="微软雅黑" w:eastAsia="微软雅黑" w:hAnsi="微软雅黑"/>
          <w:sz w:val="21"/>
          <w:szCs w:val="21"/>
        </w:rPr>
        <w:t>+</w:t>
      </w:r>
      <w:r w:rsidR="002F3187">
        <w:rPr>
          <w:rFonts w:ascii="微软雅黑" w:eastAsia="微软雅黑" w:hAnsi="微软雅黑" w:hint="eastAsia"/>
          <w:sz w:val="21"/>
          <w:szCs w:val="21"/>
        </w:rPr>
        <w:t>，</w:t>
      </w:r>
      <w:r w:rsidR="008530D6">
        <w:rPr>
          <w:rFonts w:ascii="微软雅黑" w:eastAsia="微软雅黑" w:hAnsi="微软雅黑" w:hint="eastAsia"/>
          <w:sz w:val="21"/>
          <w:szCs w:val="21"/>
        </w:rPr>
        <w:t>广告曝光1亿+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活动</w:t>
      </w:r>
      <w:r>
        <w:rPr>
          <w:rFonts w:ascii="微软雅黑" w:eastAsia="微软雅黑" w:hAnsi="微软雅黑" w:hint="eastAsia"/>
          <w:sz w:val="21"/>
          <w:szCs w:val="21"/>
        </w:rPr>
        <w:t>当天GMV环比</w:t>
      </w:r>
      <w:r w:rsidR="00F46674">
        <w:rPr>
          <w:rFonts w:ascii="微软雅黑" w:eastAsia="微软雅黑" w:hAnsi="微软雅黑" w:hint="eastAsia"/>
          <w:sz w:val="21"/>
          <w:szCs w:val="21"/>
        </w:rPr>
        <w:t>日</w:t>
      </w:r>
      <w:r w:rsidR="00F46674">
        <w:rPr>
          <w:rFonts w:ascii="微软雅黑" w:eastAsia="微软雅黑" w:hAnsi="微软雅黑"/>
          <w:sz w:val="21"/>
          <w:szCs w:val="21"/>
        </w:rPr>
        <w:t>均</w:t>
      </w:r>
      <w:r>
        <w:rPr>
          <w:rFonts w:ascii="微软雅黑" w:eastAsia="微软雅黑" w:hAnsi="微软雅黑"/>
          <w:sz w:val="21"/>
          <w:szCs w:val="21"/>
        </w:rPr>
        <w:t>增长高达</w:t>
      </w:r>
      <w:r>
        <w:rPr>
          <w:rFonts w:ascii="微软雅黑" w:eastAsia="微软雅黑" w:hAnsi="微软雅黑" w:hint="eastAsia"/>
          <w:sz w:val="21"/>
          <w:szCs w:val="21"/>
        </w:rPr>
        <w:t>572</w:t>
      </w:r>
      <w:r>
        <w:rPr>
          <w:rFonts w:ascii="微软雅黑" w:eastAsia="微软雅黑" w:hAnsi="微软雅黑"/>
          <w:sz w:val="21"/>
          <w:szCs w:val="21"/>
        </w:rPr>
        <w:t>%，创历年蒙牛京东超级品牌日销售新高峰。</w:t>
      </w:r>
    </w:p>
    <w:sectPr w:rsidR="00BC7577" w:rsidRPr="00B20FFF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CCA2C" w14:textId="77777777" w:rsidR="007557E9" w:rsidRDefault="007557E9">
      <w:r>
        <w:separator/>
      </w:r>
    </w:p>
  </w:endnote>
  <w:endnote w:type="continuationSeparator" w:id="0">
    <w:p w14:paraId="3E05E687" w14:textId="77777777" w:rsidR="007557E9" w:rsidRDefault="00755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D6370" w14:textId="77777777" w:rsidR="00B20FFF" w:rsidRDefault="00B20FF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47ED8" w14:textId="77777777" w:rsidR="007557E9" w:rsidRDefault="007557E9">
      <w:r>
        <w:separator/>
      </w:r>
    </w:p>
  </w:footnote>
  <w:footnote w:type="continuationSeparator" w:id="0">
    <w:p w14:paraId="6CC11C10" w14:textId="77777777" w:rsidR="007557E9" w:rsidRDefault="00755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B9E87" w14:textId="77777777" w:rsidR="00B20FFF" w:rsidRDefault="00B20FF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420DE" w14:textId="77777777" w:rsidR="00B20FFF" w:rsidRDefault="00B20FF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700"/>
    <w:rsid w:val="00020E7A"/>
    <w:rsid w:val="00024497"/>
    <w:rsid w:val="00024651"/>
    <w:rsid w:val="00030298"/>
    <w:rsid w:val="00046CF7"/>
    <w:rsid w:val="000532E1"/>
    <w:rsid w:val="00056E4C"/>
    <w:rsid w:val="000575F3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06EE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09ED"/>
    <w:rsid w:val="0022117C"/>
    <w:rsid w:val="00226170"/>
    <w:rsid w:val="0023746F"/>
    <w:rsid w:val="002405B6"/>
    <w:rsid w:val="00243BC2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69D8"/>
    <w:rsid w:val="002B0CDA"/>
    <w:rsid w:val="002B1FC2"/>
    <w:rsid w:val="002E7E41"/>
    <w:rsid w:val="002F2AF3"/>
    <w:rsid w:val="002F3187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DE5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3CDB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445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33A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2CBE"/>
    <w:rsid w:val="0073428A"/>
    <w:rsid w:val="007365E4"/>
    <w:rsid w:val="00753753"/>
    <w:rsid w:val="007538EE"/>
    <w:rsid w:val="007557E9"/>
    <w:rsid w:val="00764220"/>
    <w:rsid w:val="0079238C"/>
    <w:rsid w:val="00793F18"/>
    <w:rsid w:val="00795109"/>
    <w:rsid w:val="007A0451"/>
    <w:rsid w:val="007B2D27"/>
    <w:rsid w:val="007B4695"/>
    <w:rsid w:val="007C0828"/>
    <w:rsid w:val="007C3F70"/>
    <w:rsid w:val="007C4C7A"/>
    <w:rsid w:val="007D5288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30D6"/>
    <w:rsid w:val="0085738D"/>
    <w:rsid w:val="008612D4"/>
    <w:rsid w:val="008674D7"/>
    <w:rsid w:val="00880022"/>
    <w:rsid w:val="008875A4"/>
    <w:rsid w:val="00890001"/>
    <w:rsid w:val="008917FB"/>
    <w:rsid w:val="008B2200"/>
    <w:rsid w:val="008B689B"/>
    <w:rsid w:val="008C2693"/>
    <w:rsid w:val="008E592D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3E5C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16F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0FFF"/>
    <w:rsid w:val="00B2439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0F6"/>
    <w:rsid w:val="00B66624"/>
    <w:rsid w:val="00B67B49"/>
    <w:rsid w:val="00B71E01"/>
    <w:rsid w:val="00B93BD6"/>
    <w:rsid w:val="00B93E3B"/>
    <w:rsid w:val="00B9723B"/>
    <w:rsid w:val="00BA0329"/>
    <w:rsid w:val="00BA7554"/>
    <w:rsid w:val="00BB0E07"/>
    <w:rsid w:val="00BB1A99"/>
    <w:rsid w:val="00BB47A3"/>
    <w:rsid w:val="00BC1804"/>
    <w:rsid w:val="00BC7577"/>
    <w:rsid w:val="00BD5747"/>
    <w:rsid w:val="00BD741B"/>
    <w:rsid w:val="00BD7FD3"/>
    <w:rsid w:val="00BE28C0"/>
    <w:rsid w:val="00BF2065"/>
    <w:rsid w:val="00BF4BF8"/>
    <w:rsid w:val="00BF6726"/>
    <w:rsid w:val="00C00168"/>
    <w:rsid w:val="00C04E7B"/>
    <w:rsid w:val="00C078EC"/>
    <w:rsid w:val="00C159F7"/>
    <w:rsid w:val="00C171FB"/>
    <w:rsid w:val="00C272F9"/>
    <w:rsid w:val="00C40E03"/>
    <w:rsid w:val="00C5015C"/>
    <w:rsid w:val="00C516C8"/>
    <w:rsid w:val="00C657FA"/>
    <w:rsid w:val="00C71D1D"/>
    <w:rsid w:val="00C73B42"/>
    <w:rsid w:val="00C7529A"/>
    <w:rsid w:val="00C91B3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30CF"/>
    <w:rsid w:val="00D409BB"/>
    <w:rsid w:val="00D5007A"/>
    <w:rsid w:val="00D5598B"/>
    <w:rsid w:val="00D56BD0"/>
    <w:rsid w:val="00D623FC"/>
    <w:rsid w:val="00D63679"/>
    <w:rsid w:val="00D6725D"/>
    <w:rsid w:val="00D71A2E"/>
    <w:rsid w:val="00D731FC"/>
    <w:rsid w:val="00D80973"/>
    <w:rsid w:val="00D96D62"/>
    <w:rsid w:val="00DB3708"/>
    <w:rsid w:val="00DB4C4A"/>
    <w:rsid w:val="00DC20B7"/>
    <w:rsid w:val="00DC32E7"/>
    <w:rsid w:val="00DC397E"/>
    <w:rsid w:val="00DD56E4"/>
    <w:rsid w:val="00DE76F1"/>
    <w:rsid w:val="00E004F9"/>
    <w:rsid w:val="00E1411B"/>
    <w:rsid w:val="00E21168"/>
    <w:rsid w:val="00E23547"/>
    <w:rsid w:val="00E25230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FCE"/>
    <w:rsid w:val="00E745ED"/>
    <w:rsid w:val="00E761BA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6674"/>
    <w:rsid w:val="00F503C8"/>
    <w:rsid w:val="00F52C56"/>
    <w:rsid w:val="00F56689"/>
    <w:rsid w:val="00F62BA8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qFormat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列出段落1"/>
    <w:basedOn w:val="a"/>
    <w:uiPriority w:val="34"/>
    <w:qFormat/>
    <w:rsid w:val="00E71FCE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character" w:styleId="af3">
    <w:name w:val="FollowedHyperlink"/>
    <w:basedOn w:val="a0"/>
    <w:uiPriority w:val="99"/>
    <w:semiHidden/>
    <w:unhideWhenUsed/>
    <w:rsid w:val="00D623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9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ilibili.com/video/bv15X4y1u7P2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5560F7D-C4E3-FA4F-BD43-A8F724335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237</Words>
  <Characters>1353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2021-02-21T08:13:00Z</dcterms:created>
  <dcterms:modified xsi:type="dcterms:W3CDTF">2021-02-21T08:21:00Z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