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063BF5" w14:textId="56D523AD" w:rsidR="000631F9" w:rsidRPr="00C27CF2" w:rsidRDefault="00336282" w:rsidP="00AC6F81">
      <w:pPr>
        <w:pStyle w:val="p0"/>
        <w:shd w:val="clear" w:color="auto" w:fill="FFFFFF"/>
        <w:autoSpaceDN w:val="0"/>
        <w:spacing w:beforeLines="100" w:before="240" w:afterLines="100" w:after="240"/>
        <w:jc w:val="center"/>
        <w:textAlignment w:val="baseline"/>
        <w:rPr>
          <w:rFonts w:ascii="微软雅黑" w:eastAsia="微软雅黑" w:hAnsi="微软雅黑"/>
          <w:b/>
          <w:color w:val="EAB300"/>
          <w:sz w:val="32"/>
          <w:szCs w:val="32"/>
        </w:rPr>
      </w:pPr>
      <w:r w:rsidRPr="00336282">
        <w:rPr>
          <w:rFonts w:ascii="微软雅黑" w:eastAsia="微软雅黑" w:hAnsi="微软雅黑" w:hint="eastAsia"/>
          <w:b/>
          <w:sz w:val="32"/>
          <w:szCs w:val="32"/>
        </w:rPr>
        <w:t>顾晓琨</w:t>
      </w:r>
    </w:p>
    <w:p w14:paraId="7FB9E1D5" w14:textId="77777777" w:rsidR="009076EA" w:rsidRPr="00336282" w:rsidRDefault="009076EA" w:rsidP="00D36665">
      <w:pPr>
        <w:textAlignment w:val="baseline"/>
        <w:rPr>
          <w:rFonts w:ascii="微软雅黑" w:eastAsia="微软雅黑" w:hAnsi="微软雅黑"/>
        </w:rPr>
      </w:pPr>
      <w:r w:rsidRPr="000F5168">
        <w:rPr>
          <w:rFonts w:ascii="微软雅黑" w:eastAsia="微软雅黑" w:hAnsi="微软雅黑" w:hint="eastAsia"/>
          <w:b/>
        </w:rPr>
        <w:t>公司职位：</w:t>
      </w:r>
      <w:r w:rsidR="00253F41" w:rsidRPr="00336282">
        <w:rPr>
          <w:rFonts w:ascii="微软雅黑" w:eastAsia="微软雅黑" w:hAnsi="微软雅黑" w:hint="eastAsia"/>
        </w:rPr>
        <w:t>网易传媒内容品牌发展部副总经理</w:t>
      </w:r>
    </w:p>
    <w:p w14:paraId="03F105B7" w14:textId="293DA51A" w:rsidR="00762140" w:rsidRPr="00336282" w:rsidRDefault="009076EA" w:rsidP="00D36665">
      <w:pPr>
        <w:textAlignment w:val="baseline"/>
        <w:rPr>
          <w:rFonts w:ascii="微软雅黑" w:eastAsia="微软雅黑" w:hAnsi="微软雅黑" w:hint="eastAsia"/>
        </w:rPr>
      </w:pPr>
      <w:r w:rsidRPr="000F5168">
        <w:rPr>
          <w:rFonts w:ascii="微软雅黑" w:eastAsia="微软雅黑" w:hAnsi="微软雅黑" w:hint="eastAsia"/>
          <w:b/>
        </w:rPr>
        <w:t>参选类别：</w:t>
      </w:r>
      <w:r w:rsidR="00336282" w:rsidRPr="00336282">
        <w:rPr>
          <w:rFonts w:ascii="微软雅黑" w:eastAsia="微软雅黑" w:hAnsi="微软雅黑" w:hint="eastAsia"/>
        </w:rPr>
        <w:t>年度数字营销创新力人物</w:t>
      </w:r>
    </w:p>
    <w:p w14:paraId="5074E15F" w14:textId="12633CF4" w:rsidR="00180E4E" w:rsidRDefault="009076EA" w:rsidP="00336282">
      <w:pPr>
        <w:spacing w:before="100" w:beforeAutospacing="1" w:after="100" w:afterAutospacing="1"/>
        <w:textAlignment w:val="baseline"/>
        <w:rPr>
          <w:rFonts w:ascii="微软雅黑" w:eastAsia="微软雅黑" w:hAnsi="微软雅黑"/>
          <w:b/>
          <w:color w:val="0000FF"/>
          <w:sz w:val="28"/>
          <w:szCs w:val="24"/>
        </w:rPr>
      </w:pPr>
      <w:r w:rsidRPr="00D36665">
        <w:rPr>
          <w:rFonts w:ascii="微软雅黑" w:eastAsia="微软雅黑" w:hAnsi="微软雅黑" w:hint="eastAsia"/>
          <w:b/>
          <w:color w:val="0000FF"/>
          <w:sz w:val="28"/>
          <w:szCs w:val="24"/>
        </w:rPr>
        <w:t>人物简介</w:t>
      </w:r>
    </w:p>
    <w:p w14:paraId="04260E8C" w14:textId="4A6F6BBE" w:rsidR="00336282" w:rsidRPr="00D36665" w:rsidRDefault="00336282" w:rsidP="00336282">
      <w:pPr>
        <w:spacing w:before="100" w:beforeAutospacing="1" w:after="100" w:afterAutospacing="1"/>
        <w:jc w:val="center"/>
        <w:textAlignment w:val="baseline"/>
        <w:rPr>
          <w:rFonts w:ascii="微软雅黑" w:eastAsia="微软雅黑" w:hAnsi="微软雅黑" w:hint="eastAsia"/>
          <w:b/>
          <w:color w:val="0000FF"/>
          <w:sz w:val="28"/>
          <w:szCs w:val="24"/>
        </w:rPr>
      </w:pPr>
      <w:r w:rsidRPr="00253F41">
        <w:rPr>
          <w:rFonts w:ascii="微软雅黑" w:eastAsia="微软雅黑" w:hAnsi="微软雅黑"/>
          <w:noProof/>
          <w:color w:val="FF0000"/>
          <w:szCs w:val="21"/>
        </w:rPr>
        <w:drawing>
          <wp:inline distT="0" distB="0" distL="0" distR="0" wp14:anchorId="2F8537EF" wp14:editId="24BF927C">
            <wp:extent cx="3198101" cy="4797152"/>
            <wp:effectExtent l="0" t="0" r="2540" b="3810"/>
            <wp:docPr id="5" name="图片 3">
              <a:extLst xmlns:a="http://schemas.openxmlformats.org/drawingml/2006/main">
                <a:ext uri="{FF2B5EF4-FFF2-40B4-BE49-F238E27FC236}">
                  <a16:creationId xmlns:a16="http://schemas.microsoft.com/office/drawing/2014/main" id="{3F951264-06FC-264B-9BF9-1F76E3FCCB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id="{3F951264-06FC-264B-9BF9-1F76E3FCCBF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8101" cy="4797152"/>
                    </a:xfrm>
                    <a:prstGeom prst="rect">
                      <a:avLst/>
                    </a:prstGeom>
                  </pic:spPr>
                </pic:pic>
              </a:graphicData>
            </a:graphic>
          </wp:inline>
        </w:drawing>
      </w:r>
    </w:p>
    <w:p w14:paraId="3F06B849" w14:textId="77777777" w:rsidR="00336282" w:rsidRDefault="00253F41" w:rsidP="00336282">
      <w:pPr>
        <w:spacing w:before="100" w:beforeAutospacing="1" w:after="100" w:afterAutospacing="1"/>
        <w:jc w:val="left"/>
        <w:textAlignment w:val="baseline"/>
        <w:rPr>
          <w:rFonts w:ascii="微软雅黑" w:eastAsia="微软雅黑" w:hAnsi="微软雅黑"/>
        </w:rPr>
      </w:pPr>
      <w:r w:rsidRPr="00253F41">
        <w:rPr>
          <w:rFonts w:ascii="微软雅黑" w:eastAsia="微软雅黑" w:hAnsi="微软雅黑" w:hint="eastAsia"/>
        </w:rPr>
        <w:t>顾晓琨先生于2014年加入网易，现任网易传媒内容品牌发展部副总经理，曾先后参与并负责网易各频道大项目营销、移动产品营销、整合创新营销等开拓性工作；并为网易汽车、房产家居、健康、艺术、教育等垂直行业持续构建内容品牌及营销策略；</w:t>
      </w:r>
    </w:p>
    <w:p w14:paraId="4E1F94FB" w14:textId="6BA1F37B" w:rsidR="0045191D" w:rsidRPr="000D16C9" w:rsidRDefault="00253F41" w:rsidP="00336282">
      <w:pPr>
        <w:spacing w:before="100" w:beforeAutospacing="1" w:after="100" w:afterAutospacing="1"/>
        <w:jc w:val="left"/>
        <w:textAlignment w:val="baseline"/>
        <w:rPr>
          <w:rFonts w:ascii="微软雅黑" w:eastAsia="微软雅黑" w:hAnsi="微软雅黑" w:hint="eastAsia"/>
        </w:rPr>
      </w:pPr>
      <w:r w:rsidRPr="00253F41">
        <w:rPr>
          <w:rFonts w:ascii="微软雅黑" w:eastAsia="微软雅黑" w:hAnsi="微软雅黑" w:hint="eastAsia"/>
        </w:rPr>
        <w:t>现在全面负责网易传媒文创体系商业化及公司创新营销项目孵化的相关工作，自加入网易以来带领团队打造了“网易汽车创新工场”、“网易Live计划”、“网易内容生态”等诸多在行业中具有开拓性的营销模式，取得了客户的广泛认可并荣获行业诸多嘉奖。</w:t>
      </w:r>
    </w:p>
    <w:p w14:paraId="2CA32E36" w14:textId="77777777" w:rsidR="00A65856" w:rsidRDefault="00374EDF" w:rsidP="00336282">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数字营销领域</w:t>
      </w:r>
      <w:r w:rsidR="00CA6D65">
        <w:rPr>
          <w:rFonts w:ascii="微软雅黑" w:eastAsia="微软雅黑" w:hAnsi="微软雅黑" w:hint="eastAsia"/>
          <w:b/>
          <w:color w:val="0000FF"/>
          <w:sz w:val="28"/>
          <w:szCs w:val="24"/>
        </w:rPr>
        <w:t>创新表现</w:t>
      </w:r>
    </w:p>
    <w:p w14:paraId="0B309CF8" w14:textId="77777777" w:rsidR="00253F41" w:rsidRPr="00253F41" w:rsidRDefault="00253F41" w:rsidP="00336282">
      <w:pPr>
        <w:spacing w:before="100" w:beforeAutospacing="1" w:after="100" w:afterAutospacing="1"/>
        <w:jc w:val="left"/>
        <w:textAlignment w:val="baseline"/>
        <w:rPr>
          <w:rFonts w:ascii="微软雅黑" w:eastAsia="微软雅黑" w:hAnsi="微软雅黑"/>
        </w:rPr>
      </w:pPr>
      <w:r w:rsidRPr="00253F41">
        <w:rPr>
          <w:rFonts w:ascii="微软雅黑" w:eastAsia="微软雅黑" w:hAnsi="微软雅黑" w:hint="eastAsia"/>
        </w:rPr>
        <w:lastRenderedPageBreak/>
        <w:t>顾晓琨先生具有丰富的整合营销及行业头部客户服务经验，带领团队打造的创意厂牌Live计划、大型公益整合营销碧桂园百态中国行、疫情期间上线的蒙牛《我是医者》等项目先后斩获金投赏银奖、现代广告奖金奖、长城将年度整合营销奖等众多奖项。</w:t>
      </w:r>
    </w:p>
    <w:p w14:paraId="63029748" w14:textId="77777777" w:rsidR="00180451" w:rsidRPr="00D36665" w:rsidRDefault="00E33A13" w:rsidP="00336282">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业界</w:t>
      </w:r>
      <w:r w:rsidR="00A65856" w:rsidRPr="00D36665">
        <w:rPr>
          <w:rFonts w:ascii="微软雅黑" w:eastAsia="微软雅黑" w:hAnsi="微软雅黑" w:hint="eastAsia"/>
          <w:b/>
          <w:color w:val="0000FF"/>
          <w:sz w:val="28"/>
          <w:szCs w:val="24"/>
        </w:rPr>
        <w:t>评价</w:t>
      </w:r>
    </w:p>
    <w:p w14:paraId="61447441" w14:textId="77777777" w:rsidR="00336282" w:rsidRDefault="00253F41" w:rsidP="00336282">
      <w:pPr>
        <w:spacing w:before="100" w:beforeAutospacing="1" w:after="100" w:afterAutospacing="1"/>
        <w:jc w:val="left"/>
        <w:textAlignment w:val="baseline"/>
        <w:rPr>
          <w:rFonts w:ascii="微软雅黑" w:eastAsia="微软雅黑" w:hAnsi="微软雅黑"/>
        </w:rPr>
      </w:pPr>
      <w:r w:rsidRPr="00253F41">
        <w:rPr>
          <w:rFonts w:ascii="微软雅黑" w:eastAsia="微软雅黑" w:hAnsi="微软雅黑" w:hint="eastAsia"/>
        </w:rPr>
        <w:t>顾晓琨是行业里难得的兼具策略洞察，创意能力的互联网营销专家；有非常独到的创新与思辩力。从无到有，为网易文创搭建了完整有效的营销体系，并带领团队持续推进网易文创与态度营销的全面发展。</w:t>
      </w:r>
    </w:p>
    <w:p w14:paraId="7572800B" w14:textId="6E8E3998" w:rsidR="001552C6" w:rsidRPr="00253F41" w:rsidRDefault="00253F41" w:rsidP="00336282">
      <w:pPr>
        <w:spacing w:before="100" w:beforeAutospacing="1" w:after="100" w:afterAutospacing="1"/>
        <w:jc w:val="right"/>
        <w:textAlignment w:val="baseline"/>
        <w:rPr>
          <w:rFonts w:ascii="微软雅黑" w:eastAsia="微软雅黑" w:hAnsi="微软雅黑"/>
        </w:rPr>
      </w:pPr>
      <w:r w:rsidRPr="00253F41">
        <w:rPr>
          <w:rFonts w:ascii="微软雅黑" w:eastAsia="微软雅黑" w:hAnsi="微软雅黑" w:hint="eastAsia"/>
        </w:rPr>
        <w:t>——网易传媒副总裁李淼</w:t>
      </w:r>
    </w:p>
    <w:p w14:paraId="5B1E9C74" w14:textId="77777777" w:rsidR="00336282" w:rsidRDefault="00253F41" w:rsidP="00336282">
      <w:pPr>
        <w:spacing w:before="100" w:beforeAutospacing="1" w:after="100" w:afterAutospacing="1"/>
        <w:jc w:val="left"/>
        <w:textAlignment w:val="baseline"/>
        <w:rPr>
          <w:rFonts w:ascii="微软雅黑" w:eastAsia="微软雅黑" w:hAnsi="微软雅黑"/>
        </w:rPr>
      </w:pPr>
      <w:r w:rsidRPr="00253F41">
        <w:rPr>
          <w:rFonts w:ascii="微软雅黑" w:eastAsia="微软雅黑" w:hAnsi="微软雅黑" w:hint="eastAsia"/>
        </w:rPr>
        <w:t>顾晓琨先生对内容品牌营销有丰富的实战经验和独到敏锐的营销理论洞见。在网易文创几年来的营销实践中，善于把握内容团队的创意逻辑和移动时代的用户偏好，结合客户的品牌营销需求，快速形成针对性的营销策略方案。在文创业务发展的多个关键阶段，不失时机的提出富有启发性的文创品牌营销宏观构想，实现了网易文创在用户快速增长的同时，商业成长方面的完美融合。</w:t>
      </w:r>
    </w:p>
    <w:p w14:paraId="465DC710" w14:textId="77777777" w:rsidR="00336282" w:rsidRDefault="00253F41" w:rsidP="00336282">
      <w:pPr>
        <w:spacing w:before="100" w:beforeAutospacing="1" w:after="100" w:afterAutospacing="1"/>
        <w:jc w:val="left"/>
        <w:textAlignment w:val="baseline"/>
        <w:rPr>
          <w:rFonts w:ascii="微软雅黑" w:eastAsia="微软雅黑" w:hAnsi="微软雅黑"/>
        </w:rPr>
      </w:pPr>
      <w:r w:rsidRPr="00253F41">
        <w:rPr>
          <w:rFonts w:ascii="微软雅黑" w:eastAsia="微软雅黑" w:hAnsi="微软雅黑" w:hint="eastAsia"/>
        </w:rPr>
        <w:t>帮助网易文创提早进入了“强势内容、强势IP”的立体营销阶段，有力支撑了网易文创“有文化、有意思、有态度”的品牌策略。</w:t>
      </w:r>
    </w:p>
    <w:p w14:paraId="44A70C7F" w14:textId="29413A14" w:rsidR="001552C6" w:rsidRPr="00253F41" w:rsidRDefault="00253F41" w:rsidP="00336282">
      <w:pPr>
        <w:spacing w:before="100" w:beforeAutospacing="1" w:after="100" w:afterAutospacing="1"/>
        <w:jc w:val="right"/>
        <w:textAlignment w:val="baseline"/>
        <w:rPr>
          <w:rFonts w:ascii="微软雅黑" w:eastAsia="微软雅黑" w:hAnsi="微软雅黑"/>
        </w:rPr>
      </w:pPr>
      <w:r w:rsidRPr="00253F41">
        <w:rPr>
          <w:rFonts w:ascii="微软雅黑" w:eastAsia="微软雅黑" w:hAnsi="微软雅黑" w:hint="eastAsia"/>
        </w:rPr>
        <w:t>——网易传媒文创事业部总</w:t>
      </w:r>
      <w:r>
        <w:rPr>
          <w:rFonts w:ascii="微软雅黑" w:eastAsia="微软雅黑" w:hAnsi="微软雅黑" w:hint="eastAsia"/>
        </w:rPr>
        <w:t>经理</w:t>
      </w:r>
      <w:r w:rsidRPr="00253F41">
        <w:rPr>
          <w:rFonts w:ascii="微软雅黑" w:eastAsia="微软雅黑" w:hAnsi="微软雅黑" w:hint="eastAsia"/>
        </w:rPr>
        <w:t>刘晶</w:t>
      </w:r>
    </w:p>
    <w:p w14:paraId="29FD1EAA" w14:textId="77777777" w:rsidR="00336282" w:rsidRDefault="00253F41" w:rsidP="00336282">
      <w:pPr>
        <w:spacing w:before="100" w:beforeAutospacing="1" w:after="100" w:afterAutospacing="1"/>
        <w:jc w:val="left"/>
        <w:textAlignment w:val="baseline"/>
        <w:rPr>
          <w:rFonts w:ascii="微软雅黑" w:eastAsia="微软雅黑" w:hAnsi="微软雅黑"/>
        </w:rPr>
      </w:pPr>
      <w:r w:rsidRPr="00253F41">
        <w:rPr>
          <w:rFonts w:ascii="微软雅黑" w:eastAsia="微软雅黑" w:hAnsi="微软雅黑" w:hint="eastAsia"/>
        </w:rPr>
        <w:t>顾晓琨是移动营销领域资深的策略和内容创意专家，为网易态度营销以及睿享生活圈的体系构建和行业推广做出了杰出的贡献，推动了网易文创商业化从0到1的突破和落地，并帮助网易实现了在汽车和房产领域的垂直深耕，他的前瞻思维和创新策划，为行业注入了新的能量，也为众多的品牌提供了如何将优质内容赋能品牌营销的新视角。</w:t>
      </w:r>
    </w:p>
    <w:p w14:paraId="62FA516B" w14:textId="16AA9AB0" w:rsidR="0045191D" w:rsidRPr="00336282" w:rsidRDefault="00253F41" w:rsidP="00336282">
      <w:pPr>
        <w:spacing w:before="100" w:beforeAutospacing="1" w:after="100" w:afterAutospacing="1"/>
        <w:jc w:val="right"/>
        <w:textAlignment w:val="baseline"/>
        <w:rPr>
          <w:rFonts w:ascii="微软雅黑" w:eastAsia="微软雅黑" w:hAnsi="微软雅黑" w:hint="eastAsia"/>
          <w:i/>
          <w:iCs/>
        </w:rPr>
      </w:pPr>
      <w:r w:rsidRPr="00253F41">
        <w:rPr>
          <w:rFonts w:ascii="微软雅黑" w:eastAsia="微软雅黑" w:hAnsi="微软雅黑" w:hint="eastAsia"/>
        </w:rPr>
        <w:t>——知名趋势营销专家，知萌咨询机构创始人兼CEO 肖明超</w:t>
      </w:r>
    </w:p>
    <w:p w14:paraId="338873C5" w14:textId="45890442" w:rsidR="00B36BD0" w:rsidRPr="005224BE" w:rsidRDefault="00B36BD0" w:rsidP="005224BE">
      <w:pPr>
        <w:pStyle w:val="ab"/>
        <w:ind w:left="420" w:firstLineChars="0" w:firstLine="0"/>
        <w:rPr>
          <w:rFonts w:ascii="微软雅黑" w:eastAsia="微软雅黑" w:hAnsi="微软雅黑"/>
          <w:color w:val="FF0000"/>
          <w:szCs w:val="21"/>
        </w:rPr>
      </w:pPr>
    </w:p>
    <w:sectPr w:rsidR="00B36BD0" w:rsidRPr="005224BE" w:rsidSect="00A361A1">
      <w:headerReference w:type="even" r:id="rId9"/>
      <w:headerReference w:type="default" r:id="rId10"/>
      <w:footerReference w:type="even" r:id="rId11"/>
      <w:footerReference w:type="default" r:id="rId12"/>
      <w:headerReference w:type="first" r:id="rId13"/>
      <w:footerReference w:type="first" r:id="rId14"/>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2C74F" w14:textId="77777777" w:rsidR="00486ABC" w:rsidRDefault="00486ABC">
      <w:r>
        <w:separator/>
      </w:r>
    </w:p>
  </w:endnote>
  <w:endnote w:type="continuationSeparator" w:id="0">
    <w:p w14:paraId="2CC74F72" w14:textId="77777777" w:rsidR="00486ABC" w:rsidRDefault="0048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D04B1" w14:textId="77777777" w:rsidR="000631F9" w:rsidRDefault="00124BAD">
    <w:pPr>
      <w:pStyle w:val="ad"/>
      <w:framePr w:h="0" w:wrap="around" w:vAnchor="text" w:hAnchor="margin" w:xAlign="right" w:y="1"/>
      <w:rPr>
        <w:rStyle w:val="a7"/>
      </w:rPr>
    </w:pPr>
    <w:r>
      <w:fldChar w:fldCharType="begin"/>
    </w:r>
    <w:r w:rsidR="000631F9">
      <w:rPr>
        <w:rStyle w:val="a7"/>
      </w:rPr>
      <w:instrText xml:space="preserve">PAGE  </w:instrText>
    </w:r>
    <w:r>
      <w:fldChar w:fldCharType="separate"/>
    </w:r>
    <w:r w:rsidR="000631F9">
      <w:rPr>
        <w:rStyle w:val="a7"/>
      </w:rPr>
      <w:t>1</w:t>
    </w:r>
    <w:r>
      <w:fldChar w:fldCharType="end"/>
    </w:r>
  </w:p>
  <w:p w14:paraId="18E9C861" w14:textId="77777777" w:rsidR="000631F9" w:rsidRDefault="000631F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7C04E" w14:textId="77777777" w:rsidR="000631F9" w:rsidRDefault="000631F9">
    <w:pPr>
      <w:pStyle w:val="ad"/>
      <w:framePr w:h="0" w:wrap="around" w:vAnchor="text" w:hAnchor="margin" w:xAlign="right" w:y="1"/>
      <w:rPr>
        <w:rStyle w:val="a7"/>
      </w:rPr>
    </w:pPr>
  </w:p>
  <w:p w14:paraId="04595079" w14:textId="77777777" w:rsidR="000631F9" w:rsidRDefault="000631F9">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B834D" w14:textId="77777777" w:rsidR="00253F41" w:rsidRDefault="00253F4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479B5" w14:textId="77777777" w:rsidR="00486ABC" w:rsidRDefault="00486ABC">
      <w:r>
        <w:separator/>
      </w:r>
    </w:p>
  </w:footnote>
  <w:footnote w:type="continuationSeparator" w:id="0">
    <w:p w14:paraId="00C841E4" w14:textId="77777777" w:rsidR="00486ABC" w:rsidRDefault="00486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8620F" w14:textId="77777777" w:rsidR="00E33A13" w:rsidRDefault="00E33A13">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832DD" w14:textId="77777777" w:rsidR="000631F9" w:rsidRPr="00E14A7D" w:rsidRDefault="003A1866">
    <w:pPr>
      <w:pStyle w:val="ae"/>
      <w:jc w:val="both"/>
      <w:rPr>
        <w:rFonts w:ascii="微软雅黑" w:eastAsia="微软雅黑" w:hAnsi="微软雅黑"/>
        <w:sz w:val="21"/>
      </w:rPr>
    </w:pPr>
    <w:r w:rsidRPr="00195220">
      <w:rPr>
        <w:b/>
        <w:noProof/>
        <w:color w:val="333333"/>
        <w:sz w:val="21"/>
      </w:rPr>
      <w:drawing>
        <wp:inline distT="0" distB="0" distL="0" distR="0" wp14:anchorId="4A7294BF" wp14:editId="28C1501C">
          <wp:extent cx="776904" cy="378357"/>
          <wp:effectExtent l="0" t="0" r="0" b="0"/>
          <wp:docPr id="9" name="图片 8">
            <a:extLst xmlns:a="http://schemas.openxmlformats.org/drawingml/2006/main">
              <a:ext uri="{FF2B5EF4-FFF2-40B4-BE49-F238E27FC236}">
                <a16:creationId xmlns:a16="http://schemas.microsoft.com/office/drawing/2014/main" id="{F9E36193-4934-3140-B8DD-7D7BB45702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F9E36193-4934-3140-B8DD-7D7BB457025E}"/>
                      </a:ext>
                    </a:extLst>
                  </pic:cNvPr>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sidR="000631F9">
      <w:rPr>
        <w:rFonts w:hint="eastAsia"/>
        <w:b/>
        <w:color w:val="333333"/>
        <w:sz w:val="21"/>
      </w:rPr>
      <w:t xml:space="preserve">         </w:t>
    </w:r>
    <w:r w:rsidR="004F63B1">
      <w:rPr>
        <w:rFonts w:hint="eastAsia"/>
        <w:b/>
        <w:color w:val="333333"/>
        <w:sz w:val="21"/>
      </w:rPr>
      <w:t xml:space="preserve">                          </w:t>
    </w:r>
    <w:r w:rsidR="00E33A13">
      <w:rPr>
        <w:b/>
        <w:color w:val="333333"/>
        <w:sz w:val="21"/>
      </w:rPr>
      <w:t xml:space="preserve">          </w:t>
    </w:r>
    <w:r w:rsidR="009B0E2C" w:rsidRPr="004F63B1">
      <w:rPr>
        <w:rFonts w:ascii="微软雅黑" w:eastAsia="微软雅黑" w:hAnsi="微软雅黑" w:hint="eastAsia"/>
        <w:color w:val="333333"/>
        <w:sz w:val="21"/>
      </w:rPr>
      <w:t>第</w:t>
    </w:r>
    <w:r w:rsidR="00AD6464">
      <w:rPr>
        <w:rFonts w:ascii="微软雅黑" w:eastAsia="微软雅黑" w:hAnsi="微软雅黑"/>
        <w:color w:val="333333"/>
        <w:sz w:val="21"/>
      </w:rPr>
      <w:t>1</w:t>
    </w:r>
    <w:r w:rsidR="004D72FE">
      <w:rPr>
        <w:rFonts w:ascii="微软雅黑" w:eastAsia="微软雅黑" w:hAnsi="微软雅黑"/>
        <w:color w:val="333333"/>
        <w:sz w:val="21"/>
      </w:rPr>
      <w:t>2</w:t>
    </w:r>
    <w:r w:rsidR="009B0E2C" w:rsidRPr="004F63B1">
      <w:rPr>
        <w:rFonts w:ascii="微软雅黑" w:eastAsia="微软雅黑" w:hAnsi="微软雅黑" w:hint="eastAsia"/>
        <w:color w:val="333333"/>
        <w:sz w:val="21"/>
      </w:rPr>
      <w:t>届</w:t>
    </w:r>
    <w:r w:rsidR="004F63B1">
      <w:rPr>
        <w:rFonts w:ascii="微软雅黑" w:eastAsia="微软雅黑" w:hAnsi="微软雅黑" w:hint="eastAsia"/>
        <w:color w:val="333333"/>
        <w:sz w:val="21"/>
      </w:rPr>
      <w:t>金鼠标数字</w:t>
    </w:r>
    <w:r w:rsidR="000631F9" w:rsidRPr="004F63B1">
      <w:rPr>
        <w:rFonts w:ascii="微软雅黑" w:eastAsia="微软雅黑" w:hAnsi="微软雅黑" w:hint="eastAsia"/>
        <w:color w:val="333333"/>
        <w:sz w:val="21"/>
      </w:rPr>
      <w:t>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0C206" w14:textId="77777777" w:rsidR="00E33A13" w:rsidRDefault="00E33A1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5868"/>
    <w:multiLevelType w:val="hybridMultilevel"/>
    <w:tmpl w:val="86A8434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0390F34"/>
    <w:multiLevelType w:val="hybridMultilevel"/>
    <w:tmpl w:val="05C22A4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267507E9"/>
    <w:multiLevelType w:val="hybridMultilevel"/>
    <w:tmpl w:val="36E08C7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3C0A1EE4"/>
    <w:multiLevelType w:val="hybridMultilevel"/>
    <w:tmpl w:val="783AE1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05253FD"/>
    <w:multiLevelType w:val="hybridMultilevel"/>
    <w:tmpl w:val="4040622E"/>
    <w:lvl w:ilvl="0" w:tplc="509CC3F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44151E1E"/>
    <w:multiLevelType w:val="hybridMultilevel"/>
    <w:tmpl w:val="172E866C"/>
    <w:lvl w:ilvl="0" w:tplc="6FEE6B2C">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49591ED5"/>
    <w:multiLevelType w:val="hybridMultilevel"/>
    <w:tmpl w:val="170466A0"/>
    <w:lvl w:ilvl="0" w:tplc="93F83ABA">
      <w:start w:val="1"/>
      <w:numFmt w:val="bullet"/>
      <w:lvlText w:val="•"/>
      <w:lvlJc w:val="left"/>
      <w:pPr>
        <w:tabs>
          <w:tab w:val="num" w:pos="720"/>
        </w:tabs>
        <w:ind w:left="720" w:hanging="360"/>
      </w:pPr>
      <w:rPr>
        <w:rFonts w:ascii="Arial" w:hAnsi="Arial" w:hint="default"/>
      </w:rPr>
    </w:lvl>
    <w:lvl w:ilvl="1" w:tplc="68225B08" w:tentative="1">
      <w:start w:val="1"/>
      <w:numFmt w:val="bullet"/>
      <w:lvlText w:val="•"/>
      <w:lvlJc w:val="left"/>
      <w:pPr>
        <w:tabs>
          <w:tab w:val="num" w:pos="1440"/>
        </w:tabs>
        <w:ind w:left="1440" w:hanging="360"/>
      </w:pPr>
      <w:rPr>
        <w:rFonts w:ascii="Arial" w:hAnsi="Arial" w:hint="default"/>
      </w:rPr>
    </w:lvl>
    <w:lvl w:ilvl="2" w:tplc="D87EE882" w:tentative="1">
      <w:start w:val="1"/>
      <w:numFmt w:val="bullet"/>
      <w:lvlText w:val="•"/>
      <w:lvlJc w:val="left"/>
      <w:pPr>
        <w:tabs>
          <w:tab w:val="num" w:pos="2160"/>
        </w:tabs>
        <w:ind w:left="2160" w:hanging="360"/>
      </w:pPr>
      <w:rPr>
        <w:rFonts w:ascii="Arial" w:hAnsi="Arial" w:hint="default"/>
      </w:rPr>
    </w:lvl>
    <w:lvl w:ilvl="3" w:tplc="7BE2EA46" w:tentative="1">
      <w:start w:val="1"/>
      <w:numFmt w:val="bullet"/>
      <w:lvlText w:val="•"/>
      <w:lvlJc w:val="left"/>
      <w:pPr>
        <w:tabs>
          <w:tab w:val="num" w:pos="2880"/>
        </w:tabs>
        <w:ind w:left="2880" w:hanging="360"/>
      </w:pPr>
      <w:rPr>
        <w:rFonts w:ascii="Arial" w:hAnsi="Arial" w:hint="default"/>
      </w:rPr>
    </w:lvl>
    <w:lvl w:ilvl="4" w:tplc="1F2080F0" w:tentative="1">
      <w:start w:val="1"/>
      <w:numFmt w:val="bullet"/>
      <w:lvlText w:val="•"/>
      <w:lvlJc w:val="left"/>
      <w:pPr>
        <w:tabs>
          <w:tab w:val="num" w:pos="3600"/>
        </w:tabs>
        <w:ind w:left="3600" w:hanging="360"/>
      </w:pPr>
      <w:rPr>
        <w:rFonts w:ascii="Arial" w:hAnsi="Arial" w:hint="default"/>
      </w:rPr>
    </w:lvl>
    <w:lvl w:ilvl="5" w:tplc="D9D438D4" w:tentative="1">
      <w:start w:val="1"/>
      <w:numFmt w:val="bullet"/>
      <w:lvlText w:val="•"/>
      <w:lvlJc w:val="left"/>
      <w:pPr>
        <w:tabs>
          <w:tab w:val="num" w:pos="4320"/>
        </w:tabs>
        <w:ind w:left="4320" w:hanging="360"/>
      </w:pPr>
      <w:rPr>
        <w:rFonts w:ascii="Arial" w:hAnsi="Arial" w:hint="default"/>
      </w:rPr>
    </w:lvl>
    <w:lvl w:ilvl="6" w:tplc="9E860920" w:tentative="1">
      <w:start w:val="1"/>
      <w:numFmt w:val="bullet"/>
      <w:lvlText w:val="•"/>
      <w:lvlJc w:val="left"/>
      <w:pPr>
        <w:tabs>
          <w:tab w:val="num" w:pos="5040"/>
        </w:tabs>
        <w:ind w:left="5040" w:hanging="360"/>
      </w:pPr>
      <w:rPr>
        <w:rFonts w:ascii="Arial" w:hAnsi="Arial" w:hint="default"/>
      </w:rPr>
    </w:lvl>
    <w:lvl w:ilvl="7" w:tplc="725A65C8" w:tentative="1">
      <w:start w:val="1"/>
      <w:numFmt w:val="bullet"/>
      <w:lvlText w:val="•"/>
      <w:lvlJc w:val="left"/>
      <w:pPr>
        <w:tabs>
          <w:tab w:val="num" w:pos="5760"/>
        </w:tabs>
        <w:ind w:left="5760" w:hanging="360"/>
      </w:pPr>
      <w:rPr>
        <w:rFonts w:ascii="Arial" w:hAnsi="Arial" w:hint="default"/>
      </w:rPr>
    </w:lvl>
    <w:lvl w:ilvl="8" w:tplc="2D7C36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E61298D"/>
    <w:multiLevelType w:val="hybridMultilevel"/>
    <w:tmpl w:val="6A5CB360"/>
    <w:lvl w:ilvl="0" w:tplc="FB9650D0">
      <w:start w:val="1"/>
      <w:numFmt w:val="bullet"/>
      <w:lvlText w:val="•"/>
      <w:lvlJc w:val="left"/>
      <w:pPr>
        <w:tabs>
          <w:tab w:val="num" w:pos="720"/>
        </w:tabs>
        <w:ind w:left="720" w:hanging="360"/>
      </w:pPr>
      <w:rPr>
        <w:rFonts w:ascii="Arial" w:hAnsi="Arial" w:hint="default"/>
      </w:rPr>
    </w:lvl>
    <w:lvl w:ilvl="1" w:tplc="CB66C220" w:tentative="1">
      <w:start w:val="1"/>
      <w:numFmt w:val="bullet"/>
      <w:lvlText w:val="•"/>
      <w:lvlJc w:val="left"/>
      <w:pPr>
        <w:tabs>
          <w:tab w:val="num" w:pos="1440"/>
        </w:tabs>
        <w:ind w:left="1440" w:hanging="360"/>
      </w:pPr>
      <w:rPr>
        <w:rFonts w:ascii="Arial" w:hAnsi="Arial" w:hint="default"/>
      </w:rPr>
    </w:lvl>
    <w:lvl w:ilvl="2" w:tplc="F760D5E2" w:tentative="1">
      <w:start w:val="1"/>
      <w:numFmt w:val="bullet"/>
      <w:lvlText w:val="•"/>
      <w:lvlJc w:val="left"/>
      <w:pPr>
        <w:tabs>
          <w:tab w:val="num" w:pos="2160"/>
        </w:tabs>
        <w:ind w:left="2160" w:hanging="360"/>
      </w:pPr>
      <w:rPr>
        <w:rFonts w:ascii="Arial" w:hAnsi="Arial" w:hint="default"/>
      </w:rPr>
    </w:lvl>
    <w:lvl w:ilvl="3" w:tplc="B7607F5A" w:tentative="1">
      <w:start w:val="1"/>
      <w:numFmt w:val="bullet"/>
      <w:lvlText w:val="•"/>
      <w:lvlJc w:val="left"/>
      <w:pPr>
        <w:tabs>
          <w:tab w:val="num" w:pos="2880"/>
        </w:tabs>
        <w:ind w:left="2880" w:hanging="360"/>
      </w:pPr>
      <w:rPr>
        <w:rFonts w:ascii="Arial" w:hAnsi="Arial" w:hint="default"/>
      </w:rPr>
    </w:lvl>
    <w:lvl w:ilvl="4" w:tplc="23D860DC" w:tentative="1">
      <w:start w:val="1"/>
      <w:numFmt w:val="bullet"/>
      <w:lvlText w:val="•"/>
      <w:lvlJc w:val="left"/>
      <w:pPr>
        <w:tabs>
          <w:tab w:val="num" w:pos="3600"/>
        </w:tabs>
        <w:ind w:left="3600" w:hanging="360"/>
      </w:pPr>
      <w:rPr>
        <w:rFonts w:ascii="Arial" w:hAnsi="Arial" w:hint="default"/>
      </w:rPr>
    </w:lvl>
    <w:lvl w:ilvl="5" w:tplc="396C447A" w:tentative="1">
      <w:start w:val="1"/>
      <w:numFmt w:val="bullet"/>
      <w:lvlText w:val="•"/>
      <w:lvlJc w:val="left"/>
      <w:pPr>
        <w:tabs>
          <w:tab w:val="num" w:pos="4320"/>
        </w:tabs>
        <w:ind w:left="4320" w:hanging="360"/>
      </w:pPr>
      <w:rPr>
        <w:rFonts w:ascii="Arial" w:hAnsi="Arial" w:hint="default"/>
      </w:rPr>
    </w:lvl>
    <w:lvl w:ilvl="6" w:tplc="63341E1A" w:tentative="1">
      <w:start w:val="1"/>
      <w:numFmt w:val="bullet"/>
      <w:lvlText w:val="•"/>
      <w:lvlJc w:val="left"/>
      <w:pPr>
        <w:tabs>
          <w:tab w:val="num" w:pos="5040"/>
        </w:tabs>
        <w:ind w:left="5040" w:hanging="360"/>
      </w:pPr>
      <w:rPr>
        <w:rFonts w:ascii="Arial" w:hAnsi="Arial" w:hint="default"/>
      </w:rPr>
    </w:lvl>
    <w:lvl w:ilvl="7" w:tplc="15F0F490" w:tentative="1">
      <w:start w:val="1"/>
      <w:numFmt w:val="bullet"/>
      <w:lvlText w:val="•"/>
      <w:lvlJc w:val="left"/>
      <w:pPr>
        <w:tabs>
          <w:tab w:val="num" w:pos="5760"/>
        </w:tabs>
        <w:ind w:left="5760" w:hanging="360"/>
      </w:pPr>
      <w:rPr>
        <w:rFonts w:ascii="Arial" w:hAnsi="Arial" w:hint="default"/>
      </w:rPr>
    </w:lvl>
    <w:lvl w:ilvl="8" w:tplc="D08887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32A26A2"/>
    <w:multiLevelType w:val="hybridMultilevel"/>
    <w:tmpl w:val="A4AA8BA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5FE2BCE"/>
    <w:multiLevelType w:val="hybridMultilevel"/>
    <w:tmpl w:val="86BC3916"/>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501354E"/>
    <w:multiLevelType w:val="hybridMultilevel"/>
    <w:tmpl w:val="397464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D97141A"/>
    <w:multiLevelType w:val="hybridMultilevel"/>
    <w:tmpl w:val="AADA12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0F0726E"/>
    <w:multiLevelType w:val="hybridMultilevel"/>
    <w:tmpl w:val="5420B88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8"/>
  </w:num>
  <w:num w:numId="7">
    <w:abstractNumId w:val="9"/>
  </w:num>
  <w:num w:numId="8">
    <w:abstractNumId w:val="10"/>
  </w:num>
  <w:num w:numId="9">
    <w:abstractNumId w:val="12"/>
  </w:num>
  <w:num w:numId="10">
    <w:abstractNumId w:val="3"/>
  </w:num>
  <w:num w:numId="11">
    <w:abstractNumId w:val="1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69D"/>
    <w:rsid w:val="00017E22"/>
    <w:rsid w:val="00044F04"/>
    <w:rsid w:val="000532E1"/>
    <w:rsid w:val="00056791"/>
    <w:rsid w:val="0006079A"/>
    <w:rsid w:val="000631F9"/>
    <w:rsid w:val="00071CE5"/>
    <w:rsid w:val="00077EC5"/>
    <w:rsid w:val="0008017F"/>
    <w:rsid w:val="0008523E"/>
    <w:rsid w:val="000915E6"/>
    <w:rsid w:val="00097129"/>
    <w:rsid w:val="000979A5"/>
    <w:rsid w:val="000A73C3"/>
    <w:rsid w:val="000B0AC3"/>
    <w:rsid w:val="000B5D43"/>
    <w:rsid w:val="000D05FE"/>
    <w:rsid w:val="000D16C9"/>
    <w:rsid w:val="000D6F67"/>
    <w:rsid w:val="000E18A5"/>
    <w:rsid w:val="000E2A45"/>
    <w:rsid w:val="000F5168"/>
    <w:rsid w:val="000F63B2"/>
    <w:rsid w:val="00114DD5"/>
    <w:rsid w:val="00124BAD"/>
    <w:rsid w:val="001265C9"/>
    <w:rsid w:val="00131A61"/>
    <w:rsid w:val="00144C4B"/>
    <w:rsid w:val="00146A94"/>
    <w:rsid w:val="001540DA"/>
    <w:rsid w:val="001552C6"/>
    <w:rsid w:val="001562B1"/>
    <w:rsid w:val="0016260F"/>
    <w:rsid w:val="001628EA"/>
    <w:rsid w:val="00172A27"/>
    <w:rsid w:val="001731D8"/>
    <w:rsid w:val="001764B2"/>
    <w:rsid w:val="00176817"/>
    <w:rsid w:val="00180451"/>
    <w:rsid w:val="00180E4E"/>
    <w:rsid w:val="00183D4F"/>
    <w:rsid w:val="00184006"/>
    <w:rsid w:val="00192A5B"/>
    <w:rsid w:val="00192D54"/>
    <w:rsid w:val="001A500D"/>
    <w:rsid w:val="001C4334"/>
    <w:rsid w:val="001D11F3"/>
    <w:rsid w:val="001D2E2D"/>
    <w:rsid w:val="001E38F1"/>
    <w:rsid w:val="001E6133"/>
    <w:rsid w:val="001F17F1"/>
    <w:rsid w:val="001F36FC"/>
    <w:rsid w:val="001F4270"/>
    <w:rsid w:val="00201F5D"/>
    <w:rsid w:val="0020719F"/>
    <w:rsid w:val="00211921"/>
    <w:rsid w:val="00215F48"/>
    <w:rsid w:val="00220884"/>
    <w:rsid w:val="0022117C"/>
    <w:rsid w:val="00232662"/>
    <w:rsid w:val="00242F41"/>
    <w:rsid w:val="00250580"/>
    <w:rsid w:val="00252186"/>
    <w:rsid w:val="00253F41"/>
    <w:rsid w:val="00255B1F"/>
    <w:rsid w:val="002707E7"/>
    <w:rsid w:val="00270EF0"/>
    <w:rsid w:val="002712AF"/>
    <w:rsid w:val="00274F8A"/>
    <w:rsid w:val="00290073"/>
    <w:rsid w:val="00290500"/>
    <w:rsid w:val="002A004E"/>
    <w:rsid w:val="002B0CDA"/>
    <w:rsid w:val="002E436F"/>
    <w:rsid w:val="002E5914"/>
    <w:rsid w:val="002F2AF3"/>
    <w:rsid w:val="002F4600"/>
    <w:rsid w:val="002F7E7A"/>
    <w:rsid w:val="003056B8"/>
    <w:rsid w:val="00311DCD"/>
    <w:rsid w:val="00317BD4"/>
    <w:rsid w:val="00320B24"/>
    <w:rsid w:val="00334623"/>
    <w:rsid w:val="00336282"/>
    <w:rsid w:val="00361FEC"/>
    <w:rsid w:val="00362043"/>
    <w:rsid w:val="00371D9E"/>
    <w:rsid w:val="00371F8B"/>
    <w:rsid w:val="00374EDF"/>
    <w:rsid w:val="00383DEE"/>
    <w:rsid w:val="00386E93"/>
    <w:rsid w:val="003A1866"/>
    <w:rsid w:val="003A2FD7"/>
    <w:rsid w:val="003A3097"/>
    <w:rsid w:val="003A3802"/>
    <w:rsid w:val="003B3859"/>
    <w:rsid w:val="003C78A2"/>
    <w:rsid w:val="003D6153"/>
    <w:rsid w:val="003D713F"/>
    <w:rsid w:val="003E1D93"/>
    <w:rsid w:val="003E2E89"/>
    <w:rsid w:val="003E42EA"/>
    <w:rsid w:val="003F0CB1"/>
    <w:rsid w:val="003F1D64"/>
    <w:rsid w:val="003F3BB6"/>
    <w:rsid w:val="003F3F93"/>
    <w:rsid w:val="003F410F"/>
    <w:rsid w:val="003F4BD3"/>
    <w:rsid w:val="00404490"/>
    <w:rsid w:val="00407FAE"/>
    <w:rsid w:val="004109EA"/>
    <w:rsid w:val="00423117"/>
    <w:rsid w:val="00426569"/>
    <w:rsid w:val="0043246E"/>
    <w:rsid w:val="00442BA4"/>
    <w:rsid w:val="00443C7A"/>
    <w:rsid w:val="004452BA"/>
    <w:rsid w:val="00451221"/>
    <w:rsid w:val="0045191D"/>
    <w:rsid w:val="00452D88"/>
    <w:rsid w:val="004555F7"/>
    <w:rsid w:val="004561BA"/>
    <w:rsid w:val="00462CFD"/>
    <w:rsid w:val="00470C6C"/>
    <w:rsid w:val="0048122B"/>
    <w:rsid w:val="00484916"/>
    <w:rsid w:val="004861A7"/>
    <w:rsid w:val="00486ABC"/>
    <w:rsid w:val="0048758B"/>
    <w:rsid w:val="004A4904"/>
    <w:rsid w:val="004C05FD"/>
    <w:rsid w:val="004C539E"/>
    <w:rsid w:val="004D3EF9"/>
    <w:rsid w:val="004D53A9"/>
    <w:rsid w:val="004D72FE"/>
    <w:rsid w:val="004E459E"/>
    <w:rsid w:val="004E704D"/>
    <w:rsid w:val="004F1399"/>
    <w:rsid w:val="004F63B1"/>
    <w:rsid w:val="004F7523"/>
    <w:rsid w:val="005002D8"/>
    <w:rsid w:val="0052080E"/>
    <w:rsid w:val="005224BE"/>
    <w:rsid w:val="005344CB"/>
    <w:rsid w:val="00535A1F"/>
    <w:rsid w:val="005479C8"/>
    <w:rsid w:val="005504E6"/>
    <w:rsid w:val="0055479D"/>
    <w:rsid w:val="0056203F"/>
    <w:rsid w:val="005652CE"/>
    <w:rsid w:val="00566FD0"/>
    <w:rsid w:val="00567477"/>
    <w:rsid w:val="0057565D"/>
    <w:rsid w:val="0058033D"/>
    <w:rsid w:val="00582F7D"/>
    <w:rsid w:val="005A1A4A"/>
    <w:rsid w:val="005A539D"/>
    <w:rsid w:val="005A56AE"/>
    <w:rsid w:val="005A697D"/>
    <w:rsid w:val="005B2564"/>
    <w:rsid w:val="005B49E1"/>
    <w:rsid w:val="005B6389"/>
    <w:rsid w:val="005C011B"/>
    <w:rsid w:val="005C677E"/>
    <w:rsid w:val="005D5D19"/>
    <w:rsid w:val="005D614B"/>
    <w:rsid w:val="005D77D7"/>
    <w:rsid w:val="005E4E84"/>
    <w:rsid w:val="006126FE"/>
    <w:rsid w:val="00613CE9"/>
    <w:rsid w:val="00633314"/>
    <w:rsid w:val="00644994"/>
    <w:rsid w:val="00650F34"/>
    <w:rsid w:val="0065606B"/>
    <w:rsid w:val="0065759C"/>
    <w:rsid w:val="00661A8D"/>
    <w:rsid w:val="00664649"/>
    <w:rsid w:val="00664D44"/>
    <w:rsid w:val="006707FE"/>
    <w:rsid w:val="00671B36"/>
    <w:rsid w:val="006907BC"/>
    <w:rsid w:val="00693C3F"/>
    <w:rsid w:val="006955F5"/>
    <w:rsid w:val="006A054F"/>
    <w:rsid w:val="006A24F1"/>
    <w:rsid w:val="006C1733"/>
    <w:rsid w:val="006D5766"/>
    <w:rsid w:val="006E53B7"/>
    <w:rsid w:val="006E7052"/>
    <w:rsid w:val="006F421E"/>
    <w:rsid w:val="006F4DA1"/>
    <w:rsid w:val="006F662D"/>
    <w:rsid w:val="007040B0"/>
    <w:rsid w:val="00710B89"/>
    <w:rsid w:val="00715AD3"/>
    <w:rsid w:val="00716B53"/>
    <w:rsid w:val="0072102A"/>
    <w:rsid w:val="0072725D"/>
    <w:rsid w:val="00727D89"/>
    <w:rsid w:val="0073004D"/>
    <w:rsid w:val="0073428A"/>
    <w:rsid w:val="007365E4"/>
    <w:rsid w:val="00753753"/>
    <w:rsid w:val="007538EE"/>
    <w:rsid w:val="00762140"/>
    <w:rsid w:val="00780015"/>
    <w:rsid w:val="00781374"/>
    <w:rsid w:val="0078228D"/>
    <w:rsid w:val="00787A78"/>
    <w:rsid w:val="00795109"/>
    <w:rsid w:val="007A0451"/>
    <w:rsid w:val="007B2D27"/>
    <w:rsid w:val="007B30A6"/>
    <w:rsid w:val="007B31E6"/>
    <w:rsid w:val="007C0828"/>
    <w:rsid w:val="007C3F70"/>
    <w:rsid w:val="007C4C7A"/>
    <w:rsid w:val="007D5451"/>
    <w:rsid w:val="007D76B6"/>
    <w:rsid w:val="007F6422"/>
    <w:rsid w:val="00813515"/>
    <w:rsid w:val="008159A4"/>
    <w:rsid w:val="008173FB"/>
    <w:rsid w:val="00820C09"/>
    <w:rsid w:val="00822325"/>
    <w:rsid w:val="00825032"/>
    <w:rsid w:val="0085738D"/>
    <w:rsid w:val="008612D4"/>
    <w:rsid w:val="008674D7"/>
    <w:rsid w:val="00880022"/>
    <w:rsid w:val="00891CAC"/>
    <w:rsid w:val="008A1E2D"/>
    <w:rsid w:val="008C2693"/>
    <w:rsid w:val="008F2CAF"/>
    <w:rsid w:val="00902DF2"/>
    <w:rsid w:val="00902EA3"/>
    <w:rsid w:val="0090377F"/>
    <w:rsid w:val="0090431A"/>
    <w:rsid w:val="009076EA"/>
    <w:rsid w:val="00911F7D"/>
    <w:rsid w:val="00913B2E"/>
    <w:rsid w:val="00915DD8"/>
    <w:rsid w:val="009205FC"/>
    <w:rsid w:val="00932225"/>
    <w:rsid w:val="00932353"/>
    <w:rsid w:val="0095173D"/>
    <w:rsid w:val="00962DEF"/>
    <w:rsid w:val="0097433A"/>
    <w:rsid w:val="00974F3D"/>
    <w:rsid w:val="00976F0C"/>
    <w:rsid w:val="0098226A"/>
    <w:rsid w:val="009823A9"/>
    <w:rsid w:val="00983853"/>
    <w:rsid w:val="009849FB"/>
    <w:rsid w:val="009A7E78"/>
    <w:rsid w:val="009B0289"/>
    <w:rsid w:val="009B0E2C"/>
    <w:rsid w:val="009C29B7"/>
    <w:rsid w:val="009C6E37"/>
    <w:rsid w:val="009E0326"/>
    <w:rsid w:val="009E0D6A"/>
    <w:rsid w:val="009E2E60"/>
    <w:rsid w:val="009E47E6"/>
    <w:rsid w:val="009E6D94"/>
    <w:rsid w:val="009F7D3B"/>
    <w:rsid w:val="00A03263"/>
    <w:rsid w:val="00A06029"/>
    <w:rsid w:val="00A13235"/>
    <w:rsid w:val="00A17315"/>
    <w:rsid w:val="00A24029"/>
    <w:rsid w:val="00A26AE6"/>
    <w:rsid w:val="00A27228"/>
    <w:rsid w:val="00A30D5A"/>
    <w:rsid w:val="00A3196D"/>
    <w:rsid w:val="00A32C2C"/>
    <w:rsid w:val="00A35C7F"/>
    <w:rsid w:val="00A361A1"/>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9B8"/>
    <w:rsid w:val="00A86FCA"/>
    <w:rsid w:val="00AB5A65"/>
    <w:rsid w:val="00AC25B2"/>
    <w:rsid w:val="00AC6E5A"/>
    <w:rsid w:val="00AC6F81"/>
    <w:rsid w:val="00AD1E2C"/>
    <w:rsid w:val="00AD6464"/>
    <w:rsid w:val="00AE7F81"/>
    <w:rsid w:val="00B05B17"/>
    <w:rsid w:val="00B06504"/>
    <w:rsid w:val="00B35B50"/>
    <w:rsid w:val="00B36BD0"/>
    <w:rsid w:val="00B413D5"/>
    <w:rsid w:val="00B50998"/>
    <w:rsid w:val="00B54EBC"/>
    <w:rsid w:val="00B653B5"/>
    <w:rsid w:val="00B66565"/>
    <w:rsid w:val="00B71E01"/>
    <w:rsid w:val="00B80D86"/>
    <w:rsid w:val="00B925C8"/>
    <w:rsid w:val="00B93BD6"/>
    <w:rsid w:val="00B93E3B"/>
    <w:rsid w:val="00BA0329"/>
    <w:rsid w:val="00BB0E07"/>
    <w:rsid w:val="00BB1A99"/>
    <w:rsid w:val="00BC1804"/>
    <w:rsid w:val="00BD741B"/>
    <w:rsid w:val="00BD7FD3"/>
    <w:rsid w:val="00BF5C5C"/>
    <w:rsid w:val="00BF6726"/>
    <w:rsid w:val="00C00168"/>
    <w:rsid w:val="00C00E0E"/>
    <w:rsid w:val="00C04E7B"/>
    <w:rsid w:val="00C078EC"/>
    <w:rsid w:val="00C11650"/>
    <w:rsid w:val="00C171FB"/>
    <w:rsid w:val="00C2532E"/>
    <w:rsid w:val="00C27CF2"/>
    <w:rsid w:val="00C3573D"/>
    <w:rsid w:val="00C40E03"/>
    <w:rsid w:val="00C5015C"/>
    <w:rsid w:val="00C516C8"/>
    <w:rsid w:val="00C653FB"/>
    <w:rsid w:val="00C657FA"/>
    <w:rsid w:val="00C73B42"/>
    <w:rsid w:val="00C76460"/>
    <w:rsid w:val="00C93159"/>
    <w:rsid w:val="00C9457C"/>
    <w:rsid w:val="00CA426C"/>
    <w:rsid w:val="00CA6D65"/>
    <w:rsid w:val="00CA7DE6"/>
    <w:rsid w:val="00CB2251"/>
    <w:rsid w:val="00CB2938"/>
    <w:rsid w:val="00CB462E"/>
    <w:rsid w:val="00CB4A74"/>
    <w:rsid w:val="00CC4D43"/>
    <w:rsid w:val="00CC70FB"/>
    <w:rsid w:val="00CE55AC"/>
    <w:rsid w:val="00D13BC3"/>
    <w:rsid w:val="00D14F03"/>
    <w:rsid w:val="00D36665"/>
    <w:rsid w:val="00D409BB"/>
    <w:rsid w:val="00D5007A"/>
    <w:rsid w:val="00D5598B"/>
    <w:rsid w:val="00D56BD0"/>
    <w:rsid w:val="00D63679"/>
    <w:rsid w:val="00D6725D"/>
    <w:rsid w:val="00D71A2E"/>
    <w:rsid w:val="00D731FC"/>
    <w:rsid w:val="00D80973"/>
    <w:rsid w:val="00DB3708"/>
    <w:rsid w:val="00DC03E8"/>
    <w:rsid w:val="00DC397E"/>
    <w:rsid w:val="00DC3EBF"/>
    <w:rsid w:val="00DC3FCF"/>
    <w:rsid w:val="00DE732A"/>
    <w:rsid w:val="00E004F9"/>
    <w:rsid w:val="00E033AD"/>
    <w:rsid w:val="00E10DBE"/>
    <w:rsid w:val="00E14A7D"/>
    <w:rsid w:val="00E23547"/>
    <w:rsid w:val="00E336C0"/>
    <w:rsid w:val="00E33A13"/>
    <w:rsid w:val="00E457D7"/>
    <w:rsid w:val="00E46527"/>
    <w:rsid w:val="00E478DB"/>
    <w:rsid w:val="00E52687"/>
    <w:rsid w:val="00E60CF7"/>
    <w:rsid w:val="00E60DF3"/>
    <w:rsid w:val="00E745ED"/>
    <w:rsid w:val="00E77E2B"/>
    <w:rsid w:val="00E8120B"/>
    <w:rsid w:val="00E846BA"/>
    <w:rsid w:val="00E84AE8"/>
    <w:rsid w:val="00E86C47"/>
    <w:rsid w:val="00E92CC7"/>
    <w:rsid w:val="00E9307A"/>
    <w:rsid w:val="00E93D45"/>
    <w:rsid w:val="00EB404E"/>
    <w:rsid w:val="00EC14B1"/>
    <w:rsid w:val="00EC6379"/>
    <w:rsid w:val="00ED3779"/>
    <w:rsid w:val="00ED507C"/>
    <w:rsid w:val="00EE38CD"/>
    <w:rsid w:val="00EE6D2C"/>
    <w:rsid w:val="00F02271"/>
    <w:rsid w:val="00F22C99"/>
    <w:rsid w:val="00F35569"/>
    <w:rsid w:val="00F3618F"/>
    <w:rsid w:val="00F503C8"/>
    <w:rsid w:val="00F56689"/>
    <w:rsid w:val="00F662E4"/>
    <w:rsid w:val="00F77E3F"/>
    <w:rsid w:val="00F853FB"/>
    <w:rsid w:val="00FB3A22"/>
    <w:rsid w:val="00FB3C62"/>
    <w:rsid w:val="00FB6FEC"/>
    <w:rsid w:val="00FC3853"/>
    <w:rsid w:val="00FC53DE"/>
    <w:rsid w:val="00FC629F"/>
    <w:rsid w:val="00FC7652"/>
    <w:rsid w:val="00FD2192"/>
    <w:rsid w:val="00FD7838"/>
    <w:rsid w:val="00FE1360"/>
    <w:rsid w:val="00FE7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049D5"/>
  <w15:docId w15:val="{883C280D-107D-426E-A787-90E7E463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1A1"/>
    <w:pPr>
      <w:widowControl w:val="0"/>
      <w:jc w:val="both"/>
    </w:pPr>
    <w:rPr>
      <w:kern w:val="2"/>
      <w:sz w:val="21"/>
    </w:rPr>
  </w:style>
  <w:style w:type="paragraph" w:styleId="1">
    <w:name w:val="heading 1"/>
    <w:basedOn w:val="a"/>
    <w:qFormat/>
    <w:rsid w:val="00A361A1"/>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basedOn w:val="a0"/>
    <w:link w:val="a4"/>
    <w:rsid w:val="00A361A1"/>
    <w:rPr>
      <w:b/>
      <w:sz w:val="28"/>
      <w:lang w:eastAsia="en-US"/>
    </w:rPr>
  </w:style>
  <w:style w:type="character" w:customStyle="1" w:styleId="bottom1">
    <w:name w:val="bottom1"/>
    <w:basedOn w:val="a0"/>
    <w:rsid w:val="00A361A1"/>
    <w:rPr>
      <w:color w:val="6E6E6E"/>
    </w:rPr>
  </w:style>
  <w:style w:type="character" w:customStyle="1" w:styleId="apple-converted-space">
    <w:name w:val="apple-converted-space"/>
    <w:basedOn w:val="a0"/>
    <w:rsid w:val="00A361A1"/>
  </w:style>
  <w:style w:type="character" w:styleId="a5">
    <w:name w:val="Hyperlink"/>
    <w:basedOn w:val="a0"/>
    <w:rsid w:val="00A361A1"/>
    <w:rPr>
      <w:color w:val="0000FF"/>
      <w:u w:val="single"/>
    </w:rPr>
  </w:style>
  <w:style w:type="character" w:styleId="a6">
    <w:name w:val="Emphasis"/>
    <w:basedOn w:val="a0"/>
    <w:qFormat/>
    <w:rsid w:val="00A361A1"/>
    <w:rPr>
      <w:i/>
    </w:rPr>
  </w:style>
  <w:style w:type="character" w:styleId="a7">
    <w:name w:val="page number"/>
    <w:basedOn w:val="a0"/>
    <w:rsid w:val="00A361A1"/>
  </w:style>
  <w:style w:type="character" w:styleId="a8">
    <w:name w:val="Strong"/>
    <w:basedOn w:val="a0"/>
    <w:qFormat/>
    <w:rsid w:val="00A361A1"/>
    <w:rPr>
      <w:b/>
    </w:rPr>
  </w:style>
  <w:style w:type="character" w:customStyle="1" w:styleId="apple-style-span">
    <w:name w:val="apple-style-span"/>
    <w:basedOn w:val="a0"/>
    <w:rsid w:val="00A361A1"/>
  </w:style>
  <w:style w:type="paragraph" w:styleId="a9">
    <w:name w:val="Plain Text"/>
    <w:basedOn w:val="a"/>
    <w:rsid w:val="00A361A1"/>
    <w:pPr>
      <w:widowControl/>
      <w:jc w:val="left"/>
    </w:pPr>
    <w:rPr>
      <w:rFonts w:ascii="Arial" w:hAnsi="Arial"/>
      <w:kern w:val="0"/>
      <w:sz w:val="18"/>
    </w:rPr>
  </w:style>
  <w:style w:type="paragraph" w:styleId="aa">
    <w:name w:val="Body Text Indent"/>
    <w:basedOn w:val="a"/>
    <w:rsid w:val="00A361A1"/>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b">
    <w:name w:val="List Paragraph"/>
    <w:basedOn w:val="a"/>
    <w:uiPriority w:val="34"/>
    <w:qFormat/>
    <w:rsid w:val="00A361A1"/>
    <w:pPr>
      <w:ind w:firstLineChars="200" w:firstLine="420"/>
    </w:pPr>
    <w:rPr>
      <w:rFonts w:ascii="Calibri" w:hAnsi="Calibri"/>
    </w:rPr>
  </w:style>
  <w:style w:type="paragraph" w:styleId="ac">
    <w:name w:val="Normal (Web)"/>
    <w:basedOn w:val="a"/>
    <w:uiPriority w:val="99"/>
    <w:rsid w:val="00A361A1"/>
    <w:pPr>
      <w:widowControl/>
      <w:spacing w:before="100" w:beforeAutospacing="1" w:after="100" w:afterAutospacing="1"/>
      <w:jc w:val="left"/>
    </w:pPr>
    <w:rPr>
      <w:rFonts w:ascii="宋体" w:hAnsi="宋体"/>
      <w:kern w:val="0"/>
      <w:sz w:val="24"/>
    </w:rPr>
  </w:style>
  <w:style w:type="paragraph" w:customStyle="1" w:styleId="p0">
    <w:name w:val="p0"/>
    <w:basedOn w:val="a"/>
    <w:rsid w:val="00A361A1"/>
    <w:pPr>
      <w:widowControl/>
    </w:pPr>
    <w:rPr>
      <w:kern w:val="0"/>
    </w:rPr>
  </w:style>
  <w:style w:type="paragraph" w:customStyle="1" w:styleId="css">
    <w:name w:val="css"/>
    <w:basedOn w:val="a"/>
    <w:rsid w:val="00A361A1"/>
    <w:pPr>
      <w:widowControl/>
      <w:spacing w:before="100" w:beforeAutospacing="1" w:after="100" w:afterAutospacing="1"/>
      <w:jc w:val="left"/>
    </w:pPr>
    <w:rPr>
      <w:rFonts w:ascii="宋体" w:hAnsi="宋体"/>
      <w:color w:val="0F0000"/>
      <w:kern w:val="0"/>
      <w:sz w:val="18"/>
    </w:rPr>
  </w:style>
  <w:style w:type="paragraph" w:styleId="ad">
    <w:name w:val="footer"/>
    <w:basedOn w:val="a"/>
    <w:rsid w:val="00A361A1"/>
    <w:pPr>
      <w:tabs>
        <w:tab w:val="center" w:pos="4153"/>
        <w:tab w:val="right" w:pos="8306"/>
      </w:tabs>
      <w:snapToGrid w:val="0"/>
      <w:jc w:val="left"/>
    </w:pPr>
    <w:rPr>
      <w:sz w:val="18"/>
    </w:rPr>
  </w:style>
  <w:style w:type="paragraph" w:styleId="a4">
    <w:name w:val="Title"/>
    <w:basedOn w:val="a"/>
    <w:link w:val="a3"/>
    <w:qFormat/>
    <w:rsid w:val="00A361A1"/>
    <w:pPr>
      <w:widowControl/>
      <w:jc w:val="center"/>
    </w:pPr>
    <w:rPr>
      <w:b/>
      <w:sz w:val="28"/>
      <w:lang w:eastAsia="en-US"/>
    </w:rPr>
  </w:style>
  <w:style w:type="paragraph" w:styleId="ae">
    <w:name w:val="header"/>
    <w:basedOn w:val="a"/>
    <w:rsid w:val="00A361A1"/>
    <w:pPr>
      <w:pBdr>
        <w:bottom w:val="single" w:sz="6" w:space="1" w:color="auto"/>
      </w:pBdr>
      <w:tabs>
        <w:tab w:val="center" w:pos="4153"/>
        <w:tab w:val="right" w:pos="8306"/>
      </w:tabs>
      <w:snapToGrid w:val="0"/>
      <w:jc w:val="center"/>
    </w:pPr>
    <w:rPr>
      <w:sz w:val="18"/>
    </w:rPr>
  </w:style>
  <w:style w:type="paragraph" w:customStyle="1" w:styleId="af">
    <w:name w:val="清單段落"/>
    <w:basedOn w:val="a"/>
    <w:rsid w:val="00A361A1"/>
    <w:pPr>
      <w:ind w:left="720"/>
    </w:pPr>
  </w:style>
  <w:style w:type="paragraph" w:styleId="af0">
    <w:name w:val="Balloon Text"/>
    <w:basedOn w:val="a"/>
    <w:link w:val="af1"/>
    <w:uiPriority w:val="99"/>
    <w:semiHidden/>
    <w:unhideWhenUsed/>
    <w:rsid w:val="00E93D45"/>
    <w:rPr>
      <w:sz w:val="18"/>
      <w:szCs w:val="18"/>
    </w:rPr>
  </w:style>
  <w:style w:type="character" w:customStyle="1" w:styleId="af1">
    <w:name w:val="批注框文本 字符"/>
    <w:basedOn w:val="a0"/>
    <w:link w:val="af0"/>
    <w:uiPriority w:val="99"/>
    <w:semiHidden/>
    <w:rsid w:val="00E93D4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673718">
      <w:bodyDiv w:val="1"/>
      <w:marLeft w:val="0"/>
      <w:marRight w:val="0"/>
      <w:marTop w:val="0"/>
      <w:marBottom w:val="0"/>
      <w:divBdr>
        <w:top w:val="none" w:sz="0" w:space="0" w:color="auto"/>
        <w:left w:val="none" w:sz="0" w:space="0" w:color="auto"/>
        <w:bottom w:val="none" w:sz="0" w:space="0" w:color="auto"/>
        <w:right w:val="none" w:sz="0" w:space="0" w:color="auto"/>
      </w:divBdr>
    </w:div>
    <w:div w:id="1389377577">
      <w:bodyDiv w:val="1"/>
      <w:marLeft w:val="0"/>
      <w:marRight w:val="0"/>
      <w:marTop w:val="0"/>
      <w:marBottom w:val="0"/>
      <w:divBdr>
        <w:top w:val="none" w:sz="0" w:space="0" w:color="auto"/>
        <w:left w:val="none" w:sz="0" w:space="0" w:color="auto"/>
        <w:bottom w:val="none" w:sz="0" w:space="0" w:color="auto"/>
        <w:right w:val="none" w:sz="0" w:space="0" w:color="auto"/>
      </w:divBdr>
    </w:div>
    <w:div w:id="1549031684">
      <w:bodyDiv w:val="1"/>
      <w:marLeft w:val="0"/>
      <w:marRight w:val="0"/>
      <w:marTop w:val="0"/>
      <w:marBottom w:val="0"/>
      <w:divBdr>
        <w:top w:val="none" w:sz="0" w:space="0" w:color="auto"/>
        <w:left w:val="none" w:sz="0" w:space="0" w:color="auto"/>
        <w:bottom w:val="none" w:sz="0" w:space="0" w:color="auto"/>
        <w:right w:val="none" w:sz="0" w:space="0" w:color="auto"/>
      </w:divBdr>
      <w:divsChild>
        <w:div w:id="1944068044">
          <w:marLeft w:val="547"/>
          <w:marRight w:val="0"/>
          <w:marTop w:val="86"/>
          <w:marBottom w:val="0"/>
          <w:divBdr>
            <w:top w:val="none" w:sz="0" w:space="0" w:color="auto"/>
            <w:left w:val="none" w:sz="0" w:space="0" w:color="auto"/>
            <w:bottom w:val="none" w:sz="0" w:space="0" w:color="auto"/>
            <w:right w:val="none" w:sz="0" w:space="0" w:color="auto"/>
          </w:divBdr>
        </w:div>
      </w:divsChild>
    </w:div>
    <w:div w:id="1883976591">
      <w:bodyDiv w:val="1"/>
      <w:marLeft w:val="0"/>
      <w:marRight w:val="0"/>
      <w:marTop w:val="0"/>
      <w:marBottom w:val="0"/>
      <w:divBdr>
        <w:top w:val="none" w:sz="0" w:space="0" w:color="auto"/>
        <w:left w:val="none" w:sz="0" w:space="0" w:color="auto"/>
        <w:bottom w:val="none" w:sz="0" w:space="0" w:color="auto"/>
        <w:right w:val="none" w:sz="0" w:space="0" w:color="auto"/>
      </w:divBdr>
      <w:divsChild>
        <w:div w:id="665519030">
          <w:marLeft w:val="547"/>
          <w:marRight w:val="0"/>
          <w:marTop w:val="72"/>
          <w:marBottom w:val="0"/>
          <w:divBdr>
            <w:top w:val="none" w:sz="0" w:space="0" w:color="auto"/>
            <w:left w:val="none" w:sz="0" w:space="0" w:color="auto"/>
            <w:bottom w:val="none" w:sz="0" w:space="0" w:color="auto"/>
            <w:right w:val="none" w:sz="0" w:space="0" w:color="auto"/>
          </w:divBdr>
        </w:div>
        <w:div w:id="601031686">
          <w:marLeft w:val="547"/>
          <w:marRight w:val="0"/>
          <w:marTop w:val="72"/>
          <w:marBottom w:val="0"/>
          <w:divBdr>
            <w:top w:val="none" w:sz="0" w:space="0" w:color="auto"/>
            <w:left w:val="none" w:sz="0" w:space="0" w:color="auto"/>
            <w:bottom w:val="none" w:sz="0" w:space="0" w:color="auto"/>
            <w:right w:val="none" w:sz="0" w:space="0" w:color="auto"/>
          </w:divBdr>
        </w:div>
        <w:div w:id="612631829">
          <w:marLeft w:val="547"/>
          <w:marRight w:val="0"/>
          <w:marTop w:val="72"/>
          <w:marBottom w:val="0"/>
          <w:divBdr>
            <w:top w:val="none" w:sz="0" w:space="0" w:color="auto"/>
            <w:left w:val="none" w:sz="0" w:space="0" w:color="auto"/>
            <w:bottom w:val="none" w:sz="0" w:space="0" w:color="auto"/>
            <w:right w:val="none" w:sz="0" w:space="0" w:color="auto"/>
          </w:divBdr>
        </w:div>
      </w:divsChild>
    </w:div>
    <w:div w:id="2119637670">
      <w:bodyDiv w:val="1"/>
      <w:marLeft w:val="0"/>
      <w:marRight w:val="0"/>
      <w:marTop w:val="0"/>
      <w:marBottom w:val="0"/>
      <w:divBdr>
        <w:top w:val="none" w:sz="0" w:space="0" w:color="auto"/>
        <w:left w:val="none" w:sz="0" w:space="0" w:color="auto"/>
        <w:bottom w:val="none" w:sz="0" w:space="0" w:color="auto"/>
        <w:right w:val="none" w:sz="0" w:space="0" w:color="auto"/>
      </w:divBdr>
      <w:divsChild>
        <w:div w:id="1578906941">
          <w:marLeft w:val="288"/>
          <w:marRight w:val="0"/>
          <w:marTop w:val="0"/>
          <w:marBottom w:val="0"/>
          <w:divBdr>
            <w:top w:val="none" w:sz="0" w:space="0" w:color="auto"/>
            <w:left w:val="none" w:sz="0" w:space="0" w:color="auto"/>
            <w:bottom w:val="none" w:sz="0" w:space="0" w:color="auto"/>
            <w:right w:val="none" w:sz="0" w:space="0" w:color="auto"/>
          </w:divBdr>
        </w:div>
      </w:divsChild>
    </w:div>
    <w:div w:id="21467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306986D-2F3F-FF4D-86AF-944E1454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798</Characters>
  <Application>Microsoft Office Word</Application>
  <DocSecurity>0</DocSecurity>
  <PresentationFormat/>
  <Lines>6</Lines>
  <Paragraphs>1</Paragraphs>
  <Slides>0</Slides>
  <Notes>0</Notes>
  <HiddenSlides>0</HiddenSlides>
  <MMClips>0</MMClips>
  <ScaleCrop>false</ScaleCrop>
  <Company>WWW.YlmF.CoM</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Microsoft Office User</cp:lastModifiedBy>
  <cp:revision>3</cp:revision>
  <cp:lastPrinted>2013-11-12T01:54:00Z</cp:lastPrinted>
  <dcterms:created xsi:type="dcterms:W3CDTF">2021-02-22T06:33:00Z</dcterms:created>
  <dcterms:modified xsi:type="dcterms:W3CDTF">2021-02-22T06:33:00Z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