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2A12EB" w14:textId="2C7FFCE6" w:rsidR="00E20180" w:rsidRDefault="009B77C2" w:rsidP="00D9265D">
      <w:pPr>
        <w:pStyle w:val="af0"/>
        <w:spacing w:beforeLines="100" w:before="240" w:afterLines="100" w:after="240"/>
        <w:ind w:firstLineChars="0" w:firstLine="0"/>
        <w:jc w:val="center"/>
        <w:rPr>
          <w:rFonts w:ascii="微软雅黑" w:eastAsia="微软雅黑" w:hAnsi="微软雅黑" w:hint="eastAsia"/>
          <w:b/>
          <w:sz w:val="32"/>
          <w:szCs w:val="32"/>
        </w:rPr>
      </w:pPr>
      <w:r>
        <w:rPr>
          <w:rFonts w:ascii="微软雅黑" w:eastAsia="微软雅黑" w:hAnsi="微软雅黑" w:hint="eastAsia"/>
          <w:b/>
          <w:sz w:val="32"/>
          <w:szCs w:val="32"/>
        </w:rPr>
        <w:t>希尔</w:t>
      </w:r>
      <w:r>
        <w:rPr>
          <w:rFonts w:ascii="微软雅黑" w:eastAsia="微软雅黑" w:hAnsi="微软雅黑" w:hint="eastAsia"/>
          <w:b/>
          <w:sz w:val="32"/>
          <w:szCs w:val="32"/>
        </w:rPr>
        <w:t>传媒</w:t>
      </w:r>
    </w:p>
    <w:p w14:paraId="59B76E16" w14:textId="317B5D9C" w:rsidR="00E20180" w:rsidRDefault="009B77C2">
      <w:pPr>
        <w:textAlignment w:val="baseline"/>
        <w:rPr>
          <w:rFonts w:ascii="微软雅黑" w:eastAsia="微软雅黑" w:hAnsi="微软雅黑"/>
          <w:b/>
        </w:rPr>
      </w:pPr>
      <w:r>
        <w:rPr>
          <w:rFonts w:ascii="微软雅黑" w:eastAsia="微软雅黑" w:hAnsi="微软雅黑" w:hint="eastAsia"/>
          <w:b/>
        </w:rPr>
        <w:t>官方网址：</w:t>
      </w:r>
      <w:hyperlink r:id="rId8" w:history="1">
        <w:r w:rsidRPr="00D9265D">
          <w:rPr>
            <w:rStyle w:val="af"/>
            <w:rFonts w:ascii="微软雅黑" w:eastAsia="微软雅黑" w:hAnsi="微软雅黑" w:hint="eastAsia"/>
            <w:bCs/>
          </w:rPr>
          <w:t>http://www.sharemedia.biz/</w:t>
        </w:r>
      </w:hyperlink>
    </w:p>
    <w:p w14:paraId="76C2B91D" w14:textId="5C3A460E" w:rsidR="00E20180" w:rsidRPr="00D9265D" w:rsidRDefault="009B77C2">
      <w:pPr>
        <w:rPr>
          <w:rFonts w:ascii="微软雅黑" w:eastAsia="微软雅黑" w:hAnsi="微软雅黑" w:hint="eastAsia"/>
          <w:color w:val="FF0000"/>
          <w:kern w:val="0"/>
        </w:rPr>
      </w:pPr>
      <w:r>
        <w:rPr>
          <w:rFonts w:ascii="微软雅黑" w:eastAsia="微软雅黑" w:hAnsi="微软雅黑" w:hint="eastAsia"/>
          <w:b/>
        </w:rPr>
        <w:t>参选类别：</w:t>
      </w:r>
      <w:r w:rsidR="00D9265D">
        <w:rPr>
          <w:rFonts w:ascii="微软雅黑" w:eastAsia="微软雅黑" w:hAnsi="微软雅黑" w:hint="eastAsia"/>
        </w:rPr>
        <w:t>年度数字营销影响力代理公司</w:t>
      </w:r>
    </w:p>
    <w:p w14:paraId="27449468" w14:textId="77777777" w:rsidR="00E20180" w:rsidRDefault="009B77C2" w:rsidP="00D9265D">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b/>
          <w:color w:val="0000FF"/>
          <w:sz w:val="28"/>
          <w:szCs w:val="24"/>
        </w:rPr>
        <w:t>公司简介及核心优势</w:t>
      </w:r>
    </w:p>
    <w:p w14:paraId="0CFE31D3" w14:textId="77777777" w:rsidR="00E20180" w:rsidRDefault="009B77C2" w:rsidP="00D9265D">
      <w:pPr>
        <w:spacing w:before="100" w:beforeAutospacing="1" w:after="100" w:afterAutospacing="1"/>
        <w:rPr>
          <w:rFonts w:ascii="微软雅黑" w:eastAsia="微软雅黑" w:hAnsi="微软雅黑"/>
          <w:bCs/>
        </w:rPr>
      </w:pPr>
      <w:r>
        <w:rPr>
          <w:rFonts w:ascii="微软雅黑" w:eastAsia="微软雅黑" w:hAnsi="微软雅黑" w:hint="eastAsia"/>
        </w:rPr>
        <w:t>希尔传媒以【整合营销传媒集团】形象深耕粤港澳大湾区：珠海、澳门、中山、江门、肇庆、清远、惠州、佛山、广州、东莞、英德，同时与北京、上海形成资源联盟，四大业务板块以线上新媒体和线下媒介的全方位强势媒体矩阵为依托，通过精准营销及优质内容生产运营的有效联动，实现一站式整合营销传播服务。</w:t>
      </w:r>
    </w:p>
    <w:p w14:paraId="0ECA2F8A" w14:textId="77777777" w:rsidR="00E20180" w:rsidRDefault="009B77C2" w:rsidP="00D9265D">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数字营销领域突出成绩</w:t>
      </w:r>
    </w:p>
    <w:p w14:paraId="7D8E8A56" w14:textId="77777777" w:rsidR="00E20180" w:rsidRDefault="009B77C2" w:rsidP="00D9265D">
      <w:pPr>
        <w:spacing w:before="100" w:beforeAutospacing="1" w:after="100" w:afterAutospacing="1"/>
        <w:rPr>
          <w:rFonts w:ascii="微软雅黑" w:eastAsia="微软雅黑" w:hAnsi="微软雅黑"/>
        </w:rPr>
      </w:pPr>
      <w:r>
        <w:rPr>
          <w:rFonts w:ascii="微软雅黑" w:eastAsia="微软雅黑" w:hAnsi="微软雅黑" w:hint="eastAsia"/>
        </w:rPr>
        <w:t>希尔深耕于大湾区十载，致力于为湾区企业主提供一站式整合平台，从内容策划到媒介投放、标识、公关活动、视觉系统落地、影视制作等。我们提供整合的平台，形成跨行业、跨专业、跨媒体、跨地域的生态系统。</w:t>
      </w:r>
    </w:p>
    <w:p w14:paraId="605DF0D6" w14:textId="77777777" w:rsidR="00E20180" w:rsidRDefault="009B77C2" w:rsidP="00D9265D">
      <w:pPr>
        <w:spacing w:before="100" w:beforeAutospacing="1" w:after="100" w:afterAutospacing="1"/>
        <w:rPr>
          <w:rFonts w:ascii="微软雅黑" w:eastAsia="微软雅黑" w:hAnsi="微软雅黑"/>
        </w:rPr>
      </w:pPr>
      <w:r>
        <w:rPr>
          <w:rFonts w:ascii="微软雅黑" w:eastAsia="微软雅黑" w:hAnsi="微软雅黑" w:hint="eastAsia"/>
        </w:rPr>
        <w:t>希尔传媒作为广州</w:t>
      </w:r>
      <w:r>
        <w:rPr>
          <w:rFonts w:ascii="微软雅黑" w:eastAsia="微软雅黑" w:hAnsi="微软雅黑" w:hint="eastAsia"/>
        </w:rPr>
        <w:t>4A</w:t>
      </w:r>
      <w:r>
        <w:rPr>
          <w:rFonts w:ascii="微软雅黑" w:eastAsia="微软雅黑" w:hAnsi="微软雅黑" w:hint="eastAsia"/>
        </w:rPr>
        <w:t>整合营销传播公司委员会的一员，荣获国家高新企业认定、国家一级广告企业、广东省特级广告企业、广东省十</w:t>
      </w:r>
      <w:proofErr w:type="gramStart"/>
      <w:r>
        <w:rPr>
          <w:rFonts w:ascii="微软雅黑" w:eastAsia="微软雅黑" w:hAnsi="微软雅黑" w:hint="eastAsia"/>
        </w:rPr>
        <w:t>强广告</w:t>
      </w:r>
      <w:proofErr w:type="gramEnd"/>
      <w:r>
        <w:rPr>
          <w:rFonts w:ascii="微软雅黑" w:eastAsia="微软雅黑" w:hAnsi="微软雅黑" w:hint="eastAsia"/>
        </w:rPr>
        <w:t>单位、</w:t>
      </w:r>
      <w:r>
        <w:rPr>
          <w:rFonts w:ascii="微软雅黑" w:eastAsia="微软雅黑" w:hAnsi="微软雅黑" w:hint="eastAsia"/>
        </w:rPr>
        <w:t>2019 TOP100</w:t>
      </w:r>
      <w:r>
        <w:rPr>
          <w:rFonts w:ascii="微软雅黑" w:eastAsia="微软雅黑" w:hAnsi="微软雅黑" w:hint="eastAsia"/>
        </w:rPr>
        <w:t>数字营销公司第</w:t>
      </w:r>
      <w:r>
        <w:rPr>
          <w:rFonts w:ascii="微软雅黑" w:eastAsia="微软雅黑" w:hAnsi="微软雅黑" w:hint="eastAsia"/>
        </w:rPr>
        <w:t>58</w:t>
      </w:r>
      <w:r>
        <w:rPr>
          <w:rFonts w:ascii="微软雅黑" w:eastAsia="微软雅黑" w:hAnsi="微软雅黑" w:hint="eastAsia"/>
        </w:rPr>
        <w:t>名、</w:t>
      </w:r>
      <w:r>
        <w:rPr>
          <w:rFonts w:ascii="微软雅黑" w:eastAsia="微软雅黑" w:hAnsi="微软雅黑" w:hint="eastAsia"/>
        </w:rPr>
        <w:t>2019</w:t>
      </w:r>
      <w:r>
        <w:rPr>
          <w:rFonts w:ascii="微软雅黑" w:eastAsia="微软雅黑" w:hAnsi="微软雅黑" w:hint="eastAsia"/>
        </w:rPr>
        <w:t>年百度战略贡献奖、</w:t>
      </w:r>
      <w:r>
        <w:rPr>
          <w:rFonts w:ascii="微软雅黑" w:eastAsia="微软雅黑" w:hAnsi="微软雅黑" w:hint="eastAsia"/>
        </w:rPr>
        <w:t>2019</w:t>
      </w:r>
      <w:r>
        <w:rPr>
          <w:rFonts w:ascii="微软雅黑" w:eastAsia="微软雅黑" w:hAnsi="微软雅黑" w:hint="eastAsia"/>
        </w:rPr>
        <w:t>年百度风控之星奖等数十余项荣誉奖项及多项“国家级发明专利”、“广东省高新技术产品”等专业技术认定，希尔传媒已成为全媒体整合营销服务行业中的标杆企业。此外，希尔的新媒体优化团队极具专业实力，持有国家最高等级认证，保证</w:t>
      </w:r>
      <w:proofErr w:type="gramStart"/>
      <w:r>
        <w:rPr>
          <w:rFonts w:ascii="微软雅黑" w:eastAsia="微软雅黑" w:hAnsi="微软雅黑" w:hint="eastAsia"/>
        </w:rPr>
        <w:t>最</w:t>
      </w:r>
      <w:proofErr w:type="gramEnd"/>
      <w:r>
        <w:rPr>
          <w:rFonts w:ascii="微软雅黑" w:eastAsia="微软雅黑" w:hAnsi="微软雅黑" w:hint="eastAsia"/>
        </w:rPr>
        <w:t>专业的品牌传播效果。</w:t>
      </w:r>
    </w:p>
    <w:p w14:paraId="0EED3BA7" w14:textId="77777777" w:rsidR="00E20180" w:rsidRDefault="009B77C2" w:rsidP="00D9265D">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服务的主要客户</w:t>
      </w:r>
    </w:p>
    <w:p w14:paraId="3E163D73" w14:textId="77777777" w:rsidR="00E20180" w:rsidRDefault="009B77C2" w:rsidP="00D9265D">
      <w:pPr>
        <w:spacing w:before="100" w:beforeAutospacing="1" w:after="100" w:afterAutospacing="1"/>
        <w:textAlignment w:val="baseline"/>
        <w:rPr>
          <w:rFonts w:ascii="微软雅黑" w:eastAsia="微软雅黑" w:hAnsi="微软雅黑"/>
          <w:color w:val="FF0000"/>
          <w:szCs w:val="21"/>
        </w:rPr>
      </w:pPr>
      <w:proofErr w:type="gramStart"/>
      <w:r>
        <w:rPr>
          <w:rFonts w:ascii="微软雅黑" w:eastAsia="微软雅黑" w:hAnsi="微软雅黑" w:hint="eastAsia"/>
        </w:rPr>
        <w:t>锦好医疗</w:t>
      </w:r>
      <w:proofErr w:type="gramEnd"/>
      <w:r>
        <w:rPr>
          <w:rFonts w:ascii="微软雅黑" w:eastAsia="微软雅黑" w:hAnsi="微软雅黑" w:hint="eastAsia"/>
        </w:rPr>
        <w:t>、</w:t>
      </w:r>
      <w:proofErr w:type="gramStart"/>
      <w:r>
        <w:rPr>
          <w:rFonts w:ascii="微软雅黑" w:eastAsia="微软雅黑" w:hAnsi="微软雅黑" w:hint="eastAsia"/>
        </w:rPr>
        <w:t>优特汇</w:t>
      </w:r>
      <w:proofErr w:type="gramEnd"/>
      <w:r>
        <w:rPr>
          <w:rFonts w:ascii="微软雅黑" w:eastAsia="微软雅黑" w:hAnsi="微软雅黑" w:hint="eastAsia"/>
        </w:rPr>
        <w:t>、华发地产、希玛眼科、格力电器、</w:t>
      </w:r>
      <w:r>
        <w:rPr>
          <w:rFonts w:ascii="微软雅黑" w:eastAsia="微软雅黑" w:hAnsi="微软雅黑" w:hint="eastAsia"/>
        </w:rPr>
        <w:t>EDC</w:t>
      </w:r>
      <w:r>
        <w:rPr>
          <w:rFonts w:ascii="微软雅黑" w:eastAsia="微软雅黑" w:hAnsi="微软雅黑" w:hint="eastAsia"/>
        </w:rPr>
        <w:t>电音节</w:t>
      </w:r>
    </w:p>
    <w:sectPr w:rsidR="00E20180">
      <w:headerReference w:type="even" r:id="rId9"/>
      <w:headerReference w:type="default" r:id="rId10"/>
      <w:footerReference w:type="even" r:id="rId11"/>
      <w:footerReference w:type="default" r:id="rId12"/>
      <w:headerReference w:type="first" r:id="rId13"/>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392C0" w14:textId="77777777" w:rsidR="009B77C2" w:rsidRDefault="009B77C2">
      <w:r>
        <w:separator/>
      </w:r>
    </w:p>
  </w:endnote>
  <w:endnote w:type="continuationSeparator" w:id="0">
    <w:p w14:paraId="5B2F781E" w14:textId="77777777" w:rsidR="009B77C2" w:rsidRDefault="009B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C069D" w14:textId="77777777" w:rsidR="00E20180" w:rsidRDefault="009B77C2">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33B6704E" w14:textId="77777777" w:rsidR="00E20180" w:rsidRDefault="00E2018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575B" w14:textId="77777777" w:rsidR="00E20180" w:rsidRDefault="00E20180">
    <w:pPr>
      <w:pStyle w:val="a7"/>
      <w:framePr w:wrap="around" w:vAnchor="text" w:hAnchor="margin" w:xAlign="right" w:y="1"/>
      <w:rPr>
        <w:rStyle w:val="ad"/>
      </w:rPr>
    </w:pPr>
  </w:p>
  <w:p w14:paraId="795D3351" w14:textId="77777777" w:rsidR="00E20180" w:rsidRDefault="00E2018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9345D" w14:textId="77777777" w:rsidR="009B77C2" w:rsidRDefault="009B77C2">
      <w:r>
        <w:separator/>
      </w:r>
    </w:p>
  </w:footnote>
  <w:footnote w:type="continuationSeparator" w:id="0">
    <w:p w14:paraId="233BAD13" w14:textId="77777777" w:rsidR="009B77C2" w:rsidRDefault="009B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2DAF" w14:textId="77777777" w:rsidR="00E20180" w:rsidRDefault="00E2018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ADD8F" w14:textId="77777777" w:rsidR="00E20180" w:rsidRDefault="009B77C2">
    <w:pPr>
      <w:pStyle w:val="a8"/>
      <w:jc w:val="both"/>
      <w:rPr>
        <w:rFonts w:ascii="微软雅黑" w:eastAsia="微软雅黑" w:hAnsi="微软雅黑"/>
        <w:sz w:val="21"/>
      </w:rPr>
    </w:pPr>
    <w:r>
      <w:rPr>
        <w:b/>
        <w:noProof/>
        <w:color w:val="333333"/>
        <w:sz w:val="21"/>
      </w:rPr>
      <w:drawing>
        <wp:inline distT="0" distB="0" distL="0" distR="0" wp14:anchorId="468CCC43" wp14:editId="22851084">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96263" w14:textId="77777777" w:rsidR="00E20180" w:rsidRDefault="00E2018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4F1D"/>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B77C2"/>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E55AC"/>
    <w:rsid w:val="00D13BC3"/>
    <w:rsid w:val="00D14F03"/>
    <w:rsid w:val="00D409BB"/>
    <w:rsid w:val="00D438D7"/>
    <w:rsid w:val="00D5007A"/>
    <w:rsid w:val="00D5598B"/>
    <w:rsid w:val="00D56BD0"/>
    <w:rsid w:val="00D63679"/>
    <w:rsid w:val="00D6725D"/>
    <w:rsid w:val="00D71A2E"/>
    <w:rsid w:val="00D731FC"/>
    <w:rsid w:val="00D80973"/>
    <w:rsid w:val="00D9265D"/>
    <w:rsid w:val="00DB3708"/>
    <w:rsid w:val="00DB60D1"/>
    <w:rsid w:val="00DC397E"/>
    <w:rsid w:val="00DC3EBF"/>
    <w:rsid w:val="00DC3FCF"/>
    <w:rsid w:val="00E004F9"/>
    <w:rsid w:val="00E10DBE"/>
    <w:rsid w:val="00E14A7D"/>
    <w:rsid w:val="00E20180"/>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 w:val="10147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BD329"/>
  <w15:docId w15:val="{452E293B-43FD-4948-B625-B4AB13DE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Balloon Text"/>
    <w:basedOn w:val="a"/>
    <w:link w:val="a6"/>
    <w:uiPriority w:val="99"/>
    <w:semiHidden/>
    <w:unhideWhenUsed/>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qFormat/>
  </w:style>
  <w:style w:type="character" w:styleId="ae">
    <w:name w:val="Emphasis"/>
    <w:basedOn w:val="a0"/>
    <w:qFormat/>
    <w:rPr>
      <w:i/>
    </w:rPr>
  </w:style>
  <w:style w:type="character" w:styleId="af">
    <w:name w:val="Hyperlink"/>
    <w:basedOn w:val="a0"/>
    <w:qFormat/>
    <w:rPr>
      <w:color w:val="0000FF"/>
      <w:u w:val="single"/>
    </w:r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0">
    <w:name w:val="List Paragraph"/>
    <w:basedOn w:val="a"/>
    <w:uiPriority w:val="34"/>
    <w:qFormat/>
    <w:pPr>
      <w:ind w:firstLineChars="200" w:firstLine="420"/>
    </w:pPr>
    <w:rPr>
      <w:rFonts w:ascii="Calibri" w:hAnsi="Calibri"/>
    </w:rPr>
  </w:style>
  <w:style w:type="paragraph" w:customStyle="1" w:styleId="p0">
    <w:name w:val="p0"/>
    <w:basedOn w:val="a"/>
    <w:qFormat/>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1">
    <w:name w:val="清單段落"/>
    <w:basedOn w:val="a"/>
    <w:qFormat/>
    <w:pPr>
      <w:ind w:left="720"/>
    </w:pPr>
  </w:style>
  <w:style w:type="character" w:customStyle="1" w:styleId="a6">
    <w:name w:val="批注框文本 字符"/>
    <w:basedOn w:val="a0"/>
    <w:link w:val="a5"/>
    <w:uiPriority w:val="99"/>
    <w:semiHidden/>
    <w:qFormat/>
    <w:rPr>
      <w:kern w:val="2"/>
      <w:sz w:val="18"/>
      <w:szCs w:val="18"/>
    </w:rPr>
  </w:style>
  <w:style w:type="character" w:styleId="af2">
    <w:name w:val="Unresolved Mention"/>
    <w:basedOn w:val="a0"/>
    <w:uiPriority w:val="99"/>
    <w:semiHidden/>
    <w:unhideWhenUsed/>
    <w:rsid w:val="00D9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haremedia.bi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518EECE-A8F3-0444-AFF6-3B2C4B9DDB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Company>WWW.YlmF.CoM</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Admin</cp:lastModifiedBy>
  <cp:revision>2</cp:revision>
  <cp:lastPrinted>2013-11-12T01:54:00Z</cp:lastPrinted>
  <dcterms:created xsi:type="dcterms:W3CDTF">2021-02-20T06:55:00Z</dcterms:created>
  <dcterms:modified xsi:type="dcterms:W3CDTF">2021-02-20T06:55:00Z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