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05E4ADE" w14:textId="5755C26B" w:rsidR="005227F3" w:rsidRPr="000953D5" w:rsidRDefault="005227F3" w:rsidP="000953D5">
      <w:pPr>
        <w:spacing w:beforeLines="100" w:before="240" w:afterLines="100" w:after="240"/>
        <w:jc w:val="center"/>
        <w:textAlignment w:val="baseline"/>
        <w:rPr>
          <w:rFonts w:ascii="微软雅黑" w:eastAsia="微软雅黑" w:hAnsi="微软雅黑" w:cs="Times New Roman"/>
          <w:b/>
          <w:sz w:val="32"/>
          <w:szCs w:val="32"/>
        </w:rPr>
      </w:pPr>
      <w:r w:rsidRPr="000953D5">
        <w:rPr>
          <w:rFonts w:ascii="微软雅黑" w:eastAsia="微软雅黑" w:hAnsi="微软雅黑" w:cs="Times New Roman"/>
          <w:b/>
          <w:sz w:val="32"/>
          <w:szCs w:val="32"/>
        </w:rPr>
        <w:t>美的</w:t>
      </w:r>
      <w:r w:rsidR="00FC0EE9" w:rsidRPr="00FC0EE9">
        <w:rPr>
          <w:rFonts w:ascii="微软雅黑" w:eastAsia="微软雅黑" w:hAnsi="微软雅黑" w:cs="Times New Roman"/>
          <w:b/>
          <w:sz w:val="32"/>
          <w:szCs w:val="32"/>
        </w:rPr>
        <w:t>·</w:t>
      </w:r>
      <w:r w:rsidRPr="000953D5">
        <w:rPr>
          <w:rFonts w:ascii="微软雅黑" w:eastAsia="微软雅黑" w:hAnsi="微软雅黑" w:cs="Times New Roman"/>
          <w:b/>
          <w:sz w:val="32"/>
          <w:szCs w:val="32"/>
        </w:rPr>
        <w:t>佳时节，身心团圆喜迎新年</w:t>
      </w:r>
    </w:p>
    <w:p w14:paraId="2AE69DDF" w14:textId="6D489F63" w:rsidR="008B689B" w:rsidRPr="00B16A60" w:rsidRDefault="008B689B" w:rsidP="00456093">
      <w:pPr>
        <w:spacing w:before="240"/>
        <w:textAlignment w:val="baseline"/>
        <w:rPr>
          <w:rFonts w:ascii="微软雅黑" w:eastAsia="微软雅黑" w:hAnsi="微软雅黑"/>
          <w:sz w:val="21"/>
          <w:szCs w:val="21"/>
        </w:rPr>
      </w:pPr>
      <w:r w:rsidRPr="00B16A60">
        <w:rPr>
          <w:rFonts w:ascii="微软雅黑" w:eastAsia="微软雅黑" w:hAnsi="微软雅黑" w:hint="eastAsia"/>
          <w:b/>
          <w:sz w:val="21"/>
          <w:szCs w:val="21"/>
        </w:rPr>
        <w:t>广 告 主：</w:t>
      </w:r>
      <w:r w:rsidR="005227F3">
        <w:rPr>
          <w:rFonts w:ascii="微软雅黑" w:eastAsia="微软雅黑" w:hAnsi="微软雅黑" w:hint="eastAsia"/>
          <w:bCs/>
          <w:sz w:val="21"/>
          <w:szCs w:val="21"/>
        </w:rPr>
        <w:t>美的</w:t>
      </w:r>
    </w:p>
    <w:p w14:paraId="6C4337D2" w14:textId="491125DA" w:rsidR="008B689B" w:rsidRPr="00B16A60" w:rsidRDefault="008B689B" w:rsidP="002B1FC2">
      <w:pPr>
        <w:textAlignment w:val="baseline"/>
        <w:rPr>
          <w:rFonts w:ascii="微软雅黑" w:eastAsia="微软雅黑" w:hAnsi="微软雅黑"/>
          <w:b/>
          <w:sz w:val="21"/>
          <w:szCs w:val="21"/>
        </w:rPr>
      </w:pPr>
      <w:r w:rsidRPr="00B16A60">
        <w:rPr>
          <w:rFonts w:ascii="微软雅黑" w:eastAsia="微软雅黑" w:hAnsi="微软雅黑" w:hint="eastAsia"/>
          <w:b/>
          <w:sz w:val="21"/>
          <w:szCs w:val="21"/>
        </w:rPr>
        <w:t>所属行业：</w:t>
      </w:r>
      <w:r w:rsidR="005227F3">
        <w:rPr>
          <w:rFonts w:ascii="微软雅黑" w:eastAsia="微软雅黑" w:hAnsi="微软雅黑" w:hint="eastAsia"/>
          <w:sz w:val="21"/>
          <w:szCs w:val="21"/>
        </w:rPr>
        <w:t>家电</w:t>
      </w:r>
    </w:p>
    <w:p w14:paraId="69C15BE3" w14:textId="78A55386" w:rsidR="008B689B" w:rsidRPr="00B16A60" w:rsidRDefault="008B689B" w:rsidP="002B1FC2">
      <w:pPr>
        <w:textAlignment w:val="baseline"/>
        <w:rPr>
          <w:rFonts w:ascii="微软雅黑" w:eastAsia="微软雅黑" w:hAnsi="微软雅黑"/>
          <w:b/>
          <w:sz w:val="21"/>
          <w:szCs w:val="21"/>
        </w:rPr>
      </w:pPr>
      <w:r w:rsidRPr="00B16A60">
        <w:rPr>
          <w:rFonts w:ascii="微软雅黑" w:eastAsia="微软雅黑" w:hAnsi="微软雅黑" w:hint="eastAsia"/>
          <w:b/>
          <w:sz w:val="21"/>
          <w:szCs w:val="21"/>
        </w:rPr>
        <w:t>执行时间：</w:t>
      </w:r>
      <w:r w:rsidR="00B03FD0" w:rsidRPr="00B16A60">
        <w:rPr>
          <w:rFonts w:ascii="微软雅黑" w:eastAsia="微软雅黑" w:hAnsi="微软雅黑" w:hint="eastAsia"/>
          <w:sz w:val="21"/>
          <w:szCs w:val="21"/>
        </w:rPr>
        <w:t>20</w:t>
      </w:r>
      <w:r w:rsidR="00A51A67" w:rsidRPr="00B16A60">
        <w:rPr>
          <w:rFonts w:ascii="微软雅黑" w:eastAsia="微软雅黑" w:hAnsi="微软雅黑"/>
          <w:sz w:val="21"/>
          <w:szCs w:val="21"/>
        </w:rPr>
        <w:t>20</w:t>
      </w:r>
      <w:r w:rsidR="005227F3">
        <w:rPr>
          <w:rFonts w:ascii="微软雅黑" w:eastAsia="微软雅黑" w:hAnsi="微软雅黑" w:hint="eastAsia"/>
          <w:sz w:val="21"/>
          <w:szCs w:val="21"/>
        </w:rPr>
        <w:t>春节期间</w:t>
      </w:r>
    </w:p>
    <w:p w14:paraId="70CF986C" w14:textId="6BEB24F7" w:rsidR="00A94C3F" w:rsidRPr="000953D5" w:rsidRDefault="000631F9" w:rsidP="000953D5">
      <w:pPr>
        <w:spacing w:after="240"/>
        <w:textAlignment w:val="baseline"/>
        <w:rPr>
          <w:rFonts w:ascii="微软雅黑" w:eastAsia="微软雅黑" w:hAnsi="微软雅黑"/>
          <w:bCs/>
          <w:sz w:val="21"/>
          <w:szCs w:val="21"/>
        </w:rPr>
      </w:pPr>
      <w:r w:rsidRPr="00B16A60">
        <w:rPr>
          <w:rFonts w:ascii="微软雅黑" w:eastAsia="微软雅黑" w:hAnsi="微软雅黑" w:hint="eastAsia"/>
          <w:b/>
          <w:sz w:val="21"/>
          <w:szCs w:val="21"/>
        </w:rPr>
        <w:t>参选类别：</w:t>
      </w:r>
      <w:r w:rsidR="000953D5" w:rsidRPr="000953D5">
        <w:rPr>
          <w:rFonts w:ascii="微软雅黑" w:eastAsia="微软雅黑" w:hAnsi="微软雅黑" w:hint="eastAsia"/>
          <w:sz w:val="21"/>
          <w:szCs w:val="21"/>
        </w:rPr>
        <w:t>大事件营销类</w:t>
      </w:r>
    </w:p>
    <w:p w14:paraId="0D72E3A4" w14:textId="7D563F84" w:rsidR="00B5241D" w:rsidRPr="000953D5" w:rsidRDefault="000631F9" w:rsidP="000953D5">
      <w:pPr>
        <w:spacing w:before="100" w:beforeAutospacing="1" w:after="100" w:afterAutospacing="1"/>
        <w:rPr>
          <w:rFonts w:ascii="微软雅黑" w:eastAsia="微软雅黑" w:hAnsi="微软雅黑"/>
          <w:b/>
          <w:color w:val="0000FF"/>
          <w:sz w:val="28"/>
          <w:szCs w:val="28"/>
        </w:rPr>
      </w:pPr>
      <w:r w:rsidRPr="000953D5">
        <w:rPr>
          <w:rFonts w:ascii="微软雅黑" w:eastAsia="微软雅黑" w:hAnsi="微软雅黑" w:hint="eastAsia"/>
          <w:b/>
          <w:color w:val="0000FF"/>
          <w:sz w:val="28"/>
          <w:szCs w:val="28"/>
        </w:rPr>
        <w:t>营销背景</w:t>
      </w:r>
    </w:p>
    <w:p w14:paraId="4954FFBF" w14:textId="4383AF78" w:rsidR="00000C75" w:rsidRDefault="00000C75" w:rsidP="000953D5">
      <w:pPr>
        <w:spacing w:before="100" w:beforeAutospacing="1" w:after="100" w:afterAutospacing="1"/>
        <w:textAlignment w:val="baseline"/>
        <w:rPr>
          <w:rFonts w:ascii="微软雅黑" w:eastAsia="微软雅黑" w:hAnsi="微软雅黑"/>
          <w:color w:val="000000"/>
          <w:sz w:val="21"/>
          <w:szCs w:val="21"/>
        </w:rPr>
      </w:pPr>
      <w:r w:rsidRPr="00000C75">
        <w:rPr>
          <w:rFonts w:ascii="微软雅黑" w:eastAsia="微软雅黑" w:hAnsi="微软雅黑"/>
          <w:color w:val="000000"/>
          <w:sz w:val="21"/>
          <w:szCs w:val="21"/>
        </w:rPr>
        <w:t>随着年关将至，有关“回家过年”的一切，又逐渐成了无数中国人最挂心的头等大事</w:t>
      </w:r>
      <w:r>
        <w:rPr>
          <w:rFonts w:ascii="微软雅黑" w:eastAsia="微软雅黑" w:hAnsi="微软雅黑" w:hint="eastAsia"/>
          <w:color w:val="000000"/>
          <w:sz w:val="21"/>
          <w:szCs w:val="21"/>
        </w:rPr>
        <w:t>，除了抢票赶春运，许多年轻人对于回家过年的“三姑六婆拷问”“催婚催孕”等等一切都战战兢兢，美的2</w:t>
      </w:r>
      <w:r>
        <w:rPr>
          <w:rFonts w:ascii="微软雅黑" w:eastAsia="微软雅黑" w:hAnsi="微软雅黑"/>
          <w:color w:val="000000"/>
          <w:sz w:val="21"/>
          <w:szCs w:val="21"/>
        </w:rPr>
        <w:t>020</w:t>
      </w:r>
      <w:r>
        <w:rPr>
          <w:rFonts w:ascii="微软雅黑" w:eastAsia="微软雅黑" w:hAnsi="微软雅黑" w:hint="eastAsia"/>
          <w:color w:val="000000"/>
          <w:sz w:val="21"/>
          <w:szCs w:val="21"/>
        </w:rPr>
        <w:t>年一支脑洞大开又幽默的视频，直戳年轻人关于过年的“痛点”，旨在打造品牌“人性科技”形象，体现品牌对受众情感需求的关注，同消费者一齐“身心同回家”</w:t>
      </w:r>
    </w:p>
    <w:p w14:paraId="34B45EE9" w14:textId="22C1CC37" w:rsidR="00000C75" w:rsidRPr="000953D5" w:rsidRDefault="00427006" w:rsidP="000953D5">
      <w:pPr>
        <w:spacing w:before="100" w:beforeAutospacing="1" w:after="100" w:afterAutospacing="1"/>
        <w:jc w:val="center"/>
      </w:pPr>
      <w:r>
        <w:fldChar w:fldCharType="begin"/>
      </w:r>
      <w:r>
        <w:instrText xml:space="preserve"> INCLUDEPICTURE "https://socialbeta.oss-cn-hangzhou.aliyuncs.com/upload/12926-1578918235.png" \* MERGEFORMATINET </w:instrText>
      </w:r>
      <w:r>
        <w:fldChar w:fldCharType="separate"/>
      </w:r>
      <w:r>
        <w:rPr>
          <w:noProof/>
        </w:rPr>
        <w:drawing>
          <wp:inline distT="0" distB="0" distL="0" distR="0" wp14:anchorId="4C8285F9" wp14:editId="6CA5016F">
            <wp:extent cx="2401607" cy="1335024"/>
            <wp:effectExtent l="0" t="0" r="0" b="0"/>
            <wp:docPr id="4" name="图片 4" descr="美的：这届年轻人到底有多不想回家？| 片厂今日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美的：这届年轻人到底有多不想回家？| 片厂今日荐"/>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4911" cy="1347978"/>
                    </a:xfrm>
                    <a:prstGeom prst="rect">
                      <a:avLst/>
                    </a:prstGeom>
                    <a:noFill/>
                    <a:ln>
                      <a:noFill/>
                    </a:ln>
                  </pic:spPr>
                </pic:pic>
              </a:graphicData>
            </a:graphic>
          </wp:inline>
        </w:drawing>
      </w:r>
      <w:r>
        <w:fldChar w:fldCharType="end"/>
      </w:r>
      <w:r w:rsidRPr="00427006">
        <w:t xml:space="preserve"> </w:t>
      </w:r>
      <w:r>
        <w:fldChar w:fldCharType="begin"/>
      </w:r>
      <w:r>
        <w:instrText xml:space="preserve"> INCLUDEPICTURE "https://socialbeta.oss-cn-hangzhou.aliyuncs.com/upload/12926-1578918241.png" \* MERGEFORMATINET </w:instrText>
      </w:r>
      <w:r>
        <w:fldChar w:fldCharType="separate"/>
      </w:r>
      <w:r>
        <w:rPr>
          <w:noProof/>
        </w:rPr>
        <w:drawing>
          <wp:inline distT="0" distB="0" distL="0" distR="0" wp14:anchorId="40ACB543" wp14:editId="33B20A93">
            <wp:extent cx="2450592" cy="1363344"/>
            <wp:effectExtent l="0" t="0" r="635" b="0"/>
            <wp:docPr id="8" name="图片 8" descr="美的：这届年轻人到底有多不想回家？| 片厂今日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美的：这届年轻人到底有多不想回家？| 片厂今日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6642" cy="1372273"/>
                    </a:xfrm>
                    <a:prstGeom prst="rect">
                      <a:avLst/>
                    </a:prstGeom>
                    <a:noFill/>
                    <a:ln>
                      <a:noFill/>
                    </a:ln>
                  </pic:spPr>
                </pic:pic>
              </a:graphicData>
            </a:graphic>
          </wp:inline>
        </w:drawing>
      </w:r>
      <w:r>
        <w:fldChar w:fldCharType="end"/>
      </w:r>
    </w:p>
    <w:p w14:paraId="40BB893D" w14:textId="77777777" w:rsidR="00610356" w:rsidRDefault="000631F9" w:rsidP="00610356">
      <w:pPr>
        <w:spacing w:before="100" w:beforeAutospacing="1" w:after="100" w:afterAutospacing="1"/>
        <w:rPr>
          <w:rFonts w:ascii="微软雅黑" w:eastAsia="微软雅黑" w:hAnsi="微软雅黑"/>
          <w:b/>
          <w:color w:val="0000FF"/>
          <w:sz w:val="28"/>
          <w:szCs w:val="28"/>
        </w:rPr>
      </w:pPr>
      <w:r w:rsidRPr="000953D5">
        <w:rPr>
          <w:rFonts w:ascii="微软雅黑" w:eastAsia="微软雅黑" w:hAnsi="微软雅黑" w:hint="eastAsia"/>
          <w:b/>
          <w:color w:val="0000FF"/>
          <w:sz w:val="28"/>
          <w:szCs w:val="28"/>
        </w:rPr>
        <w:t>营销目标</w:t>
      </w:r>
    </w:p>
    <w:p w14:paraId="5124BE19" w14:textId="6A6D09B7" w:rsidR="00F05F63" w:rsidRPr="00610356" w:rsidRDefault="00000C75" w:rsidP="00610356">
      <w:pPr>
        <w:spacing w:before="100" w:beforeAutospacing="1" w:after="100" w:afterAutospacing="1"/>
        <w:rPr>
          <w:rFonts w:ascii="微软雅黑" w:eastAsia="微软雅黑" w:hAnsi="微软雅黑"/>
          <w:b/>
          <w:color w:val="0000FF"/>
          <w:sz w:val="28"/>
          <w:szCs w:val="28"/>
        </w:rPr>
      </w:pPr>
      <w:r w:rsidRPr="00000C75">
        <w:rPr>
          <w:rFonts w:ascii="微软雅黑" w:eastAsia="微软雅黑" w:hAnsi="微软雅黑"/>
          <w:color w:val="000000"/>
          <w:sz w:val="21"/>
          <w:szCs w:val="21"/>
        </w:rPr>
        <w:t>美的集团将营销目标精准锁定在传递温暖温情的品牌价值上，引发用户在特定节点上产生情感共鸣，从而产生对品牌的好感度与美誉度。因此，美的希望通过</w:t>
      </w:r>
      <w:proofErr w:type="gramStart"/>
      <w:r w:rsidRPr="00000C75">
        <w:rPr>
          <w:rFonts w:ascii="微软雅黑" w:eastAsia="微软雅黑" w:hAnsi="微软雅黑"/>
          <w:color w:val="000000"/>
          <w:sz w:val="21"/>
          <w:szCs w:val="21"/>
        </w:rPr>
        <w:t>联合腾讯视频</w:t>
      </w:r>
      <w:proofErr w:type="gramEnd"/>
      <w:r w:rsidRPr="00000C75">
        <w:rPr>
          <w:rFonts w:ascii="微软雅黑" w:eastAsia="微软雅黑" w:hAnsi="微软雅黑"/>
          <w:color w:val="000000"/>
          <w:sz w:val="21"/>
          <w:szCs w:val="21"/>
        </w:rPr>
        <w:t>与朋友</w:t>
      </w:r>
      <w:proofErr w:type="gramStart"/>
      <w:r w:rsidRPr="00000C75">
        <w:rPr>
          <w:rFonts w:ascii="微软雅黑" w:eastAsia="微软雅黑" w:hAnsi="微软雅黑"/>
          <w:color w:val="000000"/>
          <w:sz w:val="21"/>
          <w:szCs w:val="21"/>
        </w:rPr>
        <w:t>圈合作</w:t>
      </w:r>
      <w:proofErr w:type="gramEnd"/>
      <w:r w:rsidRPr="00000C75">
        <w:rPr>
          <w:rFonts w:ascii="微软雅黑" w:eastAsia="微软雅黑" w:hAnsi="微软雅黑"/>
          <w:color w:val="000000"/>
          <w:sz w:val="21"/>
          <w:szCs w:val="21"/>
        </w:rPr>
        <w:t>与目标用户进行对话与目标用户建立情感联系，达成美的品牌口碑与声量双向提升的营销目标</w:t>
      </w:r>
      <w:r w:rsidR="00F05F63" w:rsidRPr="00B16A60">
        <w:rPr>
          <w:rFonts w:ascii="微软雅黑" w:eastAsia="微软雅黑" w:hAnsi="微软雅黑"/>
          <w:color w:val="000000"/>
          <w:sz w:val="21"/>
          <w:szCs w:val="21"/>
        </w:rPr>
        <w:t>。</w:t>
      </w:r>
    </w:p>
    <w:p w14:paraId="0E7EDDE4" w14:textId="77777777" w:rsidR="00B5241D" w:rsidRPr="000953D5" w:rsidRDefault="000631F9" w:rsidP="000953D5">
      <w:pPr>
        <w:spacing w:before="100" w:beforeAutospacing="1" w:after="100" w:afterAutospacing="1"/>
        <w:rPr>
          <w:rFonts w:ascii="微软雅黑" w:eastAsia="微软雅黑" w:hAnsi="微软雅黑"/>
          <w:b/>
          <w:color w:val="0000FF"/>
          <w:sz w:val="28"/>
          <w:szCs w:val="28"/>
        </w:rPr>
      </w:pPr>
      <w:r w:rsidRPr="000953D5">
        <w:rPr>
          <w:rFonts w:ascii="微软雅黑" w:eastAsia="微软雅黑" w:hAnsi="微软雅黑" w:hint="eastAsia"/>
          <w:b/>
          <w:color w:val="0000FF"/>
          <w:sz w:val="28"/>
          <w:szCs w:val="28"/>
        </w:rPr>
        <w:t>策略与创意</w:t>
      </w:r>
    </w:p>
    <w:p w14:paraId="049BA931" w14:textId="788B8DBE" w:rsidR="00427006" w:rsidRPr="00427006" w:rsidRDefault="00427006" w:rsidP="000953D5">
      <w:pPr>
        <w:spacing w:before="100" w:beforeAutospacing="1" w:after="100" w:afterAutospacing="1"/>
        <w:textAlignment w:val="baseline"/>
        <w:rPr>
          <w:rFonts w:ascii="微软雅黑" w:eastAsia="微软雅黑" w:hAnsi="微软雅黑"/>
          <w:color w:val="000000"/>
          <w:sz w:val="21"/>
          <w:szCs w:val="21"/>
        </w:rPr>
      </w:pPr>
      <w:r w:rsidRPr="00427006">
        <w:rPr>
          <w:rFonts w:ascii="微软雅黑" w:eastAsia="微软雅黑" w:hAnsi="微软雅黑"/>
          <w:color w:val="000000"/>
          <w:sz w:val="21"/>
          <w:szCs w:val="21"/>
        </w:rPr>
        <w:t>美的在春节前选择站在了年轻消费者一侧，发起以#身心同回家#为主题的春节营销战役，通过各行各业年轻人回家的视角传递美的生活，身心同回家的温暖故事。紧接着在跨年之际推出《美的生活，感恩有你》品牌宣传片点燃除夕夜，升华美的品牌理念，共度佳节感恩美的生活深入人心。</w:t>
      </w:r>
    </w:p>
    <w:p w14:paraId="52D438B1" w14:textId="7FC47874" w:rsidR="00427006" w:rsidRDefault="00427006" w:rsidP="000953D5">
      <w:pPr>
        <w:spacing w:before="100" w:beforeAutospacing="1" w:after="100" w:afterAutospacing="1"/>
        <w:textAlignment w:val="baseline"/>
        <w:rPr>
          <w:rFonts w:ascii="微软雅黑" w:eastAsia="微软雅黑" w:hAnsi="微软雅黑"/>
          <w:color w:val="000000"/>
          <w:sz w:val="21"/>
          <w:szCs w:val="21"/>
        </w:rPr>
      </w:pPr>
      <w:r w:rsidRPr="00427006">
        <w:rPr>
          <w:rFonts w:ascii="微软雅黑" w:eastAsia="微软雅黑" w:hAnsi="微软雅黑"/>
          <w:color w:val="000000"/>
          <w:sz w:val="21"/>
          <w:szCs w:val="21"/>
        </w:rPr>
        <w:t>#身心同回家#以年轻人视角开启回家之旅，传递美的为所有异乡打拼的年轻人支起的一盏明亮路灯。同时在准备年夜饭之际，美的又进一步通过朋友圈限时推广升华品牌，感恩美的生活。</w:t>
      </w:r>
    </w:p>
    <w:p w14:paraId="2EAF30BA" w14:textId="4AB4BF0B" w:rsidR="00427006" w:rsidRDefault="00427006" w:rsidP="000953D5">
      <w:pPr>
        <w:spacing w:before="100" w:beforeAutospacing="1" w:after="100" w:afterAutospacing="1"/>
        <w:textAlignment w:val="baseline"/>
        <w:rPr>
          <w:rFonts w:ascii="微软雅黑" w:eastAsia="微软雅黑" w:hAnsi="微软雅黑"/>
          <w:color w:val="000000"/>
          <w:sz w:val="21"/>
          <w:szCs w:val="21"/>
        </w:rPr>
      </w:pPr>
      <w:r w:rsidRPr="00427006">
        <w:rPr>
          <w:rFonts w:ascii="微软雅黑" w:eastAsia="微软雅黑" w:hAnsi="微软雅黑"/>
          <w:color w:val="000000"/>
          <w:sz w:val="21"/>
          <w:szCs w:val="21"/>
        </w:rPr>
        <w:t>通过这波营销美的不再是那个停留于传统传播方式的国民家电大品牌，而是一个深谙数字化传播通路，了解年轻消费群体内心的年轻化品牌。而这一次的春节营销，更是美的在年轻化、社会化</w:t>
      </w:r>
      <w:r w:rsidRPr="00427006">
        <w:rPr>
          <w:rFonts w:ascii="微软雅黑" w:eastAsia="微软雅黑" w:hAnsi="微软雅黑"/>
          <w:color w:val="000000"/>
          <w:sz w:val="21"/>
          <w:szCs w:val="21"/>
        </w:rPr>
        <w:lastRenderedPageBreak/>
        <w:t>及数字化营销转型上的集中体现。通过圈层</w:t>
      </w:r>
      <w:proofErr w:type="gramStart"/>
      <w:r w:rsidRPr="00427006">
        <w:rPr>
          <w:rFonts w:ascii="微软雅黑" w:eastAsia="微软雅黑" w:hAnsi="微软雅黑"/>
          <w:color w:val="000000"/>
          <w:sz w:val="21"/>
          <w:szCs w:val="21"/>
        </w:rPr>
        <w:t>化品牌</w:t>
      </w:r>
      <w:proofErr w:type="gramEnd"/>
      <w:r w:rsidRPr="00427006">
        <w:rPr>
          <w:rFonts w:ascii="微软雅黑" w:eastAsia="微软雅黑" w:hAnsi="微软雅黑"/>
          <w:color w:val="000000"/>
          <w:sz w:val="21"/>
          <w:szCs w:val="21"/>
        </w:rPr>
        <w:t>诉求传播，使品牌理念深入人心，大大提升品牌口碑与品牌声量。</w:t>
      </w:r>
    </w:p>
    <w:p w14:paraId="18D2F385" w14:textId="7D2D6DA4" w:rsidR="00B5241D" w:rsidRPr="000953D5" w:rsidRDefault="000631F9" w:rsidP="000953D5">
      <w:pPr>
        <w:spacing w:before="100" w:beforeAutospacing="1" w:after="100" w:afterAutospacing="1"/>
        <w:rPr>
          <w:rFonts w:ascii="微软雅黑" w:eastAsia="微软雅黑" w:hAnsi="微软雅黑"/>
          <w:b/>
          <w:color w:val="0000FF"/>
          <w:sz w:val="28"/>
          <w:szCs w:val="28"/>
        </w:rPr>
      </w:pPr>
      <w:r w:rsidRPr="000953D5">
        <w:rPr>
          <w:rFonts w:ascii="微软雅黑" w:eastAsia="微软雅黑" w:hAnsi="微软雅黑" w:hint="eastAsia"/>
          <w:b/>
          <w:color w:val="0000FF"/>
          <w:sz w:val="28"/>
          <w:szCs w:val="28"/>
        </w:rPr>
        <w:t>执行过程</w:t>
      </w:r>
      <w:r w:rsidR="00716B53" w:rsidRPr="000953D5">
        <w:rPr>
          <w:rFonts w:ascii="微软雅黑" w:eastAsia="微软雅黑" w:hAnsi="微软雅黑" w:hint="eastAsia"/>
          <w:b/>
          <w:color w:val="0000FF"/>
          <w:sz w:val="28"/>
          <w:szCs w:val="28"/>
        </w:rPr>
        <w:t>/媒体表现</w:t>
      </w:r>
    </w:p>
    <w:p w14:paraId="307799ED" w14:textId="77777777" w:rsidR="00427006" w:rsidRPr="00427006" w:rsidRDefault="00427006" w:rsidP="000953D5">
      <w:pPr>
        <w:spacing w:before="100" w:beforeAutospacing="1" w:after="100" w:afterAutospacing="1"/>
        <w:textAlignment w:val="baseline"/>
        <w:rPr>
          <w:rFonts w:ascii="微软雅黑" w:eastAsia="微软雅黑" w:hAnsi="微软雅黑"/>
          <w:b/>
          <w:bCs/>
          <w:color w:val="000000"/>
          <w:sz w:val="21"/>
          <w:szCs w:val="21"/>
        </w:rPr>
      </w:pPr>
      <w:r w:rsidRPr="00427006">
        <w:rPr>
          <w:rFonts w:ascii="微软雅黑" w:eastAsia="微软雅黑" w:hAnsi="微软雅黑"/>
          <w:b/>
          <w:bCs/>
          <w:color w:val="000000"/>
          <w:sz w:val="21"/>
          <w:szCs w:val="21"/>
        </w:rPr>
        <w:t>1、腾讯视频&amp;OTT 定向温暖传递#身心同回家#</w:t>
      </w:r>
    </w:p>
    <w:p w14:paraId="1E12FF41" w14:textId="13B9AFB8" w:rsidR="00F125DD" w:rsidRDefault="00427006" w:rsidP="000953D5">
      <w:pPr>
        <w:spacing w:before="100" w:beforeAutospacing="1" w:after="100" w:afterAutospacing="1"/>
        <w:textAlignment w:val="baseline"/>
        <w:rPr>
          <w:rFonts w:ascii="微软雅黑" w:eastAsia="微软雅黑" w:hAnsi="微软雅黑"/>
          <w:color w:val="000000"/>
          <w:sz w:val="21"/>
          <w:szCs w:val="21"/>
        </w:rPr>
      </w:pPr>
      <w:r w:rsidRPr="00427006">
        <w:rPr>
          <w:rFonts w:ascii="微软雅黑" w:eastAsia="微软雅黑" w:hAnsi="微软雅黑"/>
          <w:b/>
          <w:bCs/>
          <w:color w:val="000000"/>
          <w:sz w:val="21"/>
          <w:szCs w:val="21"/>
        </w:rPr>
        <w:t>多屏前贴片传递温暖，精准定向传递</w:t>
      </w:r>
      <w:r w:rsidR="00610356">
        <w:rPr>
          <w:rFonts w:ascii="微软雅黑" w:eastAsia="微软雅黑" w:hAnsi="微软雅黑" w:hint="eastAsia"/>
          <w:b/>
          <w:bCs/>
          <w:color w:val="000000"/>
          <w:sz w:val="21"/>
          <w:szCs w:val="21"/>
        </w:rPr>
        <w:t>。</w:t>
      </w:r>
      <w:r w:rsidRPr="00427006">
        <w:rPr>
          <w:rFonts w:ascii="微软雅黑" w:eastAsia="微软雅黑" w:hAnsi="微软雅黑"/>
          <w:color w:val="000000"/>
          <w:sz w:val="21"/>
          <w:szCs w:val="21"/>
        </w:rPr>
        <w:t>美的集团通过精准人群圈选，精准锁定目标受众主流关注频道电视剧、电影、综艺和纪录片，同时</w:t>
      </w:r>
      <w:proofErr w:type="gramStart"/>
      <w:r w:rsidRPr="00427006">
        <w:rPr>
          <w:rFonts w:ascii="微软雅黑" w:eastAsia="微软雅黑" w:hAnsi="微软雅黑"/>
          <w:color w:val="000000"/>
          <w:sz w:val="21"/>
          <w:szCs w:val="21"/>
        </w:rPr>
        <w:t>采用通投与</w:t>
      </w:r>
      <w:proofErr w:type="gramEnd"/>
      <w:r w:rsidRPr="00427006">
        <w:rPr>
          <w:rFonts w:ascii="微软雅黑" w:eastAsia="微软雅黑" w:hAnsi="微软雅黑"/>
          <w:color w:val="000000"/>
          <w:sz w:val="21"/>
          <w:szCs w:val="21"/>
        </w:rPr>
        <w:t xml:space="preserve"> DMP </w:t>
      </w:r>
      <w:proofErr w:type="gramStart"/>
      <w:r w:rsidRPr="00427006">
        <w:rPr>
          <w:rFonts w:ascii="微软雅黑" w:eastAsia="微软雅黑" w:hAnsi="微软雅黑"/>
          <w:color w:val="000000"/>
          <w:sz w:val="21"/>
          <w:szCs w:val="21"/>
        </w:rPr>
        <w:t>定向城市</w:t>
      </w:r>
      <w:proofErr w:type="gramEnd"/>
      <w:r w:rsidRPr="00427006">
        <w:rPr>
          <w:rFonts w:ascii="微软雅黑" w:eastAsia="微软雅黑" w:hAnsi="微软雅黑"/>
          <w:color w:val="000000"/>
          <w:sz w:val="21"/>
          <w:szCs w:val="21"/>
        </w:rPr>
        <w:t>及家电核心人群两种投放形式，将美的身心同回家主题广告</w:t>
      </w:r>
      <w:proofErr w:type="gramStart"/>
      <w:r w:rsidRPr="00427006">
        <w:rPr>
          <w:rFonts w:ascii="微软雅黑" w:eastAsia="微软雅黑" w:hAnsi="微软雅黑"/>
          <w:color w:val="000000"/>
          <w:sz w:val="21"/>
          <w:szCs w:val="21"/>
        </w:rPr>
        <w:t>在腾讯视频</w:t>
      </w:r>
      <w:proofErr w:type="gramEnd"/>
      <w:r w:rsidRPr="00427006">
        <w:rPr>
          <w:rFonts w:ascii="微软雅黑" w:eastAsia="微软雅黑" w:hAnsi="微软雅黑"/>
          <w:color w:val="000000"/>
          <w:sz w:val="21"/>
          <w:szCs w:val="21"/>
        </w:rPr>
        <w:t xml:space="preserve"> OTT 前贴片/中插、PC 端前贴/中插、移动端前贴/中</w:t>
      </w:r>
      <w:proofErr w:type="gramStart"/>
      <w:r w:rsidRPr="00427006">
        <w:rPr>
          <w:rFonts w:ascii="微软雅黑" w:eastAsia="微软雅黑" w:hAnsi="微软雅黑"/>
          <w:color w:val="000000"/>
          <w:sz w:val="21"/>
          <w:szCs w:val="21"/>
        </w:rPr>
        <w:t>插跨屏</w:t>
      </w:r>
      <w:proofErr w:type="gramEnd"/>
      <w:r w:rsidRPr="00427006">
        <w:rPr>
          <w:rFonts w:ascii="微软雅黑" w:eastAsia="微软雅黑" w:hAnsi="微软雅黑"/>
          <w:color w:val="000000"/>
          <w:sz w:val="21"/>
          <w:szCs w:val="21"/>
        </w:rPr>
        <w:t>投放形成多屏共振，实现价值与温暖的传递，收获品牌口碑。</w:t>
      </w:r>
    </w:p>
    <w:p w14:paraId="4C6E1282" w14:textId="1840719C" w:rsidR="00427006" w:rsidRPr="00427006" w:rsidRDefault="00427006" w:rsidP="000953D5">
      <w:pPr>
        <w:spacing w:before="100" w:beforeAutospacing="1" w:after="100" w:afterAutospacing="1"/>
        <w:jc w:val="center"/>
        <w:textAlignment w:val="baseline"/>
        <w:rPr>
          <w:rFonts w:ascii="微软雅黑" w:eastAsia="微软雅黑" w:hAnsi="微软雅黑"/>
          <w:color w:val="000000"/>
          <w:sz w:val="21"/>
          <w:szCs w:val="21"/>
        </w:rPr>
      </w:pPr>
      <w:r w:rsidRPr="00427006">
        <w:rPr>
          <w:rFonts w:ascii="微软雅黑" w:eastAsia="微软雅黑" w:hAnsi="微软雅黑"/>
          <w:noProof/>
          <w:color w:val="000000"/>
          <w:sz w:val="21"/>
          <w:szCs w:val="21"/>
        </w:rPr>
        <w:drawing>
          <wp:inline distT="0" distB="0" distL="0" distR="0" wp14:anchorId="7B532C15" wp14:editId="51037C98">
            <wp:extent cx="5720715" cy="2573655"/>
            <wp:effectExtent l="0" t="0" r="0" b="4445"/>
            <wp:docPr id="10" name="图片 10"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形用户界面, 网站&#10;&#10;描述已自动生成"/>
                    <pic:cNvPicPr/>
                  </pic:nvPicPr>
                  <pic:blipFill>
                    <a:blip r:embed="rId10"/>
                    <a:stretch>
                      <a:fillRect/>
                    </a:stretch>
                  </pic:blipFill>
                  <pic:spPr>
                    <a:xfrm>
                      <a:off x="0" y="0"/>
                      <a:ext cx="5720715" cy="2573655"/>
                    </a:xfrm>
                    <a:prstGeom prst="rect">
                      <a:avLst/>
                    </a:prstGeom>
                  </pic:spPr>
                </pic:pic>
              </a:graphicData>
            </a:graphic>
          </wp:inline>
        </w:drawing>
      </w:r>
    </w:p>
    <w:p w14:paraId="30CD270F" w14:textId="77777777" w:rsidR="00427006" w:rsidRPr="00427006" w:rsidRDefault="00427006" w:rsidP="000953D5">
      <w:pPr>
        <w:spacing w:before="100" w:beforeAutospacing="1" w:after="100" w:afterAutospacing="1"/>
        <w:textAlignment w:val="baseline"/>
        <w:rPr>
          <w:rFonts w:ascii="微软雅黑" w:eastAsia="微软雅黑" w:hAnsi="微软雅黑"/>
          <w:b/>
          <w:bCs/>
          <w:color w:val="000000"/>
          <w:sz w:val="21"/>
          <w:szCs w:val="21"/>
        </w:rPr>
      </w:pPr>
      <w:r w:rsidRPr="00427006">
        <w:rPr>
          <w:rFonts w:ascii="微软雅黑" w:eastAsia="微软雅黑" w:hAnsi="微软雅黑"/>
          <w:b/>
          <w:bCs/>
          <w:color w:val="000000"/>
          <w:sz w:val="21"/>
          <w:szCs w:val="21"/>
        </w:rPr>
        <w:t>2. 春节场景的限时推送，共看春晚喜迎新年，美的理念更有共鸣</w:t>
      </w:r>
    </w:p>
    <w:p w14:paraId="023AD37D" w14:textId="300FBAD0" w:rsidR="005E56CC" w:rsidRPr="00FD2EEC" w:rsidRDefault="00427006" w:rsidP="000953D5">
      <w:pPr>
        <w:spacing w:before="100" w:beforeAutospacing="1" w:after="100" w:afterAutospacing="1"/>
        <w:textAlignment w:val="baseline"/>
        <w:rPr>
          <w:rFonts w:ascii="微软雅黑" w:eastAsia="微软雅黑" w:hAnsi="微软雅黑"/>
          <w:b/>
          <w:bCs/>
          <w:color w:val="000000"/>
          <w:sz w:val="21"/>
          <w:szCs w:val="21"/>
        </w:rPr>
      </w:pPr>
      <w:r w:rsidRPr="00FD2EEC">
        <w:rPr>
          <w:rFonts w:ascii="微软雅黑" w:eastAsia="微软雅黑" w:hAnsi="微软雅黑"/>
          <w:b/>
          <w:bCs/>
          <w:color w:val="000000"/>
          <w:sz w:val="21"/>
          <w:szCs w:val="21"/>
        </w:rPr>
        <w:t>共看</w:t>
      </w:r>
      <w:proofErr w:type="gramStart"/>
      <w:r w:rsidRPr="00FD2EEC">
        <w:rPr>
          <w:rFonts w:ascii="微软雅黑" w:eastAsia="微软雅黑" w:hAnsi="微软雅黑"/>
          <w:b/>
          <w:bCs/>
          <w:color w:val="000000"/>
          <w:sz w:val="21"/>
          <w:szCs w:val="21"/>
        </w:rPr>
        <w:t>春晚喜</w:t>
      </w:r>
      <w:proofErr w:type="gramEnd"/>
      <w:r w:rsidRPr="00FD2EEC">
        <w:rPr>
          <w:rFonts w:ascii="微软雅黑" w:eastAsia="微软雅黑" w:hAnsi="微软雅黑"/>
          <w:b/>
          <w:bCs/>
          <w:color w:val="000000"/>
          <w:sz w:val="21"/>
          <w:szCs w:val="21"/>
        </w:rPr>
        <w:t>迎新年，感恩美的生活</w:t>
      </w:r>
      <w:r w:rsidR="003761E9" w:rsidRPr="00FD2EEC">
        <w:rPr>
          <w:rFonts w:ascii="微软雅黑" w:eastAsia="微软雅黑" w:hAnsi="微软雅黑" w:hint="eastAsia"/>
          <w:b/>
          <w:bCs/>
          <w:color w:val="000000"/>
          <w:sz w:val="21"/>
          <w:szCs w:val="21"/>
        </w:rPr>
        <w:t>。</w:t>
      </w:r>
      <w:r w:rsidRPr="00FD2EEC">
        <w:rPr>
          <w:rFonts w:ascii="微软雅黑" w:eastAsia="微软雅黑" w:hAnsi="微软雅黑"/>
          <w:color w:val="000000"/>
          <w:sz w:val="21"/>
          <w:szCs w:val="21"/>
        </w:rPr>
        <w:t>美的在除夕夜将春节营销战役推向高潮，通过朋友圈除夕夜限时推广形式，在前期推广基础上将美的品牌形象进一步升华，与消费者及受</w:t>
      </w:r>
      <w:proofErr w:type="gramStart"/>
      <w:r w:rsidRPr="00FD2EEC">
        <w:rPr>
          <w:rFonts w:ascii="微软雅黑" w:eastAsia="微软雅黑" w:hAnsi="微软雅黑"/>
          <w:color w:val="000000"/>
          <w:sz w:val="21"/>
          <w:szCs w:val="21"/>
        </w:rPr>
        <w:t>众建立</w:t>
      </w:r>
      <w:proofErr w:type="gramEnd"/>
      <w:r w:rsidRPr="00FD2EEC">
        <w:rPr>
          <w:rFonts w:ascii="微软雅黑" w:eastAsia="微软雅黑" w:hAnsi="微软雅黑"/>
          <w:color w:val="000000"/>
          <w:sz w:val="21"/>
          <w:szCs w:val="21"/>
        </w:rPr>
        <w:t>感恩美好生活的情感共鸣从而建立起品牌立体形象。</w:t>
      </w:r>
    </w:p>
    <w:p w14:paraId="22E68407" w14:textId="3C2C3621" w:rsidR="00782661" w:rsidRDefault="00427006" w:rsidP="000953D5">
      <w:pPr>
        <w:spacing w:before="100" w:beforeAutospacing="1" w:after="100" w:afterAutospacing="1"/>
        <w:jc w:val="center"/>
        <w:textAlignment w:val="baseline"/>
        <w:rPr>
          <w:rFonts w:ascii="微软雅黑" w:eastAsia="微软雅黑" w:hAnsi="微软雅黑"/>
          <w:b/>
          <w:color w:val="0000FF"/>
          <w:sz w:val="21"/>
          <w:szCs w:val="21"/>
        </w:rPr>
      </w:pPr>
      <w:r w:rsidRPr="00427006">
        <w:rPr>
          <w:rFonts w:ascii="微软雅黑" w:eastAsia="微软雅黑" w:hAnsi="微软雅黑"/>
          <w:b/>
          <w:noProof/>
          <w:color w:val="0000FF"/>
          <w:sz w:val="21"/>
          <w:szCs w:val="21"/>
        </w:rPr>
        <w:drawing>
          <wp:inline distT="0" distB="0" distL="0" distR="0" wp14:anchorId="78778DE8" wp14:editId="149BE851">
            <wp:extent cx="1591056" cy="2147438"/>
            <wp:effectExtent l="0" t="0" r="0" b="0"/>
            <wp:docPr id="12" name="图片 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形用户界面, 应用程序&#10;&#10;描述已自动生成"/>
                    <pic:cNvPicPr/>
                  </pic:nvPicPr>
                  <pic:blipFill>
                    <a:blip r:embed="rId11"/>
                    <a:stretch>
                      <a:fillRect/>
                    </a:stretch>
                  </pic:blipFill>
                  <pic:spPr>
                    <a:xfrm>
                      <a:off x="0" y="0"/>
                      <a:ext cx="1596428" cy="2154689"/>
                    </a:xfrm>
                    <a:prstGeom prst="rect">
                      <a:avLst/>
                    </a:prstGeom>
                  </pic:spPr>
                </pic:pic>
              </a:graphicData>
            </a:graphic>
          </wp:inline>
        </w:drawing>
      </w:r>
    </w:p>
    <w:p w14:paraId="07256D81" w14:textId="3A27C15C" w:rsidR="00427006" w:rsidRDefault="00427006" w:rsidP="000953D5">
      <w:pPr>
        <w:spacing w:before="100" w:beforeAutospacing="1" w:after="100" w:afterAutospacing="1"/>
        <w:textAlignment w:val="baseline"/>
        <w:rPr>
          <w:rFonts w:ascii="微软雅黑" w:eastAsia="微软雅黑" w:hAnsi="微软雅黑"/>
          <w:bCs/>
          <w:color w:val="000000" w:themeColor="text1"/>
          <w:sz w:val="21"/>
          <w:szCs w:val="21"/>
        </w:rPr>
      </w:pPr>
      <w:r w:rsidRPr="00427006">
        <w:rPr>
          <w:rFonts w:ascii="微软雅黑" w:eastAsia="微软雅黑" w:hAnsi="微软雅黑"/>
          <w:b/>
          <w:color w:val="000000" w:themeColor="text1"/>
          <w:sz w:val="21"/>
          <w:szCs w:val="21"/>
        </w:rPr>
        <w:lastRenderedPageBreak/>
        <w:t>品牌深入人心，引发用户共鸣</w:t>
      </w:r>
      <w:r w:rsidR="003761E9">
        <w:rPr>
          <w:rFonts w:ascii="微软雅黑" w:eastAsia="微软雅黑" w:hAnsi="微软雅黑" w:hint="eastAsia"/>
          <w:b/>
          <w:color w:val="000000" w:themeColor="text1"/>
          <w:sz w:val="21"/>
          <w:szCs w:val="21"/>
        </w:rPr>
        <w:t>。</w:t>
      </w:r>
      <w:r w:rsidRPr="00427006">
        <w:rPr>
          <w:rFonts w:ascii="微软雅黑" w:eastAsia="微软雅黑" w:hAnsi="微软雅黑"/>
          <w:bCs/>
          <w:color w:val="000000" w:themeColor="text1"/>
          <w:sz w:val="21"/>
          <w:szCs w:val="21"/>
        </w:rPr>
        <w:t>限时朋友圈投放</w:t>
      </w:r>
      <w:proofErr w:type="gramStart"/>
      <w:r w:rsidRPr="00427006">
        <w:rPr>
          <w:rFonts w:ascii="微软雅黑" w:eastAsia="微软雅黑" w:hAnsi="微软雅黑"/>
          <w:bCs/>
          <w:color w:val="000000" w:themeColor="text1"/>
          <w:sz w:val="21"/>
          <w:szCs w:val="21"/>
        </w:rPr>
        <w:t>当天微信搜索</w:t>
      </w:r>
      <w:proofErr w:type="gramEnd"/>
      <w:r w:rsidRPr="00427006">
        <w:rPr>
          <w:rFonts w:ascii="微软雅黑" w:eastAsia="微软雅黑" w:hAnsi="微软雅黑"/>
          <w:bCs/>
          <w:color w:val="000000" w:themeColor="text1"/>
          <w:sz w:val="21"/>
          <w:szCs w:val="21"/>
        </w:rPr>
        <w:t>热度爆发增长，通过指数舆情我们看到本次营销战役在美的美好生活、美好生活与时俱进等美好与美的</w:t>
      </w:r>
      <w:proofErr w:type="gramStart"/>
      <w:r w:rsidRPr="00427006">
        <w:rPr>
          <w:rFonts w:ascii="微软雅黑" w:eastAsia="微软雅黑" w:hAnsi="微软雅黑"/>
          <w:bCs/>
          <w:color w:val="000000" w:themeColor="text1"/>
          <w:sz w:val="21"/>
          <w:szCs w:val="21"/>
        </w:rPr>
        <w:t>的</w:t>
      </w:r>
      <w:proofErr w:type="gramEnd"/>
      <w:r w:rsidRPr="00427006">
        <w:rPr>
          <w:rFonts w:ascii="微软雅黑" w:eastAsia="微软雅黑" w:hAnsi="微软雅黑"/>
          <w:bCs/>
          <w:color w:val="000000" w:themeColor="text1"/>
          <w:sz w:val="21"/>
          <w:szCs w:val="21"/>
        </w:rPr>
        <w:t>联想倾向明显，收获了品牌口碑与美誉度，引发美好生活的联想。</w:t>
      </w:r>
    </w:p>
    <w:p w14:paraId="3A5D6B4B" w14:textId="3047BA42" w:rsidR="00427006" w:rsidRPr="00427006" w:rsidRDefault="00427006" w:rsidP="000953D5">
      <w:pPr>
        <w:spacing w:before="100" w:beforeAutospacing="1" w:after="100" w:afterAutospacing="1"/>
        <w:jc w:val="center"/>
        <w:textAlignment w:val="baseline"/>
        <w:rPr>
          <w:rFonts w:ascii="微软雅黑" w:eastAsia="微软雅黑" w:hAnsi="微软雅黑"/>
          <w:bCs/>
          <w:color w:val="000000" w:themeColor="text1"/>
          <w:sz w:val="21"/>
          <w:szCs w:val="21"/>
        </w:rPr>
      </w:pPr>
      <w:r w:rsidRPr="00427006">
        <w:rPr>
          <w:rFonts w:ascii="微软雅黑" w:eastAsia="微软雅黑" w:hAnsi="微软雅黑"/>
          <w:bCs/>
          <w:noProof/>
          <w:color w:val="000000" w:themeColor="text1"/>
          <w:sz w:val="21"/>
          <w:szCs w:val="21"/>
        </w:rPr>
        <w:drawing>
          <wp:inline distT="0" distB="0" distL="0" distR="0" wp14:anchorId="3A21BAE7" wp14:editId="40A5E114">
            <wp:extent cx="4078224" cy="2109958"/>
            <wp:effectExtent l="0" t="0" r="0" b="0"/>
            <wp:docPr id="13" name="图片 13"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形用户界面, 文本, 应用程序&#10;&#10;描述已自动生成"/>
                    <pic:cNvPicPr/>
                  </pic:nvPicPr>
                  <pic:blipFill>
                    <a:blip r:embed="rId12"/>
                    <a:stretch>
                      <a:fillRect/>
                    </a:stretch>
                  </pic:blipFill>
                  <pic:spPr>
                    <a:xfrm>
                      <a:off x="0" y="0"/>
                      <a:ext cx="4088441" cy="2115244"/>
                    </a:xfrm>
                    <a:prstGeom prst="rect">
                      <a:avLst/>
                    </a:prstGeom>
                  </pic:spPr>
                </pic:pic>
              </a:graphicData>
            </a:graphic>
          </wp:inline>
        </w:drawing>
      </w:r>
    </w:p>
    <w:p w14:paraId="20BA903B" w14:textId="71DC138A" w:rsidR="00E40EE7" w:rsidRPr="000953D5" w:rsidRDefault="000631F9" w:rsidP="000953D5">
      <w:pPr>
        <w:spacing w:before="100" w:beforeAutospacing="1" w:after="100" w:afterAutospacing="1"/>
        <w:rPr>
          <w:rFonts w:ascii="微软雅黑" w:eastAsia="微软雅黑" w:hAnsi="微软雅黑"/>
          <w:b/>
          <w:color w:val="0000FF"/>
          <w:sz w:val="28"/>
          <w:szCs w:val="28"/>
        </w:rPr>
      </w:pPr>
      <w:r w:rsidRPr="000953D5">
        <w:rPr>
          <w:rFonts w:ascii="微软雅黑" w:eastAsia="微软雅黑" w:hAnsi="微软雅黑" w:hint="eastAsia"/>
          <w:b/>
          <w:color w:val="0000FF"/>
          <w:sz w:val="28"/>
          <w:szCs w:val="28"/>
        </w:rPr>
        <w:t>营销效果与市场反馈</w:t>
      </w:r>
    </w:p>
    <w:p w14:paraId="4D90D54A" w14:textId="00A084CA" w:rsidR="00427006" w:rsidRDefault="00782661" w:rsidP="000953D5">
      <w:pPr>
        <w:spacing w:before="100" w:beforeAutospacing="1" w:after="100" w:afterAutospacing="1"/>
        <w:rPr>
          <w:rFonts w:ascii="微软雅黑" w:eastAsia="微软雅黑" w:hAnsi="微软雅黑"/>
          <w:color w:val="000000" w:themeColor="text1"/>
          <w:sz w:val="21"/>
          <w:szCs w:val="21"/>
        </w:rPr>
      </w:pPr>
      <w:r w:rsidRPr="00782661">
        <w:rPr>
          <w:rFonts w:ascii="微软雅黑" w:eastAsia="微软雅黑" w:hAnsi="微软雅黑"/>
          <w:b/>
          <w:bCs/>
          <w:color w:val="000000" w:themeColor="text1"/>
          <w:sz w:val="21"/>
          <w:szCs w:val="21"/>
        </w:rPr>
        <w:t>覆盖率：</w:t>
      </w:r>
      <w:r w:rsidR="00427006" w:rsidRPr="00427006">
        <w:rPr>
          <w:rFonts w:ascii="微软雅黑" w:eastAsia="微软雅黑" w:hAnsi="微软雅黑"/>
          <w:color w:val="000000" w:themeColor="text1"/>
          <w:sz w:val="21"/>
          <w:szCs w:val="21"/>
        </w:rPr>
        <w:t>广告总曝光率达 5000 万，总点击率达 115 万</w:t>
      </w:r>
      <w:r w:rsidR="003761E9">
        <w:rPr>
          <w:rFonts w:ascii="微软雅黑" w:eastAsia="微软雅黑" w:hAnsi="微软雅黑" w:hint="eastAsia"/>
          <w:color w:val="000000" w:themeColor="text1"/>
          <w:sz w:val="21"/>
          <w:szCs w:val="21"/>
        </w:rPr>
        <w:t>。</w:t>
      </w:r>
    </w:p>
    <w:p w14:paraId="65FE5358" w14:textId="6E14DFBB" w:rsidR="00427006" w:rsidRDefault="00782661" w:rsidP="000953D5">
      <w:pPr>
        <w:spacing w:before="100" w:beforeAutospacing="1" w:after="100" w:afterAutospacing="1"/>
        <w:rPr>
          <w:rFonts w:ascii="微软雅黑" w:eastAsia="微软雅黑" w:hAnsi="微软雅黑"/>
          <w:color w:val="000000" w:themeColor="text1"/>
          <w:sz w:val="21"/>
          <w:szCs w:val="21"/>
        </w:rPr>
      </w:pPr>
      <w:r w:rsidRPr="00782661">
        <w:rPr>
          <w:rFonts w:ascii="微软雅黑" w:eastAsia="微软雅黑" w:hAnsi="微软雅黑"/>
          <w:b/>
          <w:bCs/>
          <w:color w:val="000000" w:themeColor="text1"/>
          <w:sz w:val="21"/>
          <w:szCs w:val="21"/>
        </w:rPr>
        <w:t>精准度：</w:t>
      </w:r>
      <w:r w:rsidR="00427006" w:rsidRPr="00427006">
        <w:rPr>
          <w:rFonts w:ascii="微软雅黑" w:eastAsia="微软雅黑" w:hAnsi="微软雅黑"/>
          <w:color w:val="000000" w:themeColor="text1"/>
          <w:sz w:val="21"/>
          <w:szCs w:val="21"/>
        </w:rPr>
        <w:t>人群基本属性- 男性为主，</w:t>
      </w:r>
      <w:proofErr w:type="gramStart"/>
      <w:r w:rsidR="00427006" w:rsidRPr="00427006">
        <w:rPr>
          <w:rFonts w:ascii="微软雅黑" w:eastAsia="微软雅黑" w:hAnsi="微软雅黑"/>
          <w:color w:val="000000" w:themeColor="text1"/>
          <w:sz w:val="21"/>
          <w:szCs w:val="21"/>
        </w:rPr>
        <w:t>高历人群</w:t>
      </w:r>
      <w:proofErr w:type="gramEnd"/>
      <w:r w:rsidR="00427006" w:rsidRPr="00427006">
        <w:rPr>
          <w:rFonts w:ascii="微软雅黑" w:eastAsia="微软雅黑" w:hAnsi="微软雅黑"/>
          <w:color w:val="000000" w:themeColor="text1"/>
          <w:sz w:val="21"/>
          <w:szCs w:val="21"/>
        </w:rPr>
        <w:t>和新一线城市&amp;年轻用户为主</w:t>
      </w:r>
      <w:r w:rsidR="003761E9">
        <w:rPr>
          <w:rFonts w:ascii="微软雅黑" w:eastAsia="微软雅黑" w:hAnsi="微软雅黑" w:hint="eastAsia"/>
          <w:color w:val="000000" w:themeColor="text1"/>
          <w:sz w:val="21"/>
          <w:szCs w:val="21"/>
        </w:rPr>
        <w:t>；</w:t>
      </w:r>
      <w:r w:rsidR="00427006" w:rsidRPr="00427006">
        <w:rPr>
          <w:rFonts w:ascii="微软雅黑" w:eastAsia="微软雅黑" w:hAnsi="微软雅黑"/>
          <w:color w:val="000000" w:themeColor="text1"/>
          <w:sz w:val="21"/>
          <w:szCs w:val="21"/>
        </w:rPr>
        <w:t>商业兴趣- 互联网/教育/游戏人群占比及偏好度高，生活服务/家居亦受青睐</w:t>
      </w:r>
      <w:r w:rsidR="003761E9">
        <w:rPr>
          <w:rFonts w:ascii="微软雅黑" w:eastAsia="微软雅黑" w:hAnsi="微软雅黑" w:hint="eastAsia"/>
          <w:color w:val="000000" w:themeColor="text1"/>
          <w:sz w:val="21"/>
          <w:szCs w:val="21"/>
        </w:rPr>
        <w:t>；</w:t>
      </w:r>
      <w:r w:rsidR="00427006" w:rsidRPr="00427006">
        <w:rPr>
          <w:rFonts w:ascii="微软雅黑" w:eastAsia="微软雅黑" w:hAnsi="微软雅黑"/>
          <w:color w:val="000000" w:themeColor="text1"/>
          <w:sz w:val="21"/>
          <w:szCs w:val="21"/>
        </w:rPr>
        <w:t>品牌曝光</w:t>
      </w:r>
      <w:proofErr w:type="gramStart"/>
      <w:r w:rsidR="00427006" w:rsidRPr="00427006">
        <w:rPr>
          <w:rFonts w:ascii="微软雅黑" w:eastAsia="微软雅黑" w:hAnsi="微软雅黑"/>
          <w:color w:val="000000" w:themeColor="text1"/>
          <w:sz w:val="21"/>
          <w:szCs w:val="21"/>
        </w:rPr>
        <w:t>及触达</w:t>
      </w:r>
      <w:proofErr w:type="gramEnd"/>
      <w:r w:rsidR="00427006" w:rsidRPr="00427006">
        <w:rPr>
          <w:rFonts w:ascii="微软雅黑" w:eastAsia="微软雅黑" w:hAnsi="微软雅黑"/>
          <w:color w:val="000000" w:themeColor="text1"/>
          <w:sz w:val="21"/>
          <w:szCs w:val="21"/>
        </w:rPr>
        <w:t>-品牌曝光溢出，女性</w:t>
      </w:r>
      <w:proofErr w:type="gramStart"/>
      <w:r w:rsidR="00427006" w:rsidRPr="00427006">
        <w:rPr>
          <w:rFonts w:ascii="微软雅黑" w:eastAsia="微软雅黑" w:hAnsi="微软雅黑"/>
          <w:color w:val="000000" w:themeColor="text1"/>
          <w:sz w:val="21"/>
          <w:szCs w:val="21"/>
        </w:rPr>
        <w:t>触达较多</w:t>
      </w:r>
      <w:proofErr w:type="gramEnd"/>
      <w:r w:rsidR="00427006" w:rsidRPr="00427006">
        <w:rPr>
          <w:rFonts w:ascii="微软雅黑" w:eastAsia="微软雅黑" w:hAnsi="微软雅黑"/>
          <w:color w:val="000000" w:themeColor="text1"/>
          <w:sz w:val="21"/>
          <w:szCs w:val="21"/>
        </w:rPr>
        <w:t xml:space="preserve"> 26-35 岁占比最高</w:t>
      </w:r>
      <w:r w:rsidR="003761E9">
        <w:rPr>
          <w:rFonts w:ascii="微软雅黑" w:eastAsia="微软雅黑" w:hAnsi="微软雅黑" w:hint="eastAsia"/>
          <w:color w:val="000000" w:themeColor="text1"/>
          <w:sz w:val="21"/>
          <w:szCs w:val="21"/>
        </w:rPr>
        <w:t>；</w:t>
      </w:r>
      <w:r w:rsidR="00427006" w:rsidRPr="00427006">
        <w:rPr>
          <w:rFonts w:ascii="微软雅黑" w:eastAsia="微软雅黑" w:hAnsi="微软雅黑"/>
          <w:color w:val="000000" w:themeColor="text1"/>
          <w:sz w:val="21"/>
          <w:szCs w:val="21"/>
        </w:rPr>
        <w:t>通过这次投放成功</w:t>
      </w:r>
      <w:proofErr w:type="gramStart"/>
      <w:r w:rsidR="00427006" w:rsidRPr="00427006">
        <w:rPr>
          <w:rFonts w:ascii="微软雅黑" w:eastAsia="微软雅黑" w:hAnsi="微软雅黑"/>
          <w:color w:val="000000" w:themeColor="text1"/>
          <w:sz w:val="21"/>
          <w:szCs w:val="21"/>
        </w:rPr>
        <w:t>精准触达品牌</w:t>
      </w:r>
      <w:proofErr w:type="gramEnd"/>
      <w:r w:rsidR="00427006" w:rsidRPr="00427006">
        <w:rPr>
          <w:rFonts w:ascii="微软雅黑" w:eastAsia="微软雅黑" w:hAnsi="微软雅黑"/>
          <w:color w:val="000000" w:themeColor="text1"/>
          <w:sz w:val="21"/>
          <w:szCs w:val="21"/>
        </w:rPr>
        <w:t>目标受众</w:t>
      </w:r>
      <w:r w:rsidR="003761E9">
        <w:rPr>
          <w:rFonts w:ascii="微软雅黑" w:eastAsia="微软雅黑" w:hAnsi="微软雅黑" w:hint="eastAsia"/>
          <w:color w:val="000000" w:themeColor="text1"/>
          <w:sz w:val="21"/>
          <w:szCs w:val="21"/>
        </w:rPr>
        <w:t>。</w:t>
      </w:r>
    </w:p>
    <w:p w14:paraId="4743AE26" w14:textId="231BDB58" w:rsidR="00427006" w:rsidRDefault="00782661" w:rsidP="000953D5">
      <w:pPr>
        <w:spacing w:before="100" w:beforeAutospacing="1" w:after="100" w:afterAutospacing="1"/>
        <w:rPr>
          <w:rFonts w:ascii="微软雅黑" w:eastAsia="微软雅黑" w:hAnsi="微软雅黑"/>
          <w:color w:val="000000" w:themeColor="text1"/>
          <w:sz w:val="21"/>
          <w:szCs w:val="21"/>
        </w:rPr>
      </w:pPr>
      <w:r w:rsidRPr="00782661">
        <w:rPr>
          <w:rFonts w:ascii="微软雅黑" w:eastAsia="微软雅黑" w:hAnsi="微软雅黑"/>
          <w:b/>
          <w:bCs/>
          <w:color w:val="000000" w:themeColor="text1"/>
          <w:sz w:val="21"/>
          <w:szCs w:val="21"/>
        </w:rPr>
        <w:t>整合度：</w:t>
      </w:r>
      <w:proofErr w:type="gramStart"/>
      <w:r w:rsidR="00427006" w:rsidRPr="00427006">
        <w:rPr>
          <w:rFonts w:ascii="微软雅黑" w:eastAsia="微软雅黑" w:hAnsi="微软雅黑"/>
          <w:color w:val="000000" w:themeColor="text1"/>
          <w:sz w:val="21"/>
          <w:szCs w:val="21"/>
        </w:rPr>
        <w:t>主战腾讯视频</w:t>
      </w:r>
      <w:proofErr w:type="gramEnd"/>
      <w:r w:rsidR="00427006" w:rsidRPr="00427006">
        <w:rPr>
          <w:rFonts w:ascii="微软雅黑" w:eastAsia="微软雅黑" w:hAnsi="微软雅黑"/>
          <w:color w:val="000000" w:themeColor="text1"/>
          <w:sz w:val="21"/>
          <w:szCs w:val="21"/>
        </w:rPr>
        <w:t>平台，同时凭借广告内容的高质量，品牌视频在朋友圈播放 9357 万，被反复播放品牌传播效果佳，</w:t>
      </w:r>
      <w:proofErr w:type="gramStart"/>
      <w:r w:rsidR="00427006" w:rsidRPr="00427006">
        <w:rPr>
          <w:rFonts w:ascii="微软雅黑" w:eastAsia="微软雅黑" w:hAnsi="微软雅黑"/>
          <w:color w:val="000000" w:themeColor="text1"/>
          <w:sz w:val="21"/>
          <w:szCs w:val="21"/>
        </w:rPr>
        <w:t>获得点赞</w:t>
      </w:r>
      <w:proofErr w:type="gramEnd"/>
      <w:r w:rsidR="00427006" w:rsidRPr="00427006">
        <w:rPr>
          <w:rFonts w:ascii="微软雅黑" w:eastAsia="微软雅黑" w:hAnsi="微软雅黑"/>
          <w:color w:val="000000" w:themeColor="text1"/>
          <w:sz w:val="21"/>
          <w:szCs w:val="21"/>
        </w:rPr>
        <w:t xml:space="preserve"> 3.2 万，</w:t>
      </w:r>
      <w:proofErr w:type="gramStart"/>
      <w:r w:rsidR="00427006" w:rsidRPr="00427006">
        <w:rPr>
          <w:rFonts w:ascii="微软雅黑" w:eastAsia="微软雅黑" w:hAnsi="微软雅黑"/>
          <w:color w:val="000000" w:themeColor="text1"/>
          <w:sz w:val="21"/>
          <w:szCs w:val="21"/>
        </w:rPr>
        <w:t>评论达</w:t>
      </w:r>
      <w:proofErr w:type="gramEnd"/>
      <w:r w:rsidR="00427006" w:rsidRPr="00427006">
        <w:rPr>
          <w:rFonts w:ascii="微软雅黑" w:eastAsia="微软雅黑" w:hAnsi="微软雅黑"/>
          <w:color w:val="000000" w:themeColor="text1"/>
          <w:sz w:val="21"/>
          <w:szCs w:val="21"/>
        </w:rPr>
        <w:t xml:space="preserve"> 3259 次，二次分享超 4 万次</w:t>
      </w:r>
      <w:r w:rsidR="003761E9">
        <w:rPr>
          <w:rFonts w:ascii="微软雅黑" w:eastAsia="微软雅黑" w:hAnsi="微软雅黑" w:hint="eastAsia"/>
          <w:color w:val="000000" w:themeColor="text1"/>
          <w:sz w:val="21"/>
          <w:szCs w:val="21"/>
        </w:rPr>
        <w:t>。</w:t>
      </w:r>
    </w:p>
    <w:p w14:paraId="46743ACC" w14:textId="256C24FB" w:rsidR="00427006" w:rsidRPr="003761E9" w:rsidRDefault="00427006" w:rsidP="000953D5">
      <w:pPr>
        <w:spacing w:before="100" w:beforeAutospacing="1" w:after="100" w:afterAutospacing="1"/>
        <w:rPr>
          <w:rFonts w:ascii="微软雅黑" w:eastAsia="微软雅黑" w:hAnsi="微软雅黑"/>
          <w:color w:val="000000" w:themeColor="text1"/>
          <w:sz w:val="21"/>
          <w:szCs w:val="21"/>
        </w:rPr>
      </w:pPr>
      <w:proofErr w:type="gramStart"/>
      <w:r w:rsidRPr="003761E9">
        <w:rPr>
          <w:rFonts w:ascii="微软雅黑" w:eastAsia="微软雅黑" w:hAnsi="微软雅黑"/>
          <w:b/>
          <w:bCs/>
          <w:color w:val="000000" w:themeColor="text1"/>
          <w:sz w:val="21"/>
          <w:szCs w:val="21"/>
        </w:rPr>
        <w:t>腾讯视频</w:t>
      </w:r>
      <w:proofErr w:type="gramEnd"/>
      <w:r w:rsidRPr="003761E9">
        <w:rPr>
          <w:rFonts w:ascii="微软雅黑" w:eastAsia="微软雅黑" w:hAnsi="微软雅黑"/>
          <w:b/>
          <w:bCs/>
          <w:color w:val="000000" w:themeColor="text1"/>
          <w:sz w:val="21"/>
          <w:szCs w:val="21"/>
        </w:rPr>
        <w:t>：</w:t>
      </w:r>
      <w:r w:rsidRPr="003761E9">
        <w:rPr>
          <w:rFonts w:ascii="微软雅黑" w:eastAsia="微软雅黑" w:hAnsi="微软雅黑"/>
          <w:color w:val="000000" w:themeColor="text1"/>
          <w:sz w:val="21"/>
          <w:szCs w:val="21"/>
        </w:rPr>
        <w:t>美的集团通过春节</w:t>
      </w:r>
      <w:proofErr w:type="gramStart"/>
      <w:r w:rsidRPr="003761E9">
        <w:rPr>
          <w:rFonts w:ascii="微软雅黑" w:eastAsia="微软雅黑" w:hAnsi="微软雅黑"/>
          <w:color w:val="000000" w:themeColor="text1"/>
          <w:sz w:val="21"/>
          <w:szCs w:val="21"/>
        </w:rPr>
        <w:t>期间腾讯视频</w:t>
      </w:r>
      <w:proofErr w:type="gramEnd"/>
      <w:r w:rsidRPr="003761E9">
        <w:rPr>
          <w:rFonts w:ascii="微软雅黑" w:eastAsia="微软雅黑" w:hAnsi="微软雅黑"/>
          <w:color w:val="000000" w:themeColor="text1"/>
          <w:sz w:val="21"/>
          <w:szCs w:val="21"/>
        </w:rPr>
        <w:t>投放，向目标受众曝光超过 5000 万次，收获点击数达到 115 万，整体 CTR 高于该点位均值 73%，在春节期间精准曝光达到品牌传播目的</w:t>
      </w:r>
      <w:r w:rsidR="003761E9">
        <w:rPr>
          <w:rFonts w:ascii="微软雅黑" w:eastAsia="微软雅黑" w:hAnsi="微软雅黑" w:hint="eastAsia"/>
          <w:color w:val="000000" w:themeColor="text1"/>
          <w:sz w:val="21"/>
          <w:szCs w:val="21"/>
        </w:rPr>
        <w:t>。</w:t>
      </w:r>
    </w:p>
    <w:p w14:paraId="23A36429" w14:textId="29DA1A80" w:rsidR="00782661" w:rsidRPr="00D32694" w:rsidRDefault="00427006" w:rsidP="000953D5">
      <w:pPr>
        <w:spacing w:before="100" w:beforeAutospacing="1" w:after="100" w:afterAutospacing="1"/>
        <w:rPr>
          <w:rFonts w:ascii="微软雅黑" w:eastAsia="微软雅黑" w:hAnsi="微软雅黑" w:hint="eastAsia"/>
          <w:color w:val="000000" w:themeColor="text1"/>
          <w:sz w:val="21"/>
          <w:szCs w:val="21"/>
        </w:rPr>
      </w:pPr>
      <w:r w:rsidRPr="00D32694">
        <w:rPr>
          <w:rFonts w:ascii="微软雅黑" w:eastAsia="微软雅黑" w:hAnsi="微软雅黑"/>
          <w:b/>
          <w:bCs/>
          <w:color w:val="000000" w:themeColor="text1"/>
          <w:sz w:val="21"/>
          <w:szCs w:val="21"/>
        </w:rPr>
        <w:t>朋友圈广告：</w:t>
      </w:r>
      <w:r w:rsidRPr="00D32694">
        <w:rPr>
          <w:rFonts w:ascii="微软雅黑" w:eastAsia="微软雅黑" w:hAnsi="微软雅黑"/>
          <w:color w:val="000000" w:themeColor="text1"/>
          <w:sz w:val="21"/>
          <w:szCs w:val="21"/>
        </w:rPr>
        <w:t>品牌视频在朋友圈曝光 1.27 亿次，播放近 1 亿次，人均播放次数 2.36 次，人均播放时长 26.39s，用户主动社交分享活跃，分享带来的社交</w:t>
      </w:r>
      <w:proofErr w:type="gramStart"/>
      <w:r w:rsidRPr="00D32694">
        <w:rPr>
          <w:rFonts w:ascii="微软雅黑" w:eastAsia="微软雅黑" w:hAnsi="微软雅黑"/>
          <w:color w:val="000000" w:themeColor="text1"/>
          <w:sz w:val="21"/>
          <w:szCs w:val="21"/>
        </w:rPr>
        <w:t>曝光达</w:t>
      </w:r>
      <w:proofErr w:type="gramEnd"/>
      <w:r w:rsidRPr="00D32694">
        <w:rPr>
          <w:rFonts w:ascii="微软雅黑" w:eastAsia="微软雅黑" w:hAnsi="微软雅黑"/>
          <w:color w:val="000000" w:themeColor="text1"/>
          <w:sz w:val="21"/>
          <w:szCs w:val="21"/>
        </w:rPr>
        <w:t xml:space="preserve"> 3200 万，突</w:t>
      </w:r>
      <w:r w:rsidR="00181857" w:rsidRPr="00D32694">
        <w:rPr>
          <w:rFonts w:ascii="微软雅黑" w:eastAsia="微软雅黑" w:hAnsi="微软雅黑"/>
          <w:color w:val="000000" w:themeColor="text1"/>
          <w:sz w:val="21"/>
          <w:szCs w:val="21"/>
        </w:rPr>
        <w:t>突</w:t>
      </w:r>
      <w:proofErr w:type="gramStart"/>
      <w:r w:rsidR="00181857" w:rsidRPr="00D32694">
        <w:rPr>
          <w:rFonts w:ascii="微软雅黑" w:eastAsia="微软雅黑" w:hAnsi="微软雅黑"/>
          <w:color w:val="000000" w:themeColor="text1"/>
          <w:sz w:val="21"/>
          <w:szCs w:val="21"/>
        </w:rPr>
        <w:t>破微信</w:t>
      </w:r>
      <w:proofErr w:type="gramEnd"/>
      <w:r w:rsidR="00181857" w:rsidRPr="00D32694">
        <w:rPr>
          <w:rFonts w:ascii="微软雅黑" w:eastAsia="微软雅黑" w:hAnsi="微软雅黑"/>
          <w:color w:val="000000" w:themeColor="text1"/>
          <w:sz w:val="21"/>
          <w:szCs w:val="21"/>
        </w:rPr>
        <w:t>广告社交分享数据新纪录</w:t>
      </w:r>
      <w:r w:rsidR="003761E9" w:rsidRPr="00D32694">
        <w:rPr>
          <w:rFonts w:ascii="微软雅黑" w:eastAsia="微软雅黑" w:hAnsi="微软雅黑" w:hint="eastAsia"/>
          <w:color w:val="000000" w:themeColor="text1"/>
          <w:sz w:val="21"/>
          <w:szCs w:val="21"/>
        </w:rPr>
        <w:t>。</w:t>
      </w:r>
    </w:p>
    <w:sectPr w:rsidR="00782661" w:rsidRPr="00D32694" w:rsidSect="00970C56">
      <w:headerReference w:type="even" r:id="rId13"/>
      <w:headerReference w:type="default" r:id="rId14"/>
      <w:footerReference w:type="even" r:id="rId15"/>
      <w:footerReference w:type="default" r:id="rId16"/>
      <w:headerReference w:type="first" r:id="rId17"/>
      <w:footerReference w:type="first" r:id="rId18"/>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92F905" w14:textId="77777777" w:rsidR="008D19FC" w:rsidRDefault="008D19FC">
      <w:r>
        <w:separator/>
      </w:r>
    </w:p>
  </w:endnote>
  <w:endnote w:type="continuationSeparator" w:id="0">
    <w:p w14:paraId="2539A1CF" w14:textId="77777777" w:rsidR="008D19FC" w:rsidRDefault="008D1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D991A"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596754CF"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3846D" w14:textId="77777777" w:rsidR="000631F9" w:rsidRDefault="000631F9">
    <w:pPr>
      <w:pStyle w:val="ad"/>
      <w:framePr w:h="0" w:wrap="around" w:vAnchor="text" w:hAnchor="margin" w:xAlign="right" w:y="1"/>
      <w:rPr>
        <w:rStyle w:val="a7"/>
      </w:rPr>
    </w:pPr>
  </w:p>
  <w:p w14:paraId="4A4C1A72"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A58DA" w14:textId="77777777" w:rsidR="00000FCE" w:rsidRDefault="00000FC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2703CF" w14:textId="77777777" w:rsidR="008D19FC" w:rsidRDefault="008D19FC">
      <w:r>
        <w:separator/>
      </w:r>
    </w:p>
  </w:footnote>
  <w:footnote w:type="continuationSeparator" w:id="0">
    <w:p w14:paraId="62011520" w14:textId="77777777" w:rsidR="008D19FC" w:rsidRDefault="008D19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7EF86" w14:textId="77777777" w:rsidR="00AD1334" w:rsidRDefault="00AD1334">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BBE25D" w14:textId="77777777" w:rsidR="000631F9" w:rsidRPr="00E85951" w:rsidRDefault="00195220">
    <w:pPr>
      <w:pStyle w:val="ae"/>
      <w:jc w:val="both"/>
      <w:rPr>
        <w:rFonts w:ascii="微软雅黑" w:eastAsia="微软雅黑" w:hAnsi="微软雅黑"/>
        <w:color w:val="333333"/>
        <w:sz w:val="21"/>
      </w:rPr>
    </w:pPr>
    <w:r w:rsidRPr="00195220">
      <w:rPr>
        <w:b/>
        <w:noProof/>
        <w:color w:val="333333"/>
        <w:sz w:val="21"/>
      </w:rPr>
      <w:drawing>
        <wp:inline distT="0" distB="0" distL="0" distR="0" wp14:anchorId="6BB6E9B8" wp14:editId="633119C6">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E85951">
      <w:rPr>
        <w:rFonts w:ascii="微软雅黑" w:eastAsia="微软雅黑" w:hAnsi="微软雅黑"/>
        <w:color w:val="333333"/>
        <w:sz w:val="21"/>
      </w:rPr>
      <w:t>2</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46CEE" w14:textId="77777777" w:rsidR="00AD1334" w:rsidRDefault="00AD1334">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4BC34C13"/>
    <w:multiLevelType w:val="hybridMultilevel"/>
    <w:tmpl w:val="54A240B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6FCF3196"/>
    <w:multiLevelType w:val="hybridMultilevel"/>
    <w:tmpl w:val="1D8CE54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4"/>
  </w:num>
  <w:num w:numId="3">
    <w:abstractNumId w:val="1"/>
  </w:num>
  <w:num w:numId="4">
    <w:abstractNumId w:val="2"/>
  </w:num>
  <w:num w:numId="5">
    <w:abstractNumId w:val="0"/>
  </w:num>
  <w:num w:numId="6">
    <w:abstractNumId w:val="15"/>
  </w:num>
  <w:num w:numId="7">
    <w:abstractNumId w:val="13"/>
  </w:num>
  <w:num w:numId="8">
    <w:abstractNumId w:val="9"/>
  </w:num>
  <w:num w:numId="9">
    <w:abstractNumId w:val="7"/>
  </w:num>
  <w:num w:numId="10">
    <w:abstractNumId w:val="6"/>
  </w:num>
  <w:num w:numId="11">
    <w:abstractNumId w:val="10"/>
  </w:num>
  <w:num w:numId="12">
    <w:abstractNumId w:val="14"/>
  </w:num>
  <w:num w:numId="13">
    <w:abstractNumId w:val="3"/>
  </w:num>
  <w:num w:numId="14">
    <w:abstractNumId w:val="11"/>
  </w:num>
  <w:num w:numId="15">
    <w:abstractNumId w:val="12"/>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C75"/>
    <w:rsid w:val="00000FCE"/>
    <w:rsid w:val="00020E7A"/>
    <w:rsid w:val="00024497"/>
    <w:rsid w:val="00046CF7"/>
    <w:rsid w:val="000532E1"/>
    <w:rsid w:val="00056E4C"/>
    <w:rsid w:val="0006079A"/>
    <w:rsid w:val="000631F9"/>
    <w:rsid w:val="00071CE5"/>
    <w:rsid w:val="000724F0"/>
    <w:rsid w:val="0007509B"/>
    <w:rsid w:val="00077EC5"/>
    <w:rsid w:val="000915E6"/>
    <w:rsid w:val="000953D5"/>
    <w:rsid w:val="00097129"/>
    <w:rsid w:val="000979A5"/>
    <w:rsid w:val="000A3EB7"/>
    <w:rsid w:val="000B2399"/>
    <w:rsid w:val="000D05FE"/>
    <w:rsid w:val="000D6DC9"/>
    <w:rsid w:val="000E10C0"/>
    <w:rsid w:val="000E18A5"/>
    <w:rsid w:val="000E2A45"/>
    <w:rsid w:val="000F07ED"/>
    <w:rsid w:val="000F23EE"/>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22"/>
    <w:rsid w:val="00173E91"/>
    <w:rsid w:val="00176817"/>
    <w:rsid w:val="0018185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66F8D"/>
    <w:rsid w:val="00371D9E"/>
    <w:rsid w:val="00371F8B"/>
    <w:rsid w:val="003761E9"/>
    <w:rsid w:val="00386E93"/>
    <w:rsid w:val="0038758A"/>
    <w:rsid w:val="003A2FD7"/>
    <w:rsid w:val="003A3097"/>
    <w:rsid w:val="003A3802"/>
    <w:rsid w:val="003A6B1B"/>
    <w:rsid w:val="003A7919"/>
    <w:rsid w:val="003B69CD"/>
    <w:rsid w:val="003B7C41"/>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27006"/>
    <w:rsid w:val="0044297D"/>
    <w:rsid w:val="00443C7A"/>
    <w:rsid w:val="004452BA"/>
    <w:rsid w:val="00451221"/>
    <w:rsid w:val="00453929"/>
    <w:rsid w:val="004555F7"/>
    <w:rsid w:val="00456093"/>
    <w:rsid w:val="00462CFD"/>
    <w:rsid w:val="00464EA7"/>
    <w:rsid w:val="004651A5"/>
    <w:rsid w:val="004767D7"/>
    <w:rsid w:val="00476B74"/>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227F3"/>
    <w:rsid w:val="005344CB"/>
    <w:rsid w:val="00535A1F"/>
    <w:rsid w:val="005479C8"/>
    <w:rsid w:val="00547E1C"/>
    <w:rsid w:val="005504E6"/>
    <w:rsid w:val="0055479D"/>
    <w:rsid w:val="00567477"/>
    <w:rsid w:val="0057565D"/>
    <w:rsid w:val="005764AD"/>
    <w:rsid w:val="00576885"/>
    <w:rsid w:val="0058033D"/>
    <w:rsid w:val="00582F7D"/>
    <w:rsid w:val="005A539D"/>
    <w:rsid w:val="005A56AE"/>
    <w:rsid w:val="005A697D"/>
    <w:rsid w:val="005B2564"/>
    <w:rsid w:val="005B6389"/>
    <w:rsid w:val="005C011B"/>
    <w:rsid w:val="005C16B2"/>
    <w:rsid w:val="005D5D19"/>
    <w:rsid w:val="005D614B"/>
    <w:rsid w:val="005D77D7"/>
    <w:rsid w:val="005E3D19"/>
    <w:rsid w:val="005E4E84"/>
    <w:rsid w:val="005E56CC"/>
    <w:rsid w:val="00610356"/>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82661"/>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353AE"/>
    <w:rsid w:val="0085131A"/>
    <w:rsid w:val="0085738D"/>
    <w:rsid w:val="008612D4"/>
    <w:rsid w:val="008674D7"/>
    <w:rsid w:val="0087046B"/>
    <w:rsid w:val="00880022"/>
    <w:rsid w:val="008875A4"/>
    <w:rsid w:val="008B2200"/>
    <w:rsid w:val="008B689B"/>
    <w:rsid w:val="008C2693"/>
    <w:rsid w:val="008D19FC"/>
    <w:rsid w:val="008D2B2B"/>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D2445"/>
    <w:rsid w:val="009E0D6A"/>
    <w:rsid w:val="009E6D94"/>
    <w:rsid w:val="009F7D3B"/>
    <w:rsid w:val="00A02919"/>
    <w:rsid w:val="00A03263"/>
    <w:rsid w:val="00A0550C"/>
    <w:rsid w:val="00A05BD7"/>
    <w:rsid w:val="00A11FF6"/>
    <w:rsid w:val="00A13235"/>
    <w:rsid w:val="00A157F3"/>
    <w:rsid w:val="00A15A3E"/>
    <w:rsid w:val="00A15DCA"/>
    <w:rsid w:val="00A17315"/>
    <w:rsid w:val="00A24029"/>
    <w:rsid w:val="00A260D7"/>
    <w:rsid w:val="00A26AE6"/>
    <w:rsid w:val="00A27228"/>
    <w:rsid w:val="00A35C7F"/>
    <w:rsid w:val="00A3778A"/>
    <w:rsid w:val="00A37970"/>
    <w:rsid w:val="00A4392C"/>
    <w:rsid w:val="00A44A15"/>
    <w:rsid w:val="00A51A67"/>
    <w:rsid w:val="00A52343"/>
    <w:rsid w:val="00A54EAE"/>
    <w:rsid w:val="00A56181"/>
    <w:rsid w:val="00A57B51"/>
    <w:rsid w:val="00A631B1"/>
    <w:rsid w:val="00A7083E"/>
    <w:rsid w:val="00A71293"/>
    <w:rsid w:val="00A71CB7"/>
    <w:rsid w:val="00A72FFF"/>
    <w:rsid w:val="00A73B4E"/>
    <w:rsid w:val="00A74660"/>
    <w:rsid w:val="00A829A2"/>
    <w:rsid w:val="00A83F45"/>
    <w:rsid w:val="00A849B8"/>
    <w:rsid w:val="00A86FCA"/>
    <w:rsid w:val="00A94C3F"/>
    <w:rsid w:val="00AB367B"/>
    <w:rsid w:val="00AB41BF"/>
    <w:rsid w:val="00AB5A65"/>
    <w:rsid w:val="00AB7EE6"/>
    <w:rsid w:val="00AC6E5A"/>
    <w:rsid w:val="00AD1334"/>
    <w:rsid w:val="00AD1E2C"/>
    <w:rsid w:val="00AD58E1"/>
    <w:rsid w:val="00AE7F81"/>
    <w:rsid w:val="00AF0F77"/>
    <w:rsid w:val="00AF1D91"/>
    <w:rsid w:val="00B03FD0"/>
    <w:rsid w:val="00B05B17"/>
    <w:rsid w:val="00B16A60"/>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454A"/>
    <w:rsid w:val="00C272F9"/>
    <w:rsid w:val="00C40E03"/>
    <w:rsid w:val="00C5015C"/>
    <w:rsid w:val="00C516C8"/>
    <w:rsid w:val="00C6156B"/>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32694"/>
    <w:rsid w:val="00D35A85"/>
    <w:rsid w:val="00D409BB"/>
    <w:rsid w:val="00D5007A"/>
    <w:rsid w:val="00D5598B"/>
    <w:rsid w:val="00D56BD0"/>
    <w:rsid w:val="00D63679"/>
    <w:rsid w:val="00D6725D"/>
    <w:rsid w:val="00D71A2E"/>
    <w:rsid w:val="00D731FC"/>
    <w:rsid w:val="00D80973"/>
    <w:rsid w:val="00DA7BC1"/>
    <w:rsid w:val="00DB3708"/>
    <w:rsid w:val="00DB4C4A"/>
    <w:rsid w:val="00DC32E7"/>
    <w:rsid w:val="00DC397E"/>
    <w:rsid w:val="00DD56E4"/>
    <w:rsid w:val="00DD66C5"/>
    <w:rsid w:val="00DE76F1"/>
    <w:rsid w:val="00E004F9"/>
    <w:rsid w:val="00E21168"/>
    <w:rsid w:val="00E23547"/>
    <w:rsid w:val="00E26E63"/>
    <w:rsid w:val="00E336C0"/>
    <w:rsid w:val="00E40EE7"/>
    <w:rsid w:val="00E457D7"/>
    <w:rsid w:val="00E46527"/>
    <w:rsid w:val="00E52687"/>
    <w:rsid w:val="00E569E4"/>
    <w:rsid w:val="00E60CF7"/>
    <w:rsid w:val="00E60DF3"/>
    <w:rsid w:val="00E745ED"/>
    <w:rsid w:val="00E77E2B"/>
    <w:rsid w:val="00E8120B"/>
    <w:rsid w:val="00E81E0A"/>
    <w:rsid w:val="00E846BA"/>
    <w:rsid w:val="00E85951"/>
    <w:rsid w:val="00E86C47"/>
    <w:rsid w:val="00E92CC7"/>
    <w:rsid w:val="00E93D45"/>
    <w:rsid w:val="00EA4712"/>
    <w:rsid w:val="00EA652C"/>
    <w:rsid w:val="00EB0731"/>
    <w:rsid w:val="00EB32C7"/>
    <w:rsid w:val="00EC320D"/>
    <w:rsid w:val="00EC4DA4"/>
    <w:rsid w:val="00EC6379"/>
    <w:rsid w:val="00ED507C"/>
    <w:rsid w:val="00EE38CD"/>
    <w:rsid w:val="00EE6D2C"/>
    <w:rsid w:val="00EE72D7"/>
    <w:rsid w:val="00F0134F"/>
    <w:rsid w:val="00F05F63"/>
    <w:rsid w:val="00F125DD"/>
    <w:rsid w:val="00F22C99"/>
    <w:rsid w:val="00F35569"/>
    <w:rsid w:val="00F3618F"/>
    <w:rsid w:val="00F4008B"/>
    <w:rsid w:val="00F41E61"/>
    <w:rsid w:val="00F42CBC"/>
    <w:rsid w:val="00F503C8"/>
    <w:rsid w:val="00F56689"/>
    <w:rsid w:val="00F71DDD"/>
    <w:rsid w:val="00F821BF"/>
    <w:rsid w:val="00F853FB"/>
    <w:rsid w:val="00FA4FF9"/>
    <w:rsid w:val="00FB3C62"/>
    <w:rsid w:val="00FB6FEC"/>
    <w:rsid w:val="00FC0EE9"/>
    <w:rsid w:val="00FC3853"/>
    <w:rsid w:val="00FC53DE"/>
    <w:rsid w:val="00FC629F"/>
    <w:rsid w:val="00FC74F1"/>
    <w:rsid w:val="00FC7652"/>
    <w:rsid w:val="00FD2192"/>
    <w:rsid w:val="00FD2EEC"/>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A6E65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uiPriority w:val="22"/>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848954">
      <w:bodyDiv w:val="1"/>
      <w:marLeft w:val="0"/>
      <w:marRight w:val="0"/>
      <w:marTop w:val="0"/>
      <w:marBottom w:val="0"/>
      <w:divBdr>
        <w:top w:val="none" w:sz="0" w:space="0" w:color="auto"/>
        <w:left w:val="none" w:sz="0" w:space="0" w:color="auto"/>
        <w:bottom w:val="none" w:sz="0" w:space="0" w:color="auto"/>
        <w:right w:val="none" w:sz="0" w:space="0" w:color="auto"/>
      </w:divBdr>
    </w:div>
    <w:div w:id="118960924">
      <w:bodyDiv w:val="1"/>
      <w:marLeft w:val="0"/>
      <w:marRight w:val="0"/>
      <w:marTop w:val="0"/>
      <w:marBottom w:val="0"/>
      <w:divBdr>
        <w:top w:val="none" w:sz="0" w:space="0" w:color="auto"/>
        <w:left w:val="none" w:sz="0" w:space="0" w:color="auto"/>
        <w:bottom w:val="none" w:sz="0" w:space="0" w:color="auto"/>
        <w:right w:val="none" w:sz="0" w:space="0" w:color="auto"/>
      </w:divBdr>
    </w:div>
    <w:div w:id="143593900">
      <w:bodyDiv w:val="1"/>
      <w:marLeft w:val="0"/>
      <w:marRight w:val="0"/>
      <w:marTop w:val="0"/>
      <w:marBottom w:val="0"/>
      <w:divBdr>
        <w:top w:val="none" w:sz="0" w:space="0" w:color="auto"/>
        <w:left w:val="none" w:sz="0" w:space="0" w:color="auto"/>
        <w:bottom w:val="none" w:sz="0" w:space="0" w:color="auto"/>
        <w:right w:val="none" w:sz="0" w:space="0" w:color="auto"/>
      </w:divBdr>
    </w:div>
    <w:div w:id="197161984">
      <w:bodyDiv w:val="1"/>
      <w:marLeft w:val="0"/>
      <w:marRight w:val="0"/>
      <w:marTop w:val="0"/>
      <w:marBottom w:val="0"/>
      <w:divBdr>
        <w:top w:val="none" w:sz="0" w:space="0" w:color="auto"/>
        <w:left w:val="none" w:sz="0" w:space="0" w:color="auto"/>
        <w:bottom w:val="none" w:sz="0" w:space="0" w:color="auto"/>
        <w:right w:val="none" w:sz="0" w:space="0" w:color="auto"/>
      </w:divBdr>
    </w:div>
    <w:div w:id="331563971">
      <w:bodyDiv w:val="1"/>
      <w:marLeft w:val="0"/>
      <w:marRight w:val="0"/>
      <w:marTop w:val="0"/>
      <w:marBottom w:val="0"/>
      <w:divBdr>
        <w:top w:val="none" w:sz="0" w:space="0" w:color="auto"/>
        <w:left w:val="none" w:sz="0" w:space="0" w:color="auto"/>
        <w:bottom w:val="none" w:sz="0" w:space="0" w:color="auto"/>
        <w:right w:val="none" w:sz="0" w:space="0" w:color="auto"/>
      </w:divBdr>
    </w:div>
    <w:div w:id="346254621">
      <w:bodyDiv w:val="1"/>
      <w:marLeft w:val="0"/>
      <w:marRight w:val="0"/>
      <w:marTop w:val="0"/>
      <w:marBottom w:val="0"/>
      <w:divBdr>
        <w:top w:val="none" w:sz="0" w:space="0" w:color="auto"/>
        <w:left w:val="none" w:sz="0" w:space="0" w:color="auto"/>
        <w:bottom w:val="none" w:sz="0" w:space="0" w:color="auto"/>
        <w:right w:val="none" w:sz="0" w:space="0" w:color="auto"/>
      </w:divBdr>
    </w:div>
    <w:div w:id="384640636">
      <w:bodyDiv w:val="1"/>
      <w:marLeft w:val="0"/>
      <w:marRight w:val="0"/>
      <w:marTop w:val="0"/>
      <w:marBottom w:val="0"/>
      <w:divBdr>
        <w:top w:val="none" w:sz="0" w:space="0" w:color="auto"/>
        <w:left w:val="none" w:sz="0" w:space="0" w:color="auto"/>
        <w:bottom w:val="none" w:sz="0" w:space="0" w:color="auto"/>
        <w:right w:val="none" w:sz="0" w:space="0" w:color="auto"/>
      </w:divBdr>
    </w:div>
    <w:div w:id="429357116">
      <w:bodyDiv w:val="1"/>
      <w:marLeft w:val="0"/>
      <w:marRight w:val="0"/>
      <w:marTop w:val="0"/>
      <w:marBottom w:val="0"/>
      <w:divBdr>
        <w:top w:val="none" w:sz="0" w:space="0" w:color="auto"/>
        <w:left w:val="none" w:sz="0" w:space="0" w:color="auto"/>
        <w:bottom w:val="none" w:sz="0" w:space="0" w:color="auto"/>
        <w:right w:val="none" w:sz="0" w:space="0" w:color="auto"/>
      </w:divBdr>
    </w:div>
    <w:div w:id="491406956">
      <w:bodyDiv w:val="1"/>
      <w:marLeft w:val="0"/>
      <w:marRight w:val="0"/>
      <w:marTop w:val="0"/>
      <w:marBottom w:val="0"/>
      <w:divBdr>
        <w:top w:val="none" w:sz="0" w:space="0" w:color="auto"/>
        <w:left w:val="none" w:sz="0" w:space="0" w:color="auto"/>
        <w:bottom w:val="none" w:sz="0" w:space="0" w:color="auto"/>
        <w:right w:val="none" w:sz="0" w:space="0" w:color="auto"/>
      </w:divBdr>
    </w:div>
    <w:div w:id="558445367">
      <w:bodyDiv w:val="1"/>
      <w:marLeft w:val="0"/>
      <w:marRight w:val="0"/>
      <w:marTop w:val="0"/>
      <w:marBottom w:val="0"/>
      <w:divBdr>
        <w:top w:val="none" w:sz="0" w:space="0" w:color="auto"/>
        <w:left w:val="none" w:sz="0" w:space="0" w:color="auto"/>
        <w:bottom w:val="none" w:sz="0" w:space="0" w:color="auto"/>
        <w:right w:val="none" w:sz="0" w:space="0" w:color="auto"/>
      </w:divBdr>
    </w:div>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714548778">
      <w:bodyDiv w:val="1"/>
      <w:marLeft w:val="0"/>
      <w:marRight w:val="0"/>
      <w:marTop w:val="0"/>
      <w:marBottom w:val="0"/>
      <w:divBdr>
        <w:top w:val="none" w:sz="0" w:space="0" w:color="auto"/>
        <w:left w:val="none" w:sz="0" w:space="0" w:color="auto"/>
        <w:bottom w:val="none" w:sz="0" w:space="0" w:color="auto"/>
        <w:right w:val="none" w:sz="0" w:space="0" w:color="auto"/>
      </w:divBdr>
    </w:div>
    <w:div w:id="724527275">
      <w:bodyDiv w:val="1"/>
      <w:marLeft w:val="0"/>
      <w:marRight w:val="0"/>
      <w:marTop w:val="0"/>
      <w:marBottom w:val="0"/>
      <w:divBdr>
        <w:top w:val="none" w:sz="0" w:space="0" w:color="auto"/>
        <w:left w:val="none" w:sz="0" w:space="0" w:color="auto"/>
        <w:bottom w:val="none" w:sz="0" w:space="0" w:color="auto"/>
        <w:right w:val="none" w:sz="0" w:space="0" w:color="auto"/>
      </w:divBdr>
    </w:div>
    <w:div w:id="730926712">
      <w:bodyDiv w:val="1"/>
      <w:marLeft w:val="0"/>
      <w:marRight w:val="0"/>
      <w:marTop w:val="0"/>
      <w:marBottom w:val="0"/>
      <w:divBdr>
        <w:top w:val="none" w:sz="0" w:space="0" w:color="auto"/>
        <w:left w:val="none" w:sz="0" w:space="0" w:color="auto"/>
        <w:bottom w:val="none" w:sz="0" w:space="0" w:color="auto"/>
        <w:right w:val="none" w:sz="0" w:space="0" w:color="auto"/>
      </w:divBdr>
    </w:div>
    <w:div w:id="750153791">
      <w:bodyDiv w:val="1"/>
      <w:marLeft w:val="0"/>
      <w:marRight w:val="0"/>
      <w:marTop w:val="0"/>
      <w:marBottom w:val="0"/>
      <w:divBdr>
        <w:top w:val="none" w:sz="0" w:space="0" w:color="auto"/>
        <w:left w:val="none" w:sz="0" w:space="0" w:color="auto"/>
        <w:bottom w:val="none" w:sz="0" w:space="0" w:color="auto"/>
        <w:right w:val="none" w:sz="0" w:space="0" w:color="auto"/>
      </w:divBdr>
    </w:div>
    <w:div w:id="772749545">
      <w:bodyDiv w:val="1"/>
      <w:marLeft w:val="0"/>
      <w:marRight w:val="0"/>
      <w:marTop w:val="0"/>
      <w:marBottom w:val="0"/>
      <w:divBdr>
        <w:top w:val="none" w:sz="0" w:space="0" w:color="auto"/>
        <w:left w:val="none" w:sz="0" w:space="0" w:color="auto"/>
        <w:bottom w:val="none" w:sz="0" w:space="0" w:color="auto"/>
        <w:right w:val="none" w:sz="0" w:space="0" w:color="auto"/>
      </w:divBdr>
    </w:div>
    <w:div w:id="792095585">
      <w:bodyDiv w:val="1"/>
      <w:marLeft w:val="0"/>
      <w:marRight w:val="0"/>
      <w:marTop w:val="0"/>
      <w:marBottom w:val="0"/>
      <w:divBdr>
        <w:top w:val="none" w:sz="0" w:space="0" w:color="auto"/>
        <w:left w:val="none" w:sz="0" w:space="0" w:color="auto"/>
        <w:bottom w:val="none" w:sz="0" w:space="0" w:color="auto"/>
        <w:right w:val="none" w:sz="0" w:space="0" w:color="auto"/>
      </w:divBdr>
    </w:div>
    <w:div w:id="806431106">
      <w:bodyDiv w:val="1"/>
      <w:marLeft w:val="0"/>
      <w:marRight w:val="0"/>
      <w:marTop w:val="0"/>
      <w:marBottom w:val="0"/>
      <w:divBdr>
        <w:top w:val="none" w:sz="0" w:space="0" w:color="auto"/>
        <w:left w:val="none" w:sz="0" w:space="0" w:color="auto"/>
        <w:bottom w:val="none" w:sz="0" w:space="0" w:color="auto"/>
        <w:right w:val="none" w:sz="0" w:space="0" w:color="auto"/>
      </w:divBdr>
    </w:div>
    <w:div w:id="925505367">
      <w:bodyDiv w:val="1"/>
      <w:marLeft w:val="0"/>
      <w:marRight w:val="0"/>
      <w:marTop w:val="0"/>
      <w:marBottom w:val="0"/>
      <w:divBdr>
        <w:top w:val="none" w:sz="0" w:space="0" w:color="auto"/>
        <w:left w:val="none" w:sz="0" w:space="0" w:color="auto"/>
        <w:bottom w:val="none" w:sz="0" w:space="0" w:color="auto"/>
        <w:right w:val="none" w:sz="0" w:space="0" w:color="auto"/>
      </w:divBdr>
    </w:div>
    <w:div w:id="948584949">
      <w:bodyDiv w:val="1"/>
      <w:marLeft w:val="0"/>
      <w:marRight w:val="0"/>
      <w:marTop w:val="0"/>
      <w:marBottom w:val="0"/>
      <w:divBdr>
        <w:top w:val="none" w:sz="0" w:space="0" w:color="auto"/>
        <w:left w:val="none" w:sz="0" w:space="0" w:color="auto"/>
        <w:bottom w:val="none" w:sz="0" w:space="0" w:color="auto"/>
        <w:right w:val="none" w:sz="0" w:space="0" w:color="auto"/>
      </w:divBdr>
    </w:div>
    <w:div w:id="969483890">
      <w:bodyDiv w:val="1"/>
      <w:marLeft w:val="0"/>
      <w:marRight w:val="0"/>
      <w:marTop w:val="0"/>
      <w:marBottom w:val="0"/>
      <w:divBdr>
        <w:top w:val="none" w:sz="0" w:space="0" w:color="auto"/>
        <w:left w:val="none" w:sz="0" w:space="0" w:color="auto"/>
        <w:bottom w:val="none" w:sz="0" w:space="0" w:color="auto"/>
        <w:right w:val="none" w:sz="0" w:space="0" w:color="auto"/>
      </w:divBdr>
    </w:div>
    <w:div w:id="1004936972">
      <w:bodyDiv w:val="1"/>
      <w:marLeft w:val="0"/>
      <w:marRight w:val="0"/>
      <w:marTop w:val="0"/>
      <w:marBottom w:val="0"/>
      <w:divBdr>
        <w:top w:val="none" w:sz="0" w:space="0" w:color="auto"/>
        <w:left w:val="none" w:sz="0" w:space="0" w:color="auto"/>
        <w:bottom w:val="none" w:sz="0" w:space="0" w:color="auto"/>
        <w:right w:val="none" w:sz="0" w:space="0" w:color="auto"/>
      </w:divBdr>
    </w:div>
    <w:div w:id="1088574476">
      <w:bodyDiv w:val="1"/>
      <w:marLeft w:val="0"/>
      <w:marRight w:val="0"/>
      <w:marTop w:val="0"/>
      <w:marBottom w:val="0"/>
      <w:divBdr>
        <w:top w:val="none" w:sz="0" w:space="0" w:color="auto"/>
        <w:left w:val="none" w:sz="0" w:space="0" w:color="auto"/>
        <w:bottom w:val="none" w:sz="0" w:space="0" w:color="auto"/>
        <w:right w:val="none" w:sz="0" w:space="0" w:color="auto"/>
      </w:divBdr>
    </w:div>
    <w:div w:id="1107388234">
      <w:bodyDiv w:val="1"/>
      <w:marLeft w:val="0"/>
      <w:marRight w:val="0"/>
      <w:marTop w:val="0"/>
      <w:marBottom w:val="0"/>
      <w:divBdr>
        <w:top w:val="none" w:sz="0" w:space="0" w:color="auto"/>
        <w:left w:val="none" w:sz="0" w:space="0" w:color="auto"/>
        <w:bottom w:val="none" w:sz="0" w:space="0" w:color="auto"/>
        <w:right w:val="none" w:sz="0" w:space="0" w:color="auto"/>
      </w:divBdr>
    </w:div>
    <w:div w:id="1132405754">
      <w:bodyDiv w:val="1"/>
      <w:marLeft w:val="0"/>
      <w:marRight w:val="0"/>
      <w:marTop w:val="0"/>
      <w:marBottom w:val="0"/>
      <w:divBdr>
        <w:top w:val="none" w:sz="0" w:space="0" w:color="auto"/>
        <w:left w:val="none" w:sz="0" w:space="0" w:color="auto"/>
        <w:bottom w:val="none" w:sz="0" w:space="0" w:color="auto"/>
        <w:right w:val="none" w:sz="0" w:space="0" w:color="auto"/>
      </w:divBdr>
    </w:div>
    <w:div w:id="1173303078">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195537926">
      <w:bodyDiv w:val="1"/>
      <w:marLeft w:val="0"/>
      <w:marRight w:val="0"/>
      <w:marTop w:val="0"/>
      <w:marBottom w:val="0"/>
      <w:divBdr>
        <w:top w:val="none" w:sz="0" w:space="0" w:color="auto"/>
        <w:left w:val="none" w:sz="0" w:space="0" w:color="auto"/>
        <w:bottom w:val="none" w:sz="0" w:space="0" w:color="auto"/>
        <w:right w:val="none" w:sz="0" w:space="0" w:color="auto"/>
      </w:divBdr>
    </w:div>
    <w:div w:id="1208837625">
      <w:bodyDiv w:val="1"/>
      <w:marLeft w:val="0"/>
      <w:marRight w:val="0"/>
      <w:marTop w:val="0"/>
      <w:marBottom w:val="0"/>
      <w:divBdr>
        <w:top w:val="none" w:sz="0" w:space="0" w:color="auto"/>
        <w:left w:val="none" w:sz="0" w:space="0" w:color="auto"/>
        <w:bottom w:val="none" w:sz="0" w:space="0" w:color="auto"/>
        <w:right w:val="none" w:sz="0" w:space="0" w:color="auto"/>
      </w:divBdr>
    </w:div>
    <w:div w:id="1248270926">
      <w:bodyDiv w:val="1"/>
      <w:marLeft w:val="0"/>
      <w:marRight w:val="0"/>
      <w:marTop w:val="0"/>
      <w:marBottom w:val="0"/>
      <w:divBdr>
        <w:top w:val="none" w:sz="0" w:space="0" w:color="auto"/>
        <w:left w:val="none" w:sz="0" w:space="0" w:color="auto"/>
        <w:bottom w:val="none" w:sz="0" w:space="0" w:color="auto"/>
        <w:right w:val="none" w:sz="0" w:space="0" w:color="auto"/>
      </w:divBdr>
    </w:div>
    <w:div w:id="1255898732">
      <w:bodyDiv w:val="1"/>
      <w:marLeft w:val="0"/>
      <w:marRight w:val="0"/>
      <w:marTop w:val="0"/>
      <w:marBottom w:val="0"/>
      <w:divBdr>
        <w:top w:val="none" w:sz="0" w:space="0" w:color="auto"/>
        <w:left w:val="none" w:sz="0" w:space="0" w:color="auto"/>
        <w:bottom w:val="none" w:sz="0" w:space="0" w:color="auto"/>
        <w:right w:val="none" w:sz="0" w:space="0" w:color="auto"/>
      </w:divBdr>
    </w:div>
    <w:div w:id="1271207147">
      <w:bodyDiv w:val="1"/>
      <w:marLeft w:val="0"/>
      <w:marRight w:val="0"/>
      <w:marTop w:val="0"/>
      <w:marBottom w:val="0"/>
      <w:divBdr>
        <w:top w:val="none" w:sz="0" w:space="0" w:color="auto"/>
        <w:left w:val="none" w:sz="0" w:space="0" w:color="auto"/>
        <w:bottom w:val="none" w:sz="0" w:space="0" w:color="auto"/>
        <w:right w:val="none" w:sz="0" w:space="0" w:color="auto"/>
      </w:divBdr>
    </w:div>
    <w:div w:id="1284533868">
      <w:bodyDiv w:val="1"/>
      <w:marLeft w:val="0"/>
      <w:marRight w:val="0"/>
      <w:marTop w:val="0"/>
      <w:marBottom w:val="0"/>
      <w:divBdr>
        <w:top w:val="none" w:sz="0" w:space="0" w:color="auto"/>
        <w:left w:val="none" w:sz="0" w:space="0" w:color="auto"/>
        <w:bottom w:val="none" w:sz="0" w:space="0" w:color="auto"/>
        <w:right w:val="none" w:sz="0" w:space="0" w:color="auto"/>
      </w:divBdr>
    </w:div>
    <w:div w:id="1492259928">
      <w:bodyDiv w:val="1"/>
      <w:marLeft w:val="0"/>
      <w:marRight w:val="0"/>
      <w:marTop w:val="0"/>
      <w:marBottom w:val="0"/>
      <w:divBdr>
        <w:top w:val="none" w:sz="0" w:space="0" w:color="auto"/>
        <w:left w:val="none" w:sz="0" w:space="0" w:color="auto"/>
        <w:bottom w:val="none" w:sz="0" w:space="0" w:color="auto"/>
        <w:right w:val="none" w:sz="0" w:space="0" w:color="auto"/>
      </w:divBdr>
    </w:div>
    <w:div w:id="1554537407">
      <w:bodyDiv w:val="1"/>
      <w:marLeft w:val="0"/>
      <w:marRight w:val="0"/>
      <w:marTop w:val="0"/>
      <w:marBottom w:val="0"/>
      <w:divBdr>
        <w:top w:val="none" w:sz="0" w:space="0" w:color="auto"/>
        <w:left w:val="none" w:sz="0" w:space="0" w:color="auto"/>
        <w:bottom w:val="none" w:sz="0" w:space="0" w:color="auto"/>
        <w:right w:val="none" w:sz="0" w:space="0" w:color="auto"/>
      </w:divBdr>
    </w:div>
    <w:div w:id="1562790965">
      <w:bodyDiv w:val="1"/>
      <w:marLeft w:val="0"/>
      <w:marRight w:val="0"/>
      <w:marTop w:val="0"/>
      <w:marBottom w:val="0"/>
      <w:divBdr>
        <w:top w:val="none" w:sz="0" w:space="0" w:color="auto"/>
        <w:left w:val="none" w:sz="0" w:space="0" w:color="auto"/>
        <w:bottom w:val="none" w:sz="0" w:space="0" w:color="auto"/>
        <w:right w:val="none" w:sz="0" w:space="0" w:color="auto"/>
      </w:divBdr>
    </w:div>
    <w:div w:id="1576279638">
      <w:bodyDiv w:val="1"/>
      <w:marLeft w:val="0"/>
      <w:marRight w:val="0"/>
      <w:marTop w:val="0"/>
      <w:marBottom w:val="0"/>
      <w:divBdr>
        <w:top w:val="none" w:sz="0" w:space="0" w:color="auto"/>
        <w:left w:val="none" w:sz="0" w:space="0" w:color="auto"/>
        <w:bottom w:val="none" w:sz="0" w:space="0" w:color="auto"/>
        <w:right w:val="none" w:sz="0" w:space="0" w:color="auto"/>
      </w:divBdr>
    </w:div>
    <w:div w:id="1665813615">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 w:id="1744066342">
      <w:bodyDiv w:val="1"/>
      <w:marLeft w:val="0"/>
      <w:marRight w:val="0"/>
      <w:marTop w:val="0"/>
      <w:marBottom w:val="0"/>
      <w:divBdr>
        <w:top w:val="none" w:sz="0" w:space="0" w:color="auto"/>
        <w:left w:val="none" w:sz="0" w:space="0" w:color="auto"/>
        <w:bottom w:val="none" w:sz="0" w:space="0" w:color="auto"/>
        <w:right w:val="none" w:sz="0" w:space="0" w:color="auto"/>
      </w:divBdr>
    </w:div>
    <w:div w:id="1763213071">
      <w:bodyDiv w:val="1"/>
      <w:marLeft w:val="0"/>
      <w:marRight w:val="0"/>
      <w:marTop w:val="0"/>
      <w:marBottom w:val="0"/>
      <w:divBdr>
        <w:top w:val="none" w:sz="0" w:space="0" w:color="auto"/>
        <w:left w:val="none" w:sz="0" w:space="0" w:color="auto"/>
        <w:bottom w:val="none" w:sz="0" w:space="0" w:color="auto"/>
        <w:right w:val="none" w:sz="0" w:space="0" w:color="auto"/>
      </w:divBdr>
    </w:div>
    <w:div w:id="1938056305">
      <w:bodyDiv w:val="1"/>
      <w:marLeft w:val="0"/>
      <w:marRight w:val="0"/>
      <w:marTop w:val="0"/>
      <w:marBottom w:val="0"/>
      <w:divBdr>
        <w:top w:val="none" w:sz="0" w:space="0" w:color="auto"/>
        <w:left w:val="none" w:sz="0" w:space="0" w:color="auto"/>
        <w:bottom w:val="none" w:sz="0" w:space="0" w:color="auto"/>
        <w:right w:val="none" w:sz="0" w:space="0" w:color="auto"/>
      </w:divBdr>
    </w:div>
    <w:div w:id="2019115190">
      <w:bodyDiv w:val="1"/>
      <w:marLeft w:val="0"/>
      <w:marRight w:val="0"/>
      <w:marTop w:val="0"/>
      <w:marBottom w:val="0"/>
      <w:divBdr>
        <w:top w:val="none" w:sz="0" w:space="0" w:color="auto"/>
        <w:left w:val="none" w:sz="0" w:space="0" w:color="auto"/>
        <w:bottom w:val="none" w:sz="0" w:space="0" w:color="auto"/>
        <w:right w:val="none" w:sz="0" w:space="0" w:color="auto"/>
      </w:divBdr>
    </w:div>
    <w:div w:id="2146192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560A492-2CCD-C641-89AD-283A31C66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275</Words>
  <Characters>1573</Characters>
  <Application>Microsoft Office Word</Application>
  <DocSecurity>0</DocSecurity>
  <PresentationFormat/>
  <Lines>13</Lines>
  <Paragraphs>3</Paragraphs>
  <Slides>0</Slides>
  <Notes>0</Notes>
  <HiddenSlides>0</HiddenSlides>
  <MMClips>0</MMClips>
  <ScaleCrop>false</ScaleCrop>
  <Company>WWW.YlmF.CoM</Company>
  <LinksUpToDate>false</LinksUpToDate>
  <CharactersWithSpaces>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L</cp:lastModifiedBy>
  <cp:revision>8</cp:revision>
  <cp:lastPrinted>2012-10-11T08:46:00Z</cp:lastPrinted>
  <dcterms:created xsi:type="dcterms:W3CDTF">2021-02-22T03:35:00Z</dcterms:created>
  <dcterms:modified xsi:type="dcterms:W3CDTF">2021-02-23T03:35:00Z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