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059C00" w14:textId="613CAFC4" w:rsidR="0084500C" w:rsidRPr="0084500C" w:rsidRDefault="0084500C" w:rsidP="0084500C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84500C">
        <w:rPr>
          <w:rFonts w:ascii="微软雅黑" w:eastAsia="微软雅黑" w:hAnsi="微软雅黑" w:hint="eastAsia"/>
          <w:b/>
          <w:bCs/>
          <w:sz w:val="32"/>
          <w:szCs w:val="32"/>
        </w:rPr>
        <w:t>爆款网红谷物棒：Be-Kind缤善三连招 转化效果UPUPUP</w:t>
      </w:r>
    </w:p>
    <w:p w14:paraId="6D323BA1" w14:textId="77777777" w:rsidR="008B689B" w:rsidRPr="0084500C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4500C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D20684" w:rsidRPr="0084500C">
        <w:rPr>
          <w:rFonts w:ascii="微软雅黑" w:eastAsia="微软雅黑" w:hAnsi="微软雅黑" w:hint="eastAsia"/>
          <w:bCs/>
          <w:sz w:val="21"/>
          <w:szCs w:val="21"/>
        </w:rPr>
        <w:t>玛氏</w:t>
      </w:r>
      <w:r w:rsidR="00DD15F9" w:rsidRPr="0084500C">
        <w:rPr>
          <w:rFonts w:ascii="微软雅黑" w:eastAsia="微软雅黑" w:hAnsi="微软雅黑" w:hint="eastAsia"/>
          <w:color w:val="2B2B2B"/>
          <w:sz w:val="21"/>
          <w:szCs w:val="21"/>
          <w:shd w:val="clear" w:color="auto" w:fill="FFFFFF"/>
        </w:rPr>
        <w:t>Be-Kind</w:t>
      </w:r>
    </w:p>
    <w:p w14:paraId="3B268B45" w14:textId="77777777" w:rsidR="008B689B" w:rsidRPr="0084500C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4500C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DD15F9" w:rsidRPr="0084500C">
        <w:rPr>
          <w:rFonts w:ascii="微软雅黑" w:eastAsia="微软雅黑" w:hAnsi="微软雅黑" w:hint="eastAsia"/>
          <w:sz w:val="21"/>
          <w:szCs w:val="21"/>
        </w:rPr>
        <w:t>食品饮料行业</w:t>
      </w:r>
    </w:p>
    <w:p w14:paraId="50B9B29A" w14:textId="77777777" w:rsidR="008B689B" w:rsidRPr="0084500C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4500C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DD15F9" w:rsidRPr="0084500C">
        <w:rPr>
          <w:rFonts w:ascii="微软雅黑" w:eastAsia="微软雅黑" w:hAnsi="微软雅黑" w:hint="eastAsia"/>
          <w:sz w:val="21"/>
          <w:szCs w:val="21"/>
        </w:rPr>
        <w:t>2</w:t>
      </w:r>
      <w:r w:rsidR="00DD15F9" w:rsidRPr="0084500C">
        <w:rPr>
          <w:rFonts w:ascii="微软雅黑" w:eastAsia="微软雅黑" w:hAnsi="微软雅黑"/>
          <w:sz w:val="21"/>
          <w:szCs w:val="21"/>
        </w:rPr>
        <w:t>020</w:t>
      </w:r>
      <w:r w:rsidR="00DD15F9" w:rsidRPr="0084500C">
        <w:rPr>
          <w:rFonts w:ascii="微软雅黑" w:eastAsia="微软雅黑" w:hAnsi="微软雅黑" w:hint="eastAsia"/>
          <w:sz w:val="21"/>
          <w:szCs w:val="21"/>
        </w:rPr>
        <w:t>年YTD</w:t>
      </w:r>
    </w:p>
    <w:p w14:paraId="7BDF8CE0" w14:textId="7E7AC7FA" w:rsidR="008875A4" w:rsidRDefault="000631F9" w:rsidP="0084500C">
      <w:pPr>
        <w:spacing w:after="240"/>
        <w:textAlignment w:val="baseline"/>
        <w:rPr>
          <w:rFonts w:ascii="微软雅黑" w:eastAsia="微软雅黑" w:hAnsi="微软雅黑"/>
          <w:b/>
          <w:color w:val="0000FF"/>
        </w:rPr>
      </w:pPr>
      <w:r w:rsidRPr="0084500C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84500C" w:rsidRPr="0084500C">
        <w:rPr>
          <w:rFonts w:ascii="微软雅黑" w:eastAsia="微软雅黑" w:hAnsi="微软雅黑" w:hint="eastAsia"/>
          <w:sz w:val="21"/>
          <w:szCs w:val="21"/>
        </w:rPr>
        <w:t>效果营销类</w:t>
      </w:r>
    </w:p>
    <w:p w14:paraId="4A2C6AF4" w14:textId="77777777" w:rsidR="00B5241D" w:rsidRPr="002B1FC2" w:rsidRDefault="000631F9" w:rsidP="0084500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71685FE7" w14:textId="27CF93A3" w:rsidR="000631F9" w:rsidRPr="0084500C" w:rsidRDefault="00597002" w:rsidP="0084500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  <w:sz w:val="21"/>
          <w:szCs w:val="21"/>
        </w:rPr>
      </w:pPr>
      <w:r w:rsidRPr="00597002">
        <w:rPr>
          <w:rFonts w:ascii="微软雅黑" w:eastAsia="微软雅黑" w:hAnsi="微软雅黑" w:hint="eastAsia"/>
          <w:bCs/>
          <w:sz w:val="21"/>
          <w:szCs w:val="21"/>
        </w:rPr>
        <w:t>随着消费者的健康意识觉醒，生活方式，尤其是饮食习惯，是最先容易被影响和塑造的。当代餐、低脂的浪潮来临时，</w:t>
      </w:r>
      <w:proofErr w:type="spellStart"/>
      <w:r w:rsidRPr="00597002">
        <w:rPr>
          <w:rFonts w:ascii="微软雅黑" w:eastAsia="微软雅黑" w:hAnsi="微软雅黑" w:hint="eastAsia"/>
          <w:bCs/>
          <w:sz w:val="21"/>
          <w:szCs w:val="21"/>
        </w:rPr>
        <w:t>BeKind</w:t>
      </w:r>
      <w:proofErr w:type="spellEnd"/>
      <w:r w:rsidRPr="00597002">
        <w:rPr>
          <w:rFonts w:ascii="微软雅黑" w:eastAsia="微软雅黑" w:hAnsi="微软雅黑" w:hint="eastAsia"/>
          <w:bCs/>
          <w:sz w:val="21"/>
          <w:szCs w:val="21"/>
        </w:rPr>
        <w:t>紧追趋势，组建私域内品牌小程序，通过竞价合作模式，精准锁定引流及盈利等不同营销需求下最理想单品，带动产品的转化效率。</w:t>
      </w:r>
    </w:p>
    <w:p w14:paraId="4C340865" w14:textId="77777777" w:rsidR="000631F9" w:rsidRPr="002B1FC2" w:rsidRDefault="000631F9" w:rsidP="0084500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5195D12A" w14:textId="615FAECD" w:rsidR="00597002" w:rsidRPr="00597002" w:rsidRDefault="00597002" w:rsidP="0084500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597002">
        <w:rPr>
          <w:rFonts w:ascii="微软雅黑" w:eastAsia="微软雅黑" w:hAnsi="微软雅黑" w:hint="eastAsia"/>
          <w:b/>
          <w:bCs/>
          <w:sz w:val="21"/>
          <w:szCs w:val="21"/>
        </w:rPr>
        <w:t>直购</w:t>
      </w:r>
      <w:r w:rsidRPr="00597002"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提升广告效果，提升ROI，促进转化。</w:t>
      </w:r>
    </w:p>
    <w:p w14:paraId="7B86202F" w14:textId="77777777" w:rsidR="00B5241D" w:rsidRPr="002B1FC2" w:rsidRDefault="000631F9" w:rsidP="0084500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4A447352" w14:textId="2EC1DF77" w:rsidR="00597002" w:rsidRPr="0084500C" w:rsidRDefault="00597002" w:rsidP="0084500C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  <w:r w:rsidRPr="00597002">
        <w:rPr>
          <w:rFonts w:ascii="微软雅黑" w:eastAsia="微软雅黑" w:hAnsi="微软雅黑" w:cs="Arial"/>
          <w:color w:val="000000"/>
          <w:sz w:val="21"/>
          <w:szCs w:val="21"/>
          <w:shd w:val="clear" w:color="auto" w:fill="FFFFFF"/>
        </w:rPr>
        <w:t>1、</w:t>
      </w:r>
      <w:r w:rsidRPr="00597002">
        <w:rPr>
          <w:rFonts w:ascii="微软雅黑" w:eastAsia="微软雅黑" w:hAnsi="微软雅黑" w:cs="Arial"/>
          <w:b/>
          <w:bCs/>
          <w:color w:val="000000"/>
          <w:sz w:val="21"/>
          <w:szCs w:val="21"/>
          <w:shd w:val="clear" w:color="auto" w:fill="FFFFFF"/>
        </w:rPr>
        <w:t>选品优化</w:t>
      </w:r>
      <w:r w:rsidRPr="00597002">
        <w:rPr>
          <w:rFonts w:ascii="微软雅黑" w:eastAsia="微软雅黑" w:hAnsi="微软雅黑" w:cs="Arial"/>
          <w:color w:val="000000"/>
          <w:sz w:val="21"/>
          <w:szCs w:val="21"/>
          <w:shd w:val="clear" w:color="auto" w:fill="FFFFFF"/>
        </w:rPr>
        <w:t>：结合客单价和营销节点进行选品组合，促进转化</w:t>
      </w:r>
      <w:r w:rsidR="005A6701">
        <w:rPr>
          <w:rFonts w:ascii="微软雅黑" w:eastAsia="微软雅黑" w:hAnsi="微软雅黑" w:cs="Arial" w:hint="eastAsia"/>
          <w:color w:val="000000"/>
          <w:sz w:val="21"/>
          <w:szCs w:val="21"/>
          <w:shd w:val="clear" w:color="auto" w:fill="FFFFFF"/>
        </w:rPr>
        <w:t>；</w:t>
      </w:r>
      <w:r w:rsidRPr="00597002">
        <w:rPr>
          <w:rFonts w:ascii="微软雅黑" w:eastAsia="微软雅黑" w:hAnsi="微软雅黑" w:cs="Arial"/>
          <w:color w:val="000000"/>
          <w:sz w:val="21"/>
          <w:szCs w:val="21"/>
        </w:rPr>
        <w:br/>
      </w:r>
      <w:r w:rsidRPr="00597002">
        <w:rPr>
          <w:rFonts w:ascii="微软雅黑" w:eastAsia="微软雅黑" w:hAnsi="微软雅黑" w:cs="Arial"/>
          <w:color w:val="000000"/>
          <w:sz w:val="21"/>
          <w:szCs w:val="21"/>
          <w:shd w:val="clear" w:color="auto" w:fill="FFFFFF"/>
        </w:rPr>
        <w:t>2、</w:t>
      </w:r>
      <w:r w:rsidRPr="00597002">
        <w:rPr>
          <w:rFonts w:ascii="微软雅黑" w:eastAsia="微软雅黑" w:hAnsi="微软雅黑" w:cs="Arial"/>
          <w:b/>
          <w:bCs/>
          <w:color w:val="000000"/>
          <w:sz w:val="21"/>
          <w:szCs w:val="21"/>
          <w:shd w:val="clear" w:color="auto" w:fill="FFFFFF"/>
        </w:rPr>
        <w:t>素材更新</w:t>
      </w:r>
      <w:r w:rsidRPr="00597002">
        <w:rPr>
          <w:rFonts w:ascii="微软雅黑" w:eastAsia="微软雅黑" w:hAnsi="微软雅黑" w:cs="Arial"/>
          <w:color w:val="000000"/>
          <w:sz w:val="21"/>
          <w:szCs w:val="21"/>
          <w:shd w:val="clear" w:color="auto" w:fill="FFFFFF"/>
        </w:rPr>
        <w:t>：品牌调性转换成原生实物质感，点击率翻倍提升</w:t>
      </w:r>
      <w:r w:rsidR="005A6701">
        <w:rPr>
          <w:rFonts w:ascii="微软雅黑" w:eastAsia="微软雅黑" w:hAnsi="微软雅黑" w:cs="Arial" w:hint="eastAsia"/>
          <w:color w:val="000000"/>
          <w:sz w:val="21"/>
          <w:szCs w:val="21"/>
          <w:shd w:val="clear" w:color="auto" w:fill="FFFFFF"/>
        </w:rPr>
        <w:t>；</w:t>
      </w:r>
      <w:r w:rsidRPr="00597002">
        <w:rPr>
          <w:rFonts w:ascii="微软雅黑" w:eastAsia="微软雅黑" w:hAnsi="微软雅黑" w:cs="Arial"/>
          <w:color w:val="000000"/>
          <w:sz w:val="21"/>
          <w:szCs w:val="21"/>
        </w:rPr>
        <w:br/>
      </w:r>
      <w:r w:rsidRPr="00597002">
        <w:rPr>
          <w:rFonts w:ascii="微软雅黑" w:eastAsia="微软雅黑" w:hAnsi="微软雅黑" w:cs="Arial"/>
          <w:color w:val="000000"/>
          <w:sz w:val="21"/>
          <w:szCs w:val="21"/>
          <w:shd w:val="clear" w:color="auto" w:fill="FFFFFF"/>
        </w:rPr>
        <w:t>3、</w:t>
      </w:r>
      <w:r w:rsidRPr="00597002">
        <w:rPr>
          <w:rFonts w:ascii="微软雅黑" w:eastAsia="微软雅黑" w:hAnsi="微软雅黑" w:cs="Arial"/>
          <w:b/>
          <w:bCs/>
          <w:color w:val="000000"/>
          <w:sz w:val="21"/>
          <w:szCs w:val="21"/>
          <w:shd w:val="clear" w:color="auto" w:fill="FFFFFF"/>
        </w:rPr>
        <w:t>能力运用</w:t>
      </w:r>
      <w:r w:rsidRPr="00597002">
        <w:rPr>
          <w:rFonts w:ascii="微软雅黑" w:eastAsia="微软雅黑" w:hAnsi="微软雅黑" w:cs="Arial"/>
          <w:color w:val="000000"/>
          <w:sz w:val="21"/>
          <w:szCs w:val="21"/>
          <w:shd w:val="clear" w:color="auto" w:fill="FFFFFF"/>
        </w:rPr>
        <w:t>：</w:t>
      </w:r>
      <w:proofErr w:type="spellStart"/>
      <w:r w:rsidRPr="00597002">
        <w:rPr>
          <w:rFonts w:ascii="微软雅黑" w:eastAsia="微软雅黑" w:hAnsi="微软雅黑" w:cs="Arial"/>
          <w:color w:val="000000"/>
          <w:sz w:val="21"/>
          <w:szCs w:val="21"/>
          <w:shd w:val="clear" w:color="auto" w:fill="FFFFFF"/>
        </w:rPr>
        <w:t>sdpa</w:t>
      </w:r>
      <w:proofErr w:type="spellEnd"/>
      <w:r w:rsidRPr="00597002">
        <w:rPr>
          <w:rFonts w:ascii="微软雅黑" w:eastAsia="微软雅黑" w:hAnsi="微软雅黑" w:cs="Arial"/>
          <w:color w:val="000000"/>
          <w:sz w:val="21"/>
          <w:szCs w:val="21"/>
          <w:shd w:val="clear" w:color="auto" w:fill="FFFFFF"/>
        </w:rPr>
        <w:t>等新能力运用，高效优化整体投放</w:t>
      </w:r>
      <w:r w:rsidR="005A6701">
        <w:rPr>
          <w:rFonts w:ascii="微软雅黑" w:eastAsia="微软雅黑" w:hAnsi="微软雅黑" w:cs="Arial" w:hint="eastAsia"/>
          <w:color w:val="000000"/>
          <w:sz w:val="21"/>
          <w:szCs w:val="21"/>
          <w:shd w:val="clear" w:color="auto" w:fill="FFFFFF"/>
        </w:rPr>
        <w:t>。</w:t>
      </w:r>
    </w:p>
    <w:p w14:paraId="3F08E083" w14:textId="77777777" w:rsidR="00B5241D" w:rsidRPr="002B1FC2" w:rsidRDefault="000631F9" w:rsidP="0084500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5299E59E" w14:textId="77777777" w:rsidR="000631F9" w:rsidRDefault="00FE7A3B" w:rsidP="0084500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  <w:noProof/>
        </w:rPr>
        <w:drawing>
          <wp:inline distT="0" distB="0" distL="0" distR="0" wp14:anchorId="594F8214" wp14:editId="5A3E301A">
            <wp:extent cx="5720715" cy="318278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"/>
                    <a:stretch/>
                  </pic:blipFill>
                  <pic:spPr bwMode="auto">
                    <a:xfrm>
                      <a:off x="0" y="0"/>
                      <a:ext cx="5720715" cy="318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ACB0B" w14:textId="77777777" w:rsidR="00FE7A3B" w:rsidRPr="00FE7A3B" w:rsidRDefault="00FE7A3B" w:rsidP="0084500C">
      <w:pPr>
        <w:pStyle w:val="ab"/>
        <w:numPr>
          <w:ilvl w:val="0"/>
          <w:numId w:val="1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Cs/>
          <w:szCs w:val="21"/>
        </w:rPr>
      </w:pPr>
      <w:r w:rsidRPr="00FE7A3B">
        <w:rPr>
          <w:rFonts w:ascii="微软雅黑" w:eastAsia="微软雅黑" w:hAnsi="微软雅黑" w:hint="eastAsia"/>
          <w:b/>
          <w:szCs w:val="21"/>
        </w:rPr>
        <w:lastRenderedPageBreak/>
        <w:t>朋友圈广告触达</w:t>
      </w:r>
      <w:r w:rsidRPr="00FE7A3B">
        <w:rPr>
          <w:rFonts w:ascii="微软雅黑" w:eastAsia="微软雅黑" w:hAnsi="微软雅黑" w:hint="eastAsia"/>
          <w:bCs/>
          <w:szCs w:val="21"/>
        </w:rPr>
        <w:t>：</w:t>
      </w:r>
      <w:r>
        <w:rPr>
          <w:rFonts w:ascii="微软雅黑" w:eastAsia="微软雅黑" w:hAnsi="微软雅黑" w:hint="eastAsia"/>
          <w:bCs/>
          <w:szCs w:val="21"/>
        </w:rPr>
        <w:t>提供专业素材优化建议，使用产品实物原生感素材</w:t>
      </w:r>
      <w:r w:rsidR="005A6701">
        <w:rPr>
          <w:rFonts w:ascii="微软雅黑" w:eastAsia="微软雅黑" w:hAnsi="微软雅黑" w:hint="eastAsia"/>
          <w:bCs/>
          <w:szCs w:val="21"/>
        </w:rPr>
        <w:t>；</w:t>
      </w:r>
    </w:p>
    <w:p w14:paraId="3A1C4D5F" w14:textId="77777777" w:rsidR="00FE7A3B" w:rsidRDefault="00FE7A3B" w:rsidP="0084500C">
      <w:pPr>
        <w:pStyle w:val="ab"/>
        <w:numPr>
          <w:ilvl w:val="0"/>
          <w:numId w:val="1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Cs/>
          <w:szCs w:val="21"/>
        </w:rPr>
      </w:pPr>
      <w:r w:rsidRPr="00FE7A3B">
        <w:rPr>
          <w:rFonts w:ascii="微软雅黑" w:eastAsia="微软雅黑" w:hAnsi="微软雅黑" w:hint="eastAsia"/>
          <w:b/>
          <w:szCs w:val="21"/>
        </w:rPr>
        <w:t>直接跳转小程序商城</w:t>
      </w:r>
      <w:r>
        <w:rPr>
          <w:rFonts w:ascii="微软雅黑" w:eastAsia="微软雅黑" w:hAnsi="微软雅黑" w:hint="eastAsia"/>
          <w:bCs/>
          <w:szCs w:val="21"/>
        </w:rPr>
        <w:t>：根据不同需求优化选品，有效提升转化拉高客单价</w:t>
      </w:r>
      <w:r w:rsidR="005A6701">
        <w:rPr>
          <w:rFonts w:ascii="微软雅黑" w:eastAsia="微软雅黑" w:hAnsi="微软雅黑" w:hint="eastAsia"/>
          <w:bCs/>
          <w:szCs w:val="21"/>
        </w:rPr>
        <w:t>；</w:t>
      </w:r>
    </w:p>
    <w:p w14:paraId="716EFF8E" w14:textId="01250829" w:rsidR="005A6701" w:rsidRPr="0084500C" w:rsidRDefault="00FE7A3B" w:rsidP="0084500C">
      <w:pPr>
        <w:pStyle w:val="ab"/>
        <w:numPr>
          <w:ilvl w:val="0"/>
          <w:numId w:val="1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hint="eastAsia"/>
          <w:bCs/>
          <w:szCs w:val="21"/>
        </w:rPr>
      </w:pPr>
      <w:r w:rsidRPr="00FE7A3B">
        <w:rPr>
          <w:rFonts w:ascii="微软雅黑" w:eastAsia="微软雅黑" w:hAnsi="微软雅黑" w:hint="eastAsia"/>
          <w:b/>
          <w:szCs w:val="21"/>
        </w:rPr>
        <w:t>下单促转化</w:t>
      </w:r>
      <w:r>
        <w:rPr>
          <w:rFonts w:ascii="微软雅黑" w:eastAsia="微软雅黑" w:hAnsi="微软雅黑" w:hint="eastAsia"/>
          <w:bCs/>
          <w:szCs w:val="21"/>
        </w:rPr>
        <w:t>：提供多种产品组合，覆盖更广泛消费人群</w:t>
      </w:r>
      <w:r w:rsidR="005A6701">
        <w:rPr>
          <w:rFonts w:ascii="微软雅黑" w:eastAsia="微软雅黑" w:hAnsi="微软雅黑" w:hint="eastAsia"/>
          <w:bCs/>
          <w:szCs w:val="21"/>
        </w:rPr>
        <w:t>。</w:t>
      </w:r>
    </w:p>
    <w:p w14:paraId="4A4ED702" w14:textId="77777777" w:rsidR="00E40EE7" w:rsidRPr="002B1FC2" w:rsidRDefault="000631F9" w:rsidP="0084500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4D9B3B45" w14:textId="77777777" w:rsidR="005A6701" w:rsidRPr="005A6701" w:rsidRDefault="005A6701" w:rsidP="0084500C">
      <w:pPr>
        <w:spacing w:before="100" w:beforeAutospacing="1" w:after="100" w:afterAutospacing="1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A6701">
        <w:rPr>
          <w:rFonts w:ascii="微软雅黑" w:eastAsia="微软雅黑" w:hAnsi="微软雅黑" w:hint="eastAsia"/>
          <w:color w:val="000000" w:themeColor="text1"/>
          <w:sz w:val="21"/>
          <w:szCs w:val="21"/>
        </w:rPr>
        <w:t>点击率提升240%，</w:t>
      </w:r>
      <w:proofErr w:type="spellStart"/>
      <w:r w:rsidRPr="005A6701">
        <w:rPr>
          <w:rFonts w:ascii="微软雅黑" w:eastAsia="微软雅黑" w:hAnsi="微软雅黑" w:hint="eastAsia"/>
          <w:color w:val="000000" w:themeColor="text1"/>
          <w:sz w:val="21"/>
          <w:szCs w:val="21"/>
        </w:rPr>
        <w:t>oCPM+sDPA</w:t>
      </w:r>
      <w:proofErr w:type="spellEnd"/>
      <w:r w:rsidRPr="005A6701">
        <w:rPr>
          <w:rFonts w:ascii="微软雅黑" w:eastAsia="微软雅黑" w:hAnsi="微软雅黑" w:hint="eastAsia"/>
          <w:color w:val="000000" w:themeColor="text1"/>
          <w:sz w:val="21"/>
          <w:szCs w:val="21"/>
        </w:rPr>
        <w:t>能力加持，2个半月内ROI翻倍升级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14:paraId="66E77A66" w14:textId="04B6C2D9" w:rsidR="00BC7577" w:rsidRPr="00BC7577" w:rsidRDefault="00BC7577" w:rsidP="0084500C">
      <w:pPr>
        <w:pStyle w:val="ab"/>
        <w:spacing w:before="100" w:beforeAutospacing="1" w:after="100" w:afterAutospacing="1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BC7577" w:rsidRPr="00BC7577" w:rsidSect="00970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A5DC7" w14:textId="77777777" w:rsidR="00D646AB" w:rsidRDefault="00D646AB">
      <w:r>
        <w:separator/>
      </w:r>
    </w:p>
  </w:endnote>
  <w:endnote w:type="continuationSeparator" w:id="0">
    <w:p w14:paraId="2FF22CB9" w14:textId="77777777" w:rsidR="00D646AB" w:rsidRDefault="00D6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7EE5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18ADDC81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5E1E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7CB5933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5623" w14:textId="77777777" w:rsidR="00000FCE" w:rsidRDefault="00000F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11A5" w14:textId="77777777" w:rsidR="00D646AB" w:rsidRDefault="00D646AB">
      <w:r>
        <w:separator/>
      </w:r>
    </w:p>
  </w:footnote>
  <w:footnote w:type="continuationSeparator" w:id="0">
    <w:p w14:paraId="2FF4A126" w14:textId="77777777" w:rsidR="00D646AB" w:rsidRDefault="00D6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F7F5" w14:textId="77777777" w:rsidR="00AD1334" w:rsidRDefault="00AD133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3E67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65E44149" wp14:editId="00A98B68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5D0C" w14:textId="77777777" w:rsidR="00AD1334" w:rsidRDefault="00AD1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C8797E"/>
    <w:multiLevelType w:val="hybridMultilevel"/>
    <w:tmpl w:val="F2EE3E82"/>
    <w:lvl w:ilvl="0" w:tplc="8CE0FE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126E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97002"/>
    <w:rsid w:val="005A539D"/>
    <w:rsid w:val="005A56AE"/>
    <w:rsid w:val="005A6701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500C"/>
    <w:rsid w:val="0085738D"/>
    <w:rsid w:val="008612D4"/>
    <w:rsid w:val="008674D7"/>
    <w:rsid w:val="00880022"/>
    <w:rsid w:val="0088352A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27018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07F66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20684"/>
    <w:rsid w:val="00D409BB"/>
    <w:rsid w:val="00D5007A"/>
    <w:rsid w:val="00D5598B"/>
    <w:rsid w:val="00D56BD0"/>
    <w:rsid w:val="00D63679"/>
    <w:rsid w:val="00D646AB"/>
    <w:rsid w:val="00D6725D"/>
    <w:rsid w:val="00D71A2E"/>
    <w:rsid w:val="00D731FC"/>
    <w:rsid w:val="00D80973"/>
    <w:rsid w:val="00DB3708"/>
    <w:rsid w:val="00DB4C4A"/>
    <w:rsid w:val="00DC32E7"/>
    <w:rsid w:val="00DC397E"/>
    <w:rsid w:val="00DD15F9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3D70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5D162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01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410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3</cp:revision>
  <cp:lastPrinted>2012-10-11T08:46:00Z</cp:lastPrinted>
  <dcterms:created xsi:type="dcterms:W3CDTF">2021-01-18T09:21:00Z</dcterms:created>
  <dcterms:modified xsi:type="dcterms:W3CDTF">2021-02-22T08:49:00Z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