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A6450CB" w14:textId="68BE344C" w:rsidR="00606475" w:rsidRDefault="00F40DFA" w:rsidP="009A4C2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叫板卡路里 2020大自然全民健身日</w:t>
      </w:r>
    </w:p>
    <w:p w14:paraId="0C625EE3" w14:textId="77777777" w:rsidR="00606475" w:rsidRDefault="00F40DF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大自然家居</w:t>
      </w:r>
    </w:p>
    <w:p w14:paraId="34DED2A1" w14:textId="77777777" w:rsidR="00606475" w:rsidRDefault="00F40DF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家居</w:t>
      </w:r>
    </w:p>
    <w:p w14:paraId="63432BC0" w14:textId="63E9305B" w:rsidR="00606475" w:rsidRDefault="00F40DF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.07.3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 w:rsidR="009A4C25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8.30</w:t>
      </w:r>
    </w:p>
    <w:p w14:paraId="01AFE4FF" w14:textId="70CAA9A3" w:rsidR="00606475" w:rsidRDefault="00F40DFA" w:rsidP="009A4C25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A4C25" w:rsidRPr="009A4C25">
        <w:rPr>
          <w:rFonts w:ascii="微软雅黑" w:eastAsia="微软雅黑" w:hAnsi="微软雅黑"/>
          <w:sz w:val="21"/>
          <w:szCs w:val="21"/>
        </w:rPr>
        <w:t>跨媒体整合类</w:t>
      </w:r>
    </w:p>
    <w:p w14:paraId="53F0B605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D23A574" w14:textId="4F4DB690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，以8.8全民健身日为核心，大自然携手张继科发起的#叫板卡路里#活动，倡导全民运动的健康生活方式。强关联“运动/宅家运动=大自然地板”，通过撬动消费者心智，实现线上+线下闭环营销，实现销售转化。</w:t>
      </w:r>
    </w:p>
    <w:p w14:paraId="3B8F3C91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1134FF6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强关联“在家运动=用大自然三层木地板”推广三层实木地板系列产品</w:t>
      </w:r>
    </w:p>
    <w:p w14:paraId="5CEF3634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通过用户参加活动，引流至大自然线下门店，达到销售转化</w:t>
      </w:r>
    </w:p>
    <w:p w14:paraId="62E00CD4" w14:textId="736184A8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张继科明星效应引领全民居家运动热潮，提高品牌曝光度和美誉度</w:t>
      </w:r>
    </w:p>
    <w:p w14:paraId="48591621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CB2C629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围绕#叫板卡路里#运动主题，借势张继科IP，在KEEP APP＋社交平台+小红书平台，</w:t>
      </w:r>
    </w:p>
    <w:p w14:paraId="7AE843AE" w14:textId="7F2B12C5" w:rsidR="00606475" w:rsidRPr="009A4C2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打响大自然全民叫板卡路里事件，通过大咖、达人种草，占位居家运动=大自然实木地板。</w:t>
      </w:r>
    </w:p>
    <w:p w14:paraId="3B7972CE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1A08FB9" w14:textId="00170BB2" w:rsidR="00606475" w:rsidRPr="009A4C25" w:rsidRDefault="00F40DFA" w:rsidP="009A4C2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#叫板卡路里 H5页面，张继科IP+运动达人引领居家运动风潮，张继科强带居家地板运动风，三位运动KOL助推强种草大自然地板</w:t>
      </w:r>
      <w:r>
        <w:rPr>
          <w:rFonts w:ascii="微软雅黑" w:eastAsia="微软雅黑" w:hAnsi="微软雅黑" w:hint="eastAsia"/>
          <w:sz w:val="21"/>
          <w:szCs w:val="21"/>
        </w:rPr>
        <w:t>，包含张继科好物ID和挑战视频、KOL体验视频、产品专栏，详尽呈现品牌产品魅力，搭配电商引流功能，实现转化。8月1日-8月21日，传播触达量13,014,243</w:t>
      </w:r>
      <w:r w:rsidR="00FC5120">
        <w:rPr>
          <w:rFonts w:ascii="微软雅黑" w:eastAsia="微软雅黑" w:hAnsi="微软雅黑" w:hint="eastAsia"/>
          <w:sz w:val="21"/>
          <w:szCs w:val="21"/>
        </w:rPr>
        <w:t>。</w:t>
      </w:r>
    </w:p>
    <w:p w14:paraId="15E3CE4A" w14:textId="32E1660D" w:rsidR="009A4C25" w:rsidRDefault="009A4C25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4C2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C14D53F" wp14:editId="24AEF310">
            <wp:extent cx="5720715" cy="60420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5EC4" w14:textId="50768AC4" w:rsidR="00606475" w:rsidRPr="009A4C25" w:rsidRDefault="00F40DFA" w:rsidP="009A4C2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在KEEP APP发起挑战话题撬动运动群体注意力。8月1日开始发起挑战话题页，以张继科IP吸引运动健身群体参加“叫板”运动，截止至8月21日，共吸引了14.4万人围观，6011条讨论，触达5,105,060人次，成功在Keep平台掀起“运动就要在木地板上”的热潮。</w:t>
      </w:r>
    </w:p>
    <w:p w14:paraId="08969790" w14:textId="0FBF44B9" w:rsidR="009A4C25" w:rsidRDefault="009A4C25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4C2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7BC1A17" wp14:editId="60275E18">
            <wp:extent cx="5720715" cy="62033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E0CF" w14:textId="231C84C7" w:rsidR="00606475" w:rsidRPr="009A4C25" w:rsidRDefault="00F40DFA" w:rsidP="009A4C2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张继科IP以体育明星身份提供专业运动心得。8月1日，叫板卡路里专题文章上线，展现张继科在木地板上的运动心得，精准对健身群体推出运动明星的专业运动秘籍。文章触达234,000人次，贯穿大自然地板产品宣传和活动号召。</w:t>
      </w:r>
    </w:p>
    <w:p w14:paraId="63C432B2" w14:textId="2417AF14" w:rsidR="009A4C25" w:rsidRDefault="009A4C25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4C2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BA45B2C" wp14:editId="37F14C59">
            <wp:extent cx="5720715" cy="620839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575F" w14:textId="6A813E07" w:rsidR="00606475" w:rsidRPr="009A4C25" w:rsidRDefault="00F40DFA" w:rsidP="009A4C2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3位Keep 运动达人发布地板运动深度体验视频。针对产品使用场景与居家运动相结合，从地板减震、防滑等对应多个运动动作，定制高质量视频动态输出。</w:t>
      </w:r>
    </w:p>
    <w:p w14:paraId="5D55ADCA" w14:textId="6D9BE417" w:rsidR="009A4C25" w:rsidRDefault="009A4C25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4C2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08A303B" wp14:editId="110D0EC4">
            <wp:extent cx="5720715" cy="182499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4B7A" w14:textId="37302192" w:rsidR="00606475" w:rsidRPr="009A4C25" w:rsidRDefault="00F40DFA" w:rsidP="009A4C2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挑战话题吸引多位运动爱好者和张继科粉丝参与发布。</w:t>
      </w:r>
    </w:p>
    <w:p w14:paraId="061D5F37" w14:textId="4C84C1D8" w:rsidR="00606475" w:rsidRPr="009A4C25" w:rsidRDefault="009A4C25" w:rsidP="009A4C25">
      <w:pPr>
        <w:spacing w:before="100" w:beforeAutospacing="1" w:after="100" w:afterAutospacing="1"/>
        <w:textAlignment w:val="baseline"/>
      </w:pPr>
      <w:r w:rsidRPr="009A4C25">
        <w:rPr>
          <w:noProof/>
        </w:rPr>
        <w:drawing>
          <wp:inline distT="0" distB="0" distL="0" distR="0" wp14:anchorId="053085BE" wp14:editId="6439E3C3">
            <wp:extent cx="5720715" cy="6121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76EE" w14:textId="77777777" w:rsidR="00606475" w:rsidRDefault="00F40DFA" w:rsidP="009A4C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B1159E8" w14:textId="77777777" w:rsidR="00606475" w:rsidRDefault="00F40DFA" w:rsidP="009A4C2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针对运动社交平台精准投放，撬动健身运动用户群体注意力，并在社交平台辐射更多消费者，扩大活动声量，截止2020年8月26日，8月大自然健康日暨三层实木地板体验季传播触达量共计 182,169,206 人次（即：1亿8千万人次）</w:t>
      </w:r>
    </w:p>
    <w:p w14:paraId="6292CF34" w14:textId="784D9882" w:rsidR="00606475" w:rsidRPr="009A4C25" w:rsidRDefault="00F40DFA" w:rsidP="009A4C2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Keep整体曝光307,143,10，社交平台累计总曝光达150,681,000，小红书整体曝光量达75万。活动期间，叫板卡路里成功覆盖人群百万+；微博话题#叫板卡路里@#阅读人数1.4亿，微博互动量达9万+，引发全民参与叫板运动。</w:t>
      </w:r>
    </w:p>
    <w:sectPr w:rsidR="00606475" w:rsidRPr="009A4C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DF795" w14:textId="77777777" w:rsidR="00D06D89" w:rsidRDefault="00D06D89">
      <w:r>
        <w:separator/>
      </w:r>
    </w:p>
  </w:endnote>
  <w:endnote w:type="continuationSeparator" w:id="0">
    <w:p w14:paraId="44DC8B36" w14:textId="77777777" w:rsidR="00D06D89" w:rsidRDefault="00D06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3B747" w14:textId="77777777" w:rsidR="00606475" w:rsidRDefault="00F40DFA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F4B08D2" w14:textId="77777777" w:rsidR="00606475" w:rsidRDefault="0060647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8B673" w14:textId="77777777" w:rsidR="00606475" w:rsidRDefault="00606475">
    <w:pPr>
      <w:pStyle w:val="a7"/>
      <w:framePr w:wrap="around" w:vAnchor="text" w:hAnchor="margin" w:xAlign="right" w:y="1"/>
      <w:rPr>
        <w:rStyle w:val="ae"/>
      </w:rPr>
    </w:pPr>
  </w:p>
  <w:p w14:paraId="02CC5291" w14:textId="77777777" w:rsidR="00606475" w:rsidRDefault="0060647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FD040" w14:textId="77777777" w:rsidR="00606475" w:rsidRDefault="006064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81D4B" w14:textId="77777777" w:rsidR="00D06D89" w:rsidRDefault="00D06D89">
      <w:r>
        <w:separator/>
      </w:r>
    </w:p>
  </w:footnote>
  <w:footnote w:type="continuationSeparator" w:id="0">
    <w:p w14:paraId="66DF6845" w14:textId="77777777" w:rsidR="00D06D89" w:rsidRDefault="00D06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67ED2" w14:textId="77777777" w:rsidR="00606475" w:rsidRDefault="0060647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A7392" w14:textId="77777777" w:rsidR="00606475" w:rsidRDefault="00F40DFA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55368BE" wp14:editId="7BE6149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F8EC6" w14:textId="77777777" w:rsidR="00606475" w:rsidRDefault="0060647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8D76FD"/>
    <w:multiLevelType w:val="singleLevel"/>
    <w:tmpl w:val="348D76F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6475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34F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4C25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6D89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0DFA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120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7F503D"/>
    <w:rsid w:val="151B3E7E"/>
    <w:rsid w:val="19935EE5"/>
    <w:rsid w:val="1B4F2250"/>
    <w:rsid w:val="1EEE2498"/>
    <w:rsid w:val="238445A2"/>
    <w:rsid w:val="24A029AA"/>
    <w:rsid w:val="24AE1083"/>
    <w:rsid w:val="2D4C63D7"/>
    <w:rsid w:val="322B424F"/>
    <w:rsid w:val="33277EAB"/>
    <w:rsid w:val="34C316E7"/>
    <w:rsid w:val="360B0705"/>
    <w:rsid w:val="38BC0103"/>
    <w:rsid w:val="3A616E64"/>
    <w:rsid w:val="3AD67D79"/>
    <w:rsid w:val="3ECA6597"/>
    <w:rsid w:val="400E6C94"/>
    <w:rsid w:val="404500E0"/>
    <w:rsid w:val="40602D74"/>
    <w:rsid w:val="494845BD"/>
    <w:rsid w:val="4B224B79"/>
    <w:rsid w:val="50F871E4"/>
    <w:rsid w:val="53C06F4D"/>
    <w:rsid w:val="5D9E74DA"/>
    <w:rsid w:val="61857028"/>
    <w:rsid w:val="64BD1CA2"/>
    <w:rsid w:val="659841AC"/>
    <w:rsid w:val="68960CAA"/>
    <w:rsid w:val="6CF67B32"/>
    <w:rsid w:val="6D0149BA"/>
    <w:rsid w:val="6E3B099E"/>
    <w:rsid w:val="7587576E"/>
    <w:rsid w:val="77F66770"/>
    <w:rsid w:val="78B572BB"/>
    <w:rsid w:val="798C797F"/>
    <w:rsid w:val="7C372313"/>
    <w:rsid w:val="7E8D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5B975"/>
  <w15:docId w15:val="{7B20368E-40BE-BF49-A1C6-76AF073B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165</Words>
  <Characters>943</Characters>
  <Application>Microsoft Office Word</Application>
  <DocSecurity>0</DocSecurity>
  <Lines>7</Lines>
  <Paragraphs>2</Paragraphs>
  <ScaleCrop>false</ScaleCrop>
  <Company>WWW.YlmF.CoM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44</cp:revision>
  <cp:lastPrinted>2012-10-11T08:46:00Z</cp:lastPrinted>
  <dcterms:created xsi:type="dcterms:W3CDTF">2015-11-23T07:28:00Z</dcterms:created>
  <dcterms:modified xsi:type="dcterms:W3CDTF">2021-02-20T08:56:00Z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