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2823E56" w14:textId="77777777" w:rsidR="006305C5" w:rsidRDefault="0066083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首届超级慕粉节</w:t>
      </w:r>
    </w:p>
    <w:p w14:paraId="32DA43D8" w14:textId="77777777" w:rsidR="006305C5" w:rsidRDefault="0066083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</w:rPr>
        <w:t>慕思</w:t>
      </w:r>
    </w:p>
    <w:p w14:paraId="7A697AA0" w14:textId="77777777" w:rsidR="006305C5" w:rsidRDefault="0066083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家居</w:t>
      </w:r>
    </w:p>
    <w:p w14:paraId="3B923F11" w14:textId="77777777" w:rsidR="006305C5" w:rsidRDefault="0066083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 w:hint="eastAsia"/>
          <w:sz w:val="21"/>
          <w:szCs w:val="21"/>
        </w:rPr>
        <w:t>9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26</w:t>
      </w:r>
      <w:r>
        <w:rPr>
          <w:rFonts w:ascii="微软雅黑" w:eastAsia="微软雅黑" w:hAnsi="微软雅黑" w:hint="eastAsia"/>
          <w:sz w:val="21"/>
          <w:szCs w:val="21"/>
        </w:rPr>
        <w:t>-1</w:t>
      </w:r>
      <w:r>
        <w:rPr>
          <w:rFonts w:ascii="微软雅黑" w:eastAsia="微软雅黑" w:hAnsi="微软雅黑" w:hint="eastAsia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</w:t>
      </w:r>
    </w:p>
    <w:p w14:paraId="7117D731" w14:textId="12A1254D" w:rsidR="006305C5" w:rsidRDefault="0066083A" w:rsidP="00917BAD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17BAD" w:rsidRPr="00917BAD">
        <w:rPr>
          <w:rFonts w:ascii="微软雅黑" w:eastAsia="微软雅黑" w:hAnsi="微软雅黑"/>
          <w:bCs/>
          <w:sz w:val="21"/>
          <w:szCs w:val="21"/>
        </w:rPr>
        <w:t>跨媒体整合类</w:t>
      </w:r>
    </w:p>
    <w:p w14:paraId="3AA75C60" w14:textId="77777777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</w:t>
      </w:r>
      <w:r>
        <w:rPr>
          <w:rFonts w:ascii="微软雅黑" w:eastAsia="微软雅黑" w:hAnsi="微软雅黑" w:hint="eastAsia"/>
          <w:b/>
          <w:color w:val="0000FF"/>
          <w:sz w:val="28"/>
        </w:rPr>
        <w:t>销背景</w:t>
      </w:r>
    </w:p>
    <w:p w14:paraId="418FB1B5" w14:textId="77777777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sz w:val="21"/>
          <w:szCs w:val="21"/>
        </w:rPr>
        <w:t>正值金九银十的营销黄金节点，慕思围绕睡眠带来的健康价值，打造“超级慕粉节”作为慕思年度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，更是为慕粉打造的睡眠狂欢节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A136A2" w14:textId="77777777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8651783" w14:textId="043982B1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“超级慕粉节”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，建立与慕思粉丝的深度连接，深化品牌睡眠文化。</w:t>
      </w:r>
    </w:p>
    <w:p w14:paraId="2943A162" w14:textId="77777777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9A28C30" w14:textId="11B62BCD" w:rsidR="006305C5" w:rsidRPr="00917BAD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打造脱口秀的《睡前宠粉大会》直播秀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无人机表白慕粉事件，聚焦微博平台，基于事件挖掘具有社会话题性和传播力的内容，打造社会化话题营销，引发慕粉共情共鸣共同参与传播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BE8FF42" w14:textId="77777777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54953714" w14:textId="77777777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《睡前宠粉大会》炒作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转发造势</w:t>
      </w:r>
      <w:r>
        <w:rPr>
          <w:rFonts w:ascii="微软雅黑" w:eastAsia="微软雅黑" w:hAnsi="微软雅黑" w:hint="eastAsia"/>
          <w:sz w:val="21"/>
          <w:szCs w:val="21"/>
        </w:rPr>
        <w:t>。微博发起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超级慕粉节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，借势脱口秀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打响话题，通过微博大</w:t>
      </w:r>
      <w:r>
        <w:rPr>
          <w:rFonts w:ascii="微软雅黑" w:eastAsia="微软雅黑" w:hAnsi="微软雅黑" w:hint="eastAsia"/>
          <w:sz w:val="21"/>
          <w:szCs w:val="21"/>
        </w:rPr>
        <w:t>V</w:t>
      </w:r>
      <w:r>
        <w:rPr>
          <w:rFonts w:ascii="微软雅黑" w:eastAsia="微软雅黑" w:hAnsi="微软雅黑" w:hint="eastAsia"/>
          <w:sz w:val="21"/>
          <w:szCs w:val="21"/>
        </w:rPr>
        <w:t>从生活娱乐、睡眠角度，在话题下为宠粉节发声，呼吁慕粉关注并观看直播，享宠粉特权。</w:t>
      </w:r>
    </w:p>
    <w:p w14:paraId="7B6EEBA1" w14:textId="77777777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该活动传播触达量为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亿，热议</w:t>
      </w:r>
      <w:r>
        <w:rPr>
          <w:rFonts w:ascii="微软雅黑" w:eastAsia="微软雅黑" w:hAnsi="微软雅黑" w:hint="eastAsia"/>
          <w:sz w:val="21"/>
          <w:szCs w:val="21"/>
        </w:rPr>
        <w:t>6.7</w:t>
      </w:r>
      <w:r>
        <w:rPr>
          <w:rFonts w:ascii="微软雅黑" w:eastAsia="微软雅黑" w:hAnsi="微软雅黑" w:hint="eastAsia"/>
          <w:sz w:val="21"/>
          <w:szCs w:val="21"/>
        </w:rPr>
        <w:t>万。利用脱口秀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影响力，进行多领域炒作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超级慕粉节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，并为无人机事件预热，共覆盖</w:t>
      </w:r>
      <w:r>
        <w:rPr>
          <w:rFonts w:ascii="微软雅黑" w:eastAsia="微软雅黑" w:hAnsi="微软雅黑" w:hint="eastAsia"/>
          <w:sz w:val="21"/>
          <w:szCs w:val="21"/>
        </w:rPr>
        <w:t>3,001</w:t>
      </w:r>
      <w:r>
        <w:rPr>
          <w:rFonts w:ascii="微软雅黑" w:eastAsia="微软雅黑" w:hAnsi="微软雅黑" w:hint="eastAsia"/>
          <w:sz w:val="21"/>
          <w:szCs w:val="21"/>
        </w:rPr>
        <w:t>万人次。</w:t>
      </w:r>
    </w:p>
    <w:p w14:paraId="1BF3E6BE" w14:textId="7209B6EE" w:rsidR="006305C5" w:rsidRDefault="00917BAD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6BF265B" wp14:editId="7808509E">
            <wp:simplePos x="0" y="0"/>
            <wp:positionH relativeFrom="column">
              <wp:posOffset>1482090</wp:posOffset>
            </wp:positionH>
            <wp:positionV relativeFrom="paragraph">
              <wp:posOffset>198740</wp:posOffset>
            </wp:positionV>
            <wp:extent cx="2679065" cy="4765675"/>
            <wp:effectExtent l="0" t="0" r="635" b="0"/>
            <wp:wrapTopAndBottom/>
            <wp:docPr id="3" name="图片 2" descr="aaeffac770cf7346499ca5d82572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aaeffac770cf7346499ca5d8257218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83A">
        <w:rPr>
          <w:noProof/>
        </w:rPr>
        <w:drawing>
          <wp:inline distT="0" distB="0" distL="114300" distR="114300" wp14:anchorId="55F9A8E8" wp14:editId="43B144D0">
            <wp:extent cx="5641975" cy="2581910"/>
            <wp:effectExtent l="0" t="0" r="15875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3F40" w14:textId="4C8F022F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无人机表白引爆事件，打响超级慕粉节。打造了一场闪耀夜空的无人机灯光告白事件，长达</w:t>
      </w:r>
      <w:r>
        <w:rPr>
          <w:rFonts w:ascii="微软雅黑" w:eastAsia="微软雅黑" w:hAnsi="微软雅黑" w:hint="eastAsia"/>
          <w:sz w:val="21"/>
          <w:szCs w:val="21"/>
        </w:rPr>
        <w:t>15</w:t>
      </w:r>
      <w:r>
        <w:rPr>
          <w:rFonts w:ascii="微软雅黑" w:eastAsia="微软雅黑" w:hAnsi="微软雅黑" w:hint="eastAsia"/>
          <w:sz w:val="21"/>
          <w:szCs w:val="21"/>
        </w:rPr>
        <w:t>分钟的无人机灯光表演秀引发社会多方关注，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把“睡好一点”理念辐射全国。娱乐类、家居类微博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、本地公众号同步发布活动信息，引爆无人机事件热度，触达</w:t>
      </w:r>
      <w:r>
        <w:rPr>
          <w:rFonts w:ascii="微软雅黑" w:eastAsia="微软雅黑" w:hAnsi="微软雅黑" w:hint="eastAsia"/>
          <w:sz w:val="21"/>
          <w:szCs w:val="21"/>
        </w:rPr>
        <w:t>600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人次。</w:t>
      </w:r>
    </w:p>
    <w:p w14:paraId="0D7C6C5F" w14:textId="2553A56F" w:rsidR="006305C5" w:rsidRDefault="00917BAD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17BAD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7AE1C381" wp14:editId="4E7A4EB0">
            <wp:extent cx="5720715" cy="31896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1E33" w14:textId="77777777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慕粉节后续话题炒作，品牌价值升华。围绕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超级慕粉节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的话题后续传播，活动关键字搜索出权威媒体助阵，增强品牌背书</w:t>
      </w:r>
    </w:p>
    <w:p w14:paraId="2A75EB02" w14:textId="14FE5D6E" w:rsidR="006305C5" w:rsidRPr="00917BAD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09C2F47F" wp14:editId="172A5473">
            <wp:extent cx="2434590" cy="1958975"/>
            <wp:effectExtent l="0" t="0" r="3810" b="31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F68EFA" wp14:editId="06D7E670">
            <wp:extent cx="2372360" cy="2035175"/>
            <wp:effectExtent l="0" t="0" r="8890" b="31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6DBE" w14:textId="77777777" w:rsidR="006305C5" w:rsidRDefault="0066083A" w:rsidP="0091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90FC67A" w14:textId="76C367CF" w:rsidR="006305C5" w:rsidRDefault="0066083A" w:rsidP="00917B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活动覆盖人数超</w:t>
      </w:r>
      <w:r>
        <w:rPr>
          <w:rFonts w:ascii="微软雅黑" w:eastAsia="微软雅黑" w:hAnsi="微软雅黑" w:hint="eastAsia"/>
          <w:sz w:val="21"/>
          <w:szCs w:val="21"/>
        </w:rPr>
        <w:t>6,000</w:t>
      </w:r>
      <w:r>
        <w:rPr>
          <w:rFonts w:ascii="微软雅黑" w:eastAsia="微软雅黑" w:hAnsi="微软雅黑" w:hint="eastAsia"/>
          <w:sz w:val="21"/>
          <w:szCs w:val="21"/>
        </w:rPr>
        <w:t>万，话题阅读量超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亿，总互动量达</w:t>
      </w:r>
      <w:r>
        <w:rPr>
          <w:rFonts w:ascii="微软雅黑" w:eastAsia="微软雅黑" w:hAnsi="微软雅黑" w:hint="eastAsia"/>
          <w:sz w:val="21"/>
          <w:szCs w:val="21"/>
        </w:rPr>
        <w:t>18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 w:rsidR="00917BAD">
        <w:rPr>
          <w:rFonts w:ascii="微软雅黑" w:eastAsia="微软雅黑" w:hAnsi="微软雅黑" w:hint="eastAsia"/>
          <w:sz w:val="21"/>
          <w:szCs w:val="21"/>
        </w:rPr>
        <w:t>。</w:t>
      </w:r>
    </w:p>
    <w:p w14:paraId="0D3DEF7E" w14:textId="77777777" w:rsidR="006305C5" w:rsidRDefault="0066083A" w:rsidP="00917B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、成功打造无人机告白事件为”超级慕粉节“造势，承接线上预埋流量，引爆活动声量的同时提高品牌美誉度和曝光度。</w:t>
      </w:r>
    </w:p>
    <w:p w14:paraId="1C197EF4" w14:textId="77777777" w:rsidR="006305C5" w:rsidRDefault="0066083A" w:rsidP="00917B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、额外争取明星名人资源，让超级慕粉节达到”破圈式“曝光目的。</w:t>
      </w:r>
    </w:p>
    <w:p w14:paraId="4A6313C1" w14:textId="7D531116" w:rsidR="006305C5" w:rsidRDefault="006305C5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6305C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2540C4" w14:textId="77777777" w:rsidR="0066083A" w:rsidRDefault="0066083A">
      <w:r>
        <w:separator/>
      </w:r>
    </w:p>
  </w:endnote>
  <w:endnote w:type="continuationSeparator" w:id="0">
    <w:p w14:paraId="12755091" w14:textId="77777777" w:rsidR="0066083A" w:rsidRDefault="00660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E0619" w14:textId="77777777" w:rsidR="006305C5" w:rsidRDefault="0066083A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64FCB9F5" w14:textId="77777777" w:rsidR="006305C5" w:rsidRDefault="006305C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76916" w14:textId="77777777" w:rsidR="006305C5" w:rsidRDefault="006305C5">
    <w:pPr>
      <w:pStyle w:val="a7"/>
      <w:framePr w:wrap="around" w:vAnchor="text" w:hAnchor="margin" w:xAlign="right" w:y="1"/>
      <w:rPr>
        <w:rStyle w:val="ae"/>
      </w:rPr>
    </w:pPr>
  </w:p>
  <w:p w14:paraId="14774B22" w14:textId="77777777" w:rsidR="006305C5" w:rsidRDefault="006305C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77712" w14:textId="77777777" w:rsidR="006305C5" w:rsidRDefault="006305C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E6174" w14:textId="77777777" w:rsidR="0066083A" w:rsidRDefault="0066083A">
      <w:r>
        <w:separator/>
      </w:r>
    </w:p>
  </w:footnote>
  <w:footnote w:type="continuationSeparator" w:id="0">
    <w:p w14:paraId="7116D0F1" w14:textId="77777777" w:rsidR="0066083A" w:rsidRDefault="00660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1837D" w14:textId="77777777" w:rsidR="006305C5" w:rsidRDefault="006305C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4E5A0" w14:textId="77777777" w:rsidR="006305C5" w:rsidRDefault="0066083A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268F279" wp14:editId="4F2ADF6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236AD" w14:textId="77777777" w:rsidR="006305C5" w:rsidRDefault="006305C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05C5"/>
    <w:rsid w:val="00642F29"/>
    <w:rsid w:val="00644994"/>
    <w:rsid w:val="00650F34"/>
    <w:rsid w:val="0065606B"/>
    <w:rsid w:val="0065759C"/>
    <w:rsid w:val="0066083A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17BAD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62E28AD"/>
    <w:rsid w:val="0BFD5070"/>
    <w:rsid w:val="1C63070B"/>
    <w:rsid w:val="37A51B13"/>
    <w:rsid w:val="415C0AC9"/>
    <w:rsid w:val="44535E58"/>
    <w:rsid w:val="502F45E1"/>
    <w:rsid w:val="50821960"/>
    <w:rsid w:val="580D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517D5EE"/>
  <w15:docId w15:val="{65C172E2-43C6-BC4B-8922-143ACF9A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110</Words>
  <Characters>632</Characters>
  <Application>Microsoft Office Word</Application>
  <DocSecurity>0</DocSecurity>
  <Lines>5</Lines>
  <Paragraphs>1</Paragraphs>
  <ScaleCrop>false</ScaleCrop>
  <Company>WWW.YlmF.CoM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43</cp:revision>
  <cp:lastPrinted>2012-10-11T08:46:00Z</cp:lastPrinted>
  <dcterms:created xsi:type="dcterms:W3CDTF">2015-11-23T07:28:00Z</dcterms:created>
  <dcterms:modified xsi:type="dcterms:W3CDTF">2021-02-20T09:03:00Z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