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7B630D4" w14:textId="006F10D1" w:rsidR="000631F9" w:rsidRPr="00C27CF2" w:rsidRDefault="004F1DFE" w:rsidP="005C6F4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F1DFE">
        <w:rPr>
          <w:rFonts w:ascii="微软雅黑" w:eastAsia="微软雅黑" w:hAnsi="微软雅黑" w:hint="eastAsia"/>
          <w:b/>
          <w:sz w:val="32"/>
          <w:szCs w:val="32"/>
        </w:rPr>
        <w:t>多益网络</w:t>
      </w:r>
    </w:p>
    <w:p w14:paraId="6D52EE15" w14:textId="071C1484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186608">
        <w:rPr>
          <w:rFonts w:ascii="微软雅黑" w:eastAsia="微软雅黑" w:hAnsi="微软雅黑" w:hint="eastAsia"/>
          <w:szCs w:val="21"/>
        </w:rPr>
        <w:t>互联网行业</w:t>
      </w:r>
    </w:p>
    <w:p w14:paraId="21847D90" w14:textId="21E6CFB9" w:rsidR="00E14A7D" w:rsidRPr="004F1399" w:rsidRDefault="00E14A7D" w:rsidP="00B81738">
      <w:pPr>
        <w:rPr>
          <w:rFonts w:ascii="微软雅黑" w:eastAsia="微软雅黑" w:hAnsi="微软雅黑"/>
          <w:b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4F1DFE" w:rsidRPr="004F1DFE">
        <w:rPr>
          <w:rFonts w:ascii="微软雅黑" w:eastAsia="微软雅黑" w:hAnsi="微软雅黑" w:hint="eastAsia"/>
        </w:rPr>
        <w:t>数字营销最具影响力品牌</w:t>
      </w:r>
    </w:p>
    <w:p w14:paraId="42E8698A" w14:textId="77777777" w:rsidR="00232662" w:rsidRPr="00B81738" w:rsidRDefault="0023082E" w:rsidP="004F1DFE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622AC148" w14:textId="5D5414E9" w:rsidR="00186608" w:rsidRDefault="00186608" w:rsidP="004F1DFE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186608">
        <w:rPr>
          <w:rFonts w:ascii="微软雅黑" w:eastAsia="微软雅黑" w:hAnsi="微软雅黑" w:hint="eastAsia"/>
        </w:rPr>
        <w:t>多益网络成立于2006年，是中国优秀的自主研发和自主运营的互联网游戏企业，旗下业务涵盖网络游戏、电子邮箱、即时通讯等互联网产品，已推出“梦想世界”系列和“神武”系列在内的多款精品游戏。多益网络是国家科技部认定的高新技术企业、广州市认定的总部企业。</w:t>
      </w:r>
    </w:p>
    <w:p w14:paraId="244D8B0B" w14:textId="1D18F990" w:rsidR="00217BD9" w:rsidRPr="00B81738" w:rsidRDefault="00217BD9" w:rsidP="004F1DFE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</w:t>
      </w:r>
      <w:r w:rsidR="009B1B5B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影响力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表现</w:t>
      </w:r>
    </w:p>
    <w:p w14:paraId="21D20EB5" w14:textId="7DB3257A" w:rsidR="00BD7A9A" w:rsidRDefault="00BD7A9A" w:rsidP="004F1DFE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color w:val="272A2C"/>
          <w:kern w:val="0"/>
          <w:szCs w:val="21"/>
        </w:rPr>
      </w:pPr>
      <w:r>
        <w:rPr>
          <w:rFonts w:ascii="微软雅黑" w:eastAsia="微软雅黑" w:hAnsi="微软雅黑" w:hint="eastAsia"/>
          <w:color w:val="272A2C"/>
          <w:szCs w:val="21"/>
        </w:rPr>
        <w:t>今年正值神武十年，多益网络围绕神武IP展开多方联动，联合长隆举办玩家集体婚礼；落子周庄打造“古镇景区+游戏跨界”的新文旅合作；携手广东省博物馆展开以“海上丝绸之路”为主题的文创合作；与华为音乐联合开启“鹿蜀计划”全球国风音乐原创大赛，唱响国风 “最潮音”；更以一年一度的华语乐坛超级盛典咪咕汇，为神武IP十年庆典添上重彩。</w:t>
      </w:r>
    </w:p>
    <w:p w14:paraId="0E708A2D" w14:textId="3017F300" w:rsidR="00EB404E" w:rsidRPr="00B02E1A" w:rsidRDefault="00E14A7D" w:rsidP="004F1DFE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3560A16A" w14:textId="710F60A4" w:rsidR="00300052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186608">
        <w:rPr>
          <w:rFonts w:ascii="微软雅黑" w:eastAsia="微软雅黑" w:hAnsi="微软雅黑" w:hint="eastAsia"/>
          <w:b/>
          <w:bCs/>
          <w:szCs w:val="21"/>
        </w:rPr>
        <w:t>神武4X硬糖少女303“神武十年”创意代言营销</w:t>
      </w:r>
    </w:p>
    <w:p w14:paraId="4DC4BB5F" w14:textId="77777777" w:rsidR="00186608" w:rsidRPr="004F1DFE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F1DFE">
        <w:rPr>
          <w:rFonts w:ascii="微软雅黑" w:eastAsia="微软雅黑" w:hAnsi="微软雅黑" w:hint="eastAsia"/>
          <w:b/>
          <w:bCs/>
          <w:szCs w:val="21"/>
        </w:rPr>
        <w:t>营销背景：</w:t>
      </w:r>
    </w:p>
    <w:p w14:paraId="75FB7786" w14:textId="42787A5B" w:rsidR="00186608" w:rsidRPr="004F1DFE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F1DFE">
        <w:rPr>
          <w:rFonts w:ascii="微软雅黑" w:eastAsia="微软雅黑" w:hAnsi="微软雅黑" w:hint="eastAsia"/>
          <w:szCs w:val="21"/>
        </w:rPr>
        <w:t>《创造营2020》属于腾讯S+项目，与腾讯创造营战略合作、与硬糖少女303携手，在神武十周年之际，进行品牌营销刷新展现青春奋斗力量，吸引更多年轻群体及非神武玩家的粉丝的关注。</w:t>
      </w:r>
    </w:p>
    <w:p w14:paraId="2DFDD033" w14:textId="0BAEF95B" w:rsidR="00186608" w:rsidRPr="004F1DFE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F1DFE">
        <w:rPr>
          <w:rFonts w:ascii="微软雅黑" w:eastAsia="微软雅黑" w:hAnsi="微软雅黑" w:hint="eastAsia"/>
          <w:b/>
          <w:bCs/>
          <w:szCs w:val="21"/>
        </w:rPr>
        <w:t>营销目标：</w:t>
      </w:r>
    </w:p>
    <w:p w14:paraId="4ECC498D" w14:textId="2DE4ED83" w:rsidR="00186608" w:rsidRPr="004F1DFE" w:rsidRDefault="00186608" w:rsidP="004F1D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4F1DFE">
        <w:rPr>
          <w:rFonts w:ascii="微软雅黑" w:eastAsia="微软雅黑" w:hAnsi="微软雅黑" w:hint="eastAsia"/>
          <w:szCs w:val="21"/>
        </w:rPr>
        <w:t>多益网络X腾讯X硬糖少女303合作，通过神武4X腾讯平台“品牌+效果”联动，以神武品牌刷新、吸引年轻用户为主轴，最终实现拉新用户、回流老用户和活跃的目的。</w:t>
      </w:r>
    </w:p>
    <w:p w14:paraId="76338C76" w14:textId="2B80139B" w:rsidR="00186608" w:rsidRPr="004F1DFE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F1DFE">
        <w:rPr>
          <w:rFonts w:ascii="微软雅黑" w:eastAsia="微软雅黑" w:hAnsi="微软雅黑" w:hint="eastAsia"/>
          <w:b/>
          <w:bCs/>
          <w:szCs w:val="21"/>
        </w:rPr>
        <w:t>策略与创意：</w:t>
      </w:r>
    </w:p>
    <w:p w14:paraId="52A0DBDE" w14:textId="29C1104E" w:rsidR="00186608" w:rsidRPr="00DC716C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C716C">
        <w:rPr>
          <w:rFonts w:ascii="微软雅黑" w:eastAsia="微软雅黑" w:hAnsi="微软雅黑" w:hint="eastAsia"/>
          <w:szCs w:val="21"/>
        </w:rPr>
        <w:t>1</w:t>
      </w:r>
      <w:r w:rsidR="004F1DFE">
        <w:rPr>
          <w:rFonts w:ascii="微软雅黑" w:eastAsia="微软雅黑" w:hAnsi="微软雅黑" w:hint="eastAsia"/>
          <w:szCs w:val="21"/>
        </w:rPr>
        <w:t>、</w:t>
      </w:r>
      <w:r w:rsidRPr="00DC716C">
        <w:rPr>
          <w:rFonts w:ascii="微软雅黑" w:eastAsia="微软雅黑" w:hAnsi="微软雅黑" w:hint="eastAsia"/>
          <w:szCs w:val="21"/>
        </w:rPr>
        <w:t>结合游戏趣味玩法，提升产品口碑和品牌影响力，助力提升新用户转化率；</w:t>
      </w:r>
    </w:p>
    <w:p w14:paraId="4CC049FB" w14:textId="58440900" w:rsidR="00B02E1A" w:rsidRPr="00DC716C" w:rsidRDefault="00186608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C716C">
        <w:rPr>
          <w:rFonts w:ascii="微软雅黑" w:eastAsia="微软雅黑" w:hAnsi="微软雅黑" w:hint="eastAsia"/>
          <w:szCs w:val="21"/>
        </w:rPr>
        <w:t>2</w:t>
      </w:r>
      <w:r w:rsidR="004F1DFE">
        <w:rPr>
          <w:rFonts w:ascii="微软雅黑" w:eastAsia="微软雅黑" w:hAnsi="微软雅黑" w:hint="eastAsia"/>
          <w:szCs w:val="21"/>
        </w:rPr>
        <w:t>、</w:t>
      </w:r>
      <w:r w:rsidR="00B02E1A" w:rsidRPr="00DC716C">
        <w:rPr>
          <w:rFonts w:ascii="微软雅黑" w:eastAsia="微软雅黑" w:hAnsi="微软雅黑" w:hint="eastAsia"/>
          <w:szCs w:val="21"/>
        </w:rPr>
        <w:t>展现“青春、5v5组队”的品牌形象。</w:t>
      </w:r>
    </w:p>
    <w:p w14:paraId="498BBB29" w14:textId="2AE83879" w:rsidR="00186608" w:rsidRDefault="00B02E1A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B02E1A">
        <w:rPr>
          <w:rFonts w:ascii="微软雅黑" w:eastAsia="微软雅黑" w:hAnsi="微软雅黑" w:hint="eastAsia"/>
          <w:szCs w:val="21"/>
        </w:rPr>
        <w:t>通过“神武十年”主题曲演绎、参与官方线下活动、微博互动宣传等，充分发挥明星艺人的艺能特点，为“神武十年”品牌及产品形象输出高记忆度、高传播力的传播内容，引爆自然流量。</w:t>
      </w:r>
    </w:p>
    <w:p w14:paraId="29CB41F7" w14:textId="1AA73B88" w:rsidR="00B02E1A" w:rsidRDefault="00B02E1A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3</w:t>
      </w:r>
      <w:r w:rsidR="004F1DFE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与腾讯破圈合作，牢固品牌认知的同时实现品牌年轻化。</w:t>
      </w:r>
    </w:p>
    <w:p w14:paraId="7BCB780D" w14:textId="0CDE97F2" w:rsidR="00B02E1A" w:rsidRPr="004F1DFE" w:rsidRDefault="00B02E1A" w:rsidP="004F1DFE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F1DFE">
        <w:rPr>
          <w:rFonts w:ascii="微软雅黑" w:eastAsia="微软雅黑" w:hAnsi="微软雅黑" w:hint="eastAsia"/>
          <w:b/>
          <w:bCs/>
          <w:szCs w:val="21"/>
        </w:rPr>
        <w:t>执行过程/媒体表现：</w:t>
      </w:r>
    </w:p>
    <w:p w14:paraId="20D64224" w14:textId="6A922B3D" w:rsidR="00B02E1A" w:rsidRDefault="00B02E1A" w:rsidP="004F1DF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1</w:t>
      </w:r>
      <w:r w:rsidR="004F1DFE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游戏内专服上线活动：</w:t>
      </w:r>
    </w:p>
    <w:p w14:paraId="3E444D9F" w14:textId="77777777" w:rsidR="00B02E1A" w:rsidRDefault="00B02E1A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①趣味古装TVC、合作主画面、ID视频重磅上线；推出神武4X腾讯硬糖少女303预约专题页及应援H5，包装TVC素材、语音包、城市大屏、新歌、线下见面会五种传播资源为粉丝福利；</w:t>
      </w:r>
    </w:p>
    <w:p w14:paraId="26ED6DED" w14:textId="77777777" w:rsidR="006B58A8" w:rsidRDefault="00B02E1A" w:rsidP="004F1DFE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②游戏专服推出前后期，联合游戏</w:t>
      </w:r>
      <w:proofErr w:type="spellStart"/>
      <w:r>
        <w:rPr>
          <w:rFonts w:ascii="微软雅黑" w:eastAsia="微软雅黑" w:hAnsi="微软雅黑" w:hint="eastAsia"/>
          <w:szCs w:val="21"/>
        </w:rPr>
        <w:t>kol</w:t>
      </w:r>
      <w:proofErr w:type="spellEnd"/>
      <w:r>
        <w:rPr>
          <w:rFonts w:ascii="微软雅黑" w:eastAsia="微软雅黑" w:hAnsi="微软雅黑" w:hint="eastAsia"/>
          <w:szCs w:val="21"/>
        </w:rPr>
        <w:t>，核心玩家，up主及直播KOL等，在游戏社区论坛及各大平台，进行预约抽奖及专服打卡等活动；</w:t>
      </w:r>
    </w:p>
    <w:p w14:paraId="6FA2A03F" w14:textId="204DD6B2" w:rsidR="00B02E1A" w:rsidRPr="00A447A8" w:rsidRDefault="00A447A8" w:rsidP="00A447A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A447A8">
        <w:rPr>
          <w:rFonts w:ascii="微软雅黑" w:eastAsia="微软雅黑" w:hAnsi="微软雅黑"/>
          <w:szCs w:val="21"/>
        </w:rPr>
        <w:t>③</w:t>
      </w:r>
      <w:r w:rsidR="00B02E1A" w:rsidRPr="006B58A8">
        <w:rPr>
          <w:rFonts w:ascii="微软雅黑" w:eastAsia="微软雅黑" w:hAnsi="微软雅黑" w:hint="eastAsia"/>
          <w:szCs w:val="21"/>
        </w:rPr>
        <w:t>根据传播节点及话题，产出产品、品牌、娱乐三大领域</w:t>
      </w:r>
      <w:r w:rsidR="00C414E0">
        <w:rPr>
          <w:rFonts w:ascii="微软雅黑" w:eastAsia="微软雅黑" w:hAnsi="微软雅黑" w:hint="eastAsia"/>
          <w:szCs w:val="21"/>
        </w:rPr>
        <w:t>的</w:t>
      </w:r>
      <w:r w:rsidR="00B02E1A" w:rsidRPr="006B58A8">
        <w:rPr>
          <w:rFonts w:ascii="微软雅黑" w:eastAsia="微软雅黑" w:hAnsi="微软雅黑" w:hint="eastAsia"/>
          <w:szCs w:val="21"/>
        </w:rPr>
        <w:t>稿件</w:t>
      </w:r>
      <w:r w:rsidR="00C414E0">
        <w:rPr>
          <w:rFonts w:ascii="微软雅黑" w:eastAsia="微软雅黑" w:hAnsi="微软雅黑" w:hint="eastAsia"/>
          <w:szCs w:val="21"/>
        </w:rPr>
        <w:t>、视频、图片、创意素材</w:t>
      </w:r>
      <w:r w:rsidR="00B02E1A" w:rsidRPr="006B58A8">
        <w:rPr>
          <w:rFonts w:ascii="微软雅黑" w:eastAsia="微软雅黑" w:hAnsi="微软雅黑" w:hint="eastAsia"/>
          <w:szCs w:val="21"/>
        </w:rPr>
        <w:t>，并进行全网</w:t>
      </w:r>
      <w:r w:rsidR="004F7EF8">
        <w:rPr>
          <w:rFonts w:ascii="微软雅黑" w:eastAsia="微软雅黑" w:hAnsi="微软雅黑" w:hint="eastAsia"/>
          <w:szCs w:val="21"/>
        </w:rPr>
        <w:t>传播</w:t>
      </w:r>
      <w:r w:rsidR="00B02E1A" w:rsidRPr="006B58A8">
        <w:rPr>
          <w:rFonts w:ascii="微软雅黑" w:eastAsia="微软雅黑" w:hAnsi="微软雅黑" w:hint="eastAsia"/>
          <w:szCs w:val="21"/>
        </w:rPr>
        <w:t>。</w:t>
      </w:r>
    </w:p>
    <w:p w14:paraId="42D85F24" w14:textId="4B27894E" w:rsidR="00B02E1A" w:rsidRDefault="00B02E1A" w:rsidP="004F1DFE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0E95BA9" wp14:editId="651D4627">
            <wp:extent cx="4547870" cy="2121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B46B5" w14:textId="62D068B2" w:rsidR="006B58A8" w:rsidRPr="006B58A8" w:rsidRDefault="006B58A8" w:rsidP="004F1DFE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 w:rsidR="004F1DFE">
        <w:rPr>
          <w:rFonts w:ascii="微软雅黑" w:eastAsia="微软雅黑" w:hAnsi="微软雅黑" w:hint="eastAsia"/>
        </w:rPr>
        <w:t>、</w:t>
      </w:r>
      <w:r w:rsidRPr="006B58A8">
        <w:rPr>
          <w:rFonts w:ascii="微软雅黑" w:eastAsia="微软雅黑" w:hAnsi="微软雅黑" w:hint="eastAsia"/>
        </w:rPr>
        <w:t>神武十年庆祝活动：</w:t>
      </w:r>
    </w:p>
    <w:p w14:paraId="0FFCCB88" w14:textId="5B2C32BF" w:rsidR="006B58A8" w:rsidRPr="00A447A8" w:rsidRDefault="00A447A8" w:rsidP="00A447A8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①</w:t>
      </w:r>
      <w:r w:rsidR="006B58A8" w:rsidRPr="00A447A8">
        <w:rPr>
          <w:rFonts w:ascii="微软雅黑" w:eastAsia="微软雅黑" w:hAnsi="微软雅黑" w:hint="eastAsia"/>
        </w:rPr>
        <w:t>五城LED开屏助力，聚焦玩家用户及粉丝关注，打造线上炒作事件；</w:t>
      </w:r>
    </w:p>
    <w:p w14:paraId="4F7B8FB9" w14:textId="074BD60E" w:rsidR="006B58A8" w:rsidRPr="00A447A8" w:rsidRDefault="00A447A8" w:rsidP="00A447A8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②</w:t>
      </w:r>
      <w:r w:rsidR="006B58A8" w:rsidRPr="00A447A8">
        <w:rPr>
          <w:rFonts w:ascii="微软雅黑" w:eastAsia="微软雅黑" w:hAnsi="微软雅黑" w:hint="eastAsia"/>
        </w:rPr>
        <w:t>硬糖少女303神武4甜蜜使者主唱神武十年游戏推广曲《拉我》，并在14届咪咕汇上进行首秀；</w:t>
      </w:r>
    </w:p>
    <w:p w14:paraId="10B421F8" w14:textId="7CB4233B" w:rsidR="006B58A8" w:rsidRPr="00A447A8" w:rsidRDefault="00A447A8" w:rsidP="00A447A8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A447A8">
        <w:rPr>
          <w:rFonts w:ascii="微软雅黑" w:eastAsia="微软雅黑" w:hAnsi="微软雅黑"/>
          <w:szCs w:val="21"/>
        </w:rPr>
        <w:t>③</w:t>
      </w:r>
      <w:r w:rsidR="006B58A8" w:rsidRPr="00A447A8">
        <w:rPr>
          <w:rFonts w:ascii="微软雅黑" w:eastAsia="微软雅黑" w:hAnsi="微软雅黑" w:hint="eastAsia"/>
        </w:rPr>
        <w:t>硬糖少女303神武4甜蜜使者介绍游戏玩法，全方位体验游戏；</w:t>
      </w:r>
    </w:p>
    <w:p w14:paraId="17EB99FF" w14:textId="00C1392A" w:rsidR="006B58A8" w:rsidRDefault="006B58A8" w:rsidP="004F1DFE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6DB1B92C" wp14:editId="5619B043">
            <wp:extent cx="4514850" cy="3012440"/>
            <wp:effectExtent l="0" t="0" r="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B6A9" w14:textId="5B0A25EA" w:rsidR="006B58A8" w:rsidRPr="004F1DFE" w:rsidRDefault="006B58A8" w:rsidP="004F1DFE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F1DFE">
        <w:rPr>
          <w:rFonts w:ascii="微软雅黑" w:eastAsia="微软雅黑" w:hAnsi="微软雅黑" w:hint="eastAsia"/>
          <w:b/>
          <w:bCs/>
          <w:szCs w:val="21"/>
        </w:rPr>
        <w:t>营销效果与市场反馈</w:t>
      </w:r>
    </w:p>
    <w:p w14:paraId="6B6E8EE1" w14:textId="412E1183" w:rsidR="006B58A8" w:rsidRPr="00A447A8" w:rsidRDefault="006B58A8" w:rsidP="00A447A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A447A8">
        <w:rPr>
          <w:rFonts w:ascii="微软雅黑" w:eastAsia="微软雅黑" w:hAnsi="微软雅黑" w:hint="eastAsia"/>
        </w:rPr>
        <w:t>话题传播量表现优异，其中截至目前，新浪微博相关话题阅读达9亿+，讨论达116.5万，自带高话题讨论度。</w:t>
      </w:r>
    </w:p>
    <w:p w14:paraId="04405093" w14:textId="14E53965" w:rsidR="006B58A8" w:rsidRPr="00A447A8" w:rsidRDefault="006B58A8" w:rsidP="00A447A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A447A8">
        <w:rPr>
          <w:rFonts w:ascii="微软雅黑" w:eastAsia="微软雅黑" w:hAnsi="微软雅黑" w:hint="eastAsia"/>
        </w:rPr>
        <w:t>咪咕汇</w:t>
      </w:r>
      <w:bookmarkStart w:id="0" w:name="_Hlk61957915"/>
      <w:r w:rsidRPr="00A447A8">
        <w:rPr>
          <w:rFonts w:ascii="微软雅黑" w:eastAsia="微软雅黑" w:hAnsi="微软雅黑" w:hint="eastAsia"/>
        </w:rPr>
        <w:t>×</w:t>
      </w:r>
      <w:bookmarkEnd w:id="0"/>
      <w:r w:rsidRPr="00A447A8">
        <w:rPr>
          <w:rFonts w:ascii="微软雅黑" w:eastAsia="微软雅黑" w:hAnsi="微软雅黑" w:hint="eastAsia"/>
        </w:rPr>
        <w:t>硬糖少女303×神武4相关话题达700万+阅读量，神武4线下见面会×硬糖少女303相关话题达1500万+阅读量。</w:t>
      </w:r>
    </w:p>
    <w:p w14:paraId="63A78BB2" w14:textId="2B4B77B1" w:rsidR="006B58A8" w:rsidRPr="00A447A8" w:rsidRDefault="006B58A8" w:rsidP="00A447A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A447A8">
        <w:rPr>
          <w:rFonts w:ascii="微软雅黑" w:eastAsia="微软雅黑" w:hAnsi="微软雅黑" w:hint="eastAsia"/>
        </w:rPr>
        <w:t>神武十年推广曲《拉我》在微博、抖音（不含音乐平台）等平台累计播放量达共927.4万，累计互动评论共35.2万。于咪咕汇现场演唱《拉我》版本，实现微博相关话题上涨700万。</w:t>
      </w:r>
    </w:p>
    <w:p w14:paraId="4466442E" w14:textId="77777777" w:rsidR="00B36BD0" w:rsidRPr="007B5A52" w:rsidRDefault="00B36BD0" w:rsidP="00B81738">
      <w:pPr>
        <w:jc w:val="left"/>
        <w:rPr>
          <w:rFonts w:ascii="微软雅黑" w:eastAsia="微软雅黑" w:hAnsi="微软雅黑"/>
          <w:b/>
          <w:szCs w:val="21"/>
        </w:rPr>
      </w:pPr>
    </w:p>
    <w:sectPr w:rsidR="00B36BD0" w:rsidRPr="007B5A52" w:rsidSect="00A361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80F7A" w14:textId="77777777" w:rsidR="00E32963" w:rsidRDefault="00E32963">
      <w:r>
        <w:separator/>
      </w:r>
    </w:p>
  </w:endnote>
  <w:endnote w:type="continuationSeparator" w:id="0">
    <w:p w14:paraId="519F6CA1" w14:textId="77777777" w:rsidR="00E32963" w:rsidRDefault="00E3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CC55A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8FC0AE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7B8D5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69AA8FC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FDF6E" w14:textId="77777777" w:rsidR="004F1DFE" w:rsidRDefault="004F1DF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1B694" w14:textId="77777777" w:rsidR="00E32963" w:rsidRDefault="00E32963">
      <w:r>
        <w:separator/>
      </w:r>
    </w:p>
  </w:footnote>
  <w:footnote w:type="continuationSeparator" w:id="0">
    <w:p w14:paraId="3FD4CEB7" w14:textId="77777777" w:rsidR="00E32963" w:rsidRDefault="00E3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AB825" w14:textId="77777777" w:rsidR="004F1DFE" w:rsidRDefault="004F1DF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714CA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CFB3D87" wp14:editId="7D74465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AE3EC" w14:textId="77777777" w:rsidR="004F1DFE" w:rsidRDefault="004F1DF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083BCD"/>
    <w:multiLevelType w:val="hybridMultilevel"/>
    <w:tmpl w:val="71983DF2"/>
    <w:lvl w:ilvl="0" w:tplc="7504743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A385F59"/>
    <w:multiLevelType w:val="hybridMultilevel"/>
    <w:tmpl w:val="4FEC7ABC"/>
    <w:lvl w:ilvl="0" w:tplc="EB4A3E0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5D2C45"/>
    <w:multiLevelType w:val="hybridMultilevel"/>
    <w:tmpl w:val="4656A238"/>
    <w:lvl w:ilvl="0" w:tplc="51A48964">
      <w:start w:val="5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5BB03AD"/>
    <w:multiLevelType w:val="hybridMultilevel"/>
    <w:tmpl w:val="1AA690AC"/>
    <w:lvl w:ilvl="0" w:tplc="73481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1D10236"/>
    <w:multiLevelType w:val="hybridMultilevel"/>
    <w:tmpl w:val="B3EE3C1A"/>
    <w:lvl w:ilvl="0" w:tplc="F6E20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CB1299F"/>
    <w:multiLevelType w:val="hybridMultilevel"/>
    <w:tmpl w:val="E7C051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0"/>
  </w:num>
  <w:num w:numId="6">
    <w:abstractNumId w:val="12"/>
  </w:num>
  <w:num w:numId="7">
    <w:abstractNumId w:val="13"/>
  </w:num>
  <w:num w:numId="8">
    <w:abstractNumId w:val="15"/>
  </w:num>
  <w:num w:numId="9">
    <w:abstractNumId w:val="2"/>
  </w:num>
  <w:num w:numId="10">
    <w:abstractNumId w:val="17"/>
  </w:num>
  <w:num w:numId="11">
    <w:abstractNumId w:val="8"/>
  </w:num>
  <w:num w:numId="12">
    <w:abstractNumId w:val="16"/>
  </w:num>
  <w:num w:numId="13">
    <w:abstractNumId w:val="5"/>
  </w:num>
  <w:num w:numId="14">
    <w:abstractNumId w:val="7"/>
  </w:num>
  <w:num w:numId="15">
    <w:abstractNumId w:val="3"/>
  </w:num>
  <w:num w:numId="16">
    <w:abstractNumId w:val="6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54AD"/>
    <w:rsid w:val="00146A94"/>
    <w:rsid w:val="0015372C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86608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0FE5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38C1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1DFE"/>
    <w:rsid w:val="004F63B1"/>
    <w:rsid w:val="004F7523"/>
    <w:rsid w:val="004F7EF8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B79D5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B58A8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1773A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2561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1831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447A8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D44E1"/>
    <w:rsid w:val="00AE7F81"/>
    <w:rsid w:val="00B02E1A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360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A9A"/>
    <w:rsid w:val="00BD7FD3"/>
    <w:rsid w:val="00BF4298"/>
    <w:rsid w:val="00BF6726"/>
    <w:rsid w:val="00C00168"/>
    <w:rsid w:val="00C04E7B"/>
    <w:rsid w:val="00C078EC"/>
    <w:rsid w:val="00C11650"/>
    <w:rsid w:val="00C171FB"/>
    <w:rsid w:val="00C27CF2"/>
    <w:rsid w:val="00C40E03"/>
    <w:rsid w:val="00C414E0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C716C"/>
    <w:rsid w:val="00DE55A8"/>
    <w:rsid w:val="00E004F9"/>
    <w:rsid w:val="00E10DBE"/>
    <w:rsid w:val="00E14A7D"/>
    <w:rsid w:val="00E23547"/>
    <w:rsid w:val="00E32963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13715"/>
    <w:rsid w:val="00F22C99"/>
    <w:rsid w:val="00F35569"/>
    <w:rsid w:val="00F3618F"/>
    <w:rsid w:val="00F503C8"/>
    <w:rsid w:val="00F56689"/>
    <w:rsid w:val="00F853FB"/>
    <w:rsid w:val="00FA0269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7BBB09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1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191</Words>
  <Characters>1092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29</cp:revision>
  <cp:lastPrinted>2013-11-12T01:54:00Z</cp:lastPrinted>
  <dcterms:created xsi:type="dcterms:W3CDTF">2015-11-23T07:52:00Z</dcterms:created>
  <dcterms:modified xsi:type="dcterms:W3CDTF">2021-02-26T02:23:00Z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