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89F8298" w14:textId="77777777" w:rsidR="008B7581" w:rsidRDefault="00384DA1" w:rsidP="008B758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34678">
        <w:rPr>
          <w:rFonts w:ascii="微软雅黑" w:eastAsia="微软雅黑" w:hAnsi="微软雅黑" w:hint="eastAsia"/>
          <w:b/>
          <w:sz w:val="32"/>
          <w:szCs w:val="32"/>
        </w:rPr>
        <w:t>V6家居冬日HOME趴</w:t>
      </w:r>
    </w:p>
    <w:p w14:paraId="3680FBBF" w14:textId="483EB481" w:rsidR="00FE063F" w:rsidRDefault="00384DA1" w:rsidP="008B7581">
      <w:pPr>
        <w:spacing w:beforeLines="100" w:before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V6家居</w:t>
      </w:r>
    </w:p>
    <w:p w14:paraId="0D46A382" w14:textId="77777777" w:rsidR="00FE063F" w:rsidRDefault="00384DA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家居</w:t>
      </w:r>
    </w:p>
    <w:p w14:paraId="69FB72E3" w14:textId="0349C2E1" w:rsidR="00FE063F" w:rsidRDefault="00384DA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.12.17-27</w:t>
      </w:r>
    </w:p>
    <w:p w14:paraId="257C3391" w14:textId="445EC8CA" w:rsidR="00FE063F" w:rsidRDefault="00384DA1" w:rsidP="00834678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34678" w:rsidRPr="00834678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28D309AF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4EB2989" w14:textId="4FFB14A2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由于疫情影响，V6家居跟代言人李现之间一直还没有擦出太大的火花。因此，在圣诞节这个大促节点，我们策划了一场超级有趣的圣诞大HOME趴，让“现男友”陪你过圣诞，打造全年最大的营销事件。</w:t>
      </w:r>
    </w:p>
    <w:p w14:paraId="5CA554EB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DB7A7A4" w14:textId="124D34D4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1、植入趣味好玩的内容形式，利用代言人李现的影响力，吸引粉丝到场参加实现圈层营销</w:t>
      </w:r>
      <w:r w:rsidR="00834678">
        <w:rPr>
          <w:rFonts w:ascii="微软雅黑" w:eastAsia="微软雅黑" w:hAnsi="微软雅黑" w:hint="eastAsia"/>
          <w:sz w:val="21"/>
          <w:szCs w:val="21"/>
        </w:rPr>
        <w:t>；</w:t>
      </w:r>
    </w:p>
    <w:p w14:paraId="3D155360" w14:textId="36F0535A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2、以实现点和面的圈层营销目的，从而达到收割年终流量，扩大品牌辐射力，提升受众对V6家居品牌的好感度</w:t>
      </w:r>
      <w:r w:rsidR="00834678">
        <w:rPr>
          <w:rFonts w:ascii="微软雅黑" w:eastAsia="微软雅黑" w:hAnsi="微软雅黑" w:hint="eastAsia"/>
          <w:sz w:val="21"/>
          <w:szCs w:val="21"/>
        </w:rPr>
        <w:t>；</w:t>
      </w:r>
    </w:p>
    <w:p w14:paraId="762C6788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08CCE8F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核心亮点一：活动落地在乐园，为活动增添浪漫气息；</w:t>
      </w:r>
    </w:p>
    <w:p w14:paraId="54DD0B0E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核心亮点二：横跨整个圣诞期，品牌信息充分曝光；</w:t>
      </w:r>
    </w:p>
    <w:p w14:paraId="3EFE0063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核心亮点三：头部网红轮番打卡，打造苏州最潮网红区；</w:t>
      </w:r>
    </w:p>
    <w:p w14:paraId="3161A9D0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核心亮点四：采用分会场制，兼顾大型音乐会与粉丝见面会需求；</w:t>
      </w:r>
    </w:p>
    <w:p w14:paraId="0ABC4DDC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核心亮点五：李现输出V6家居品牌金句拉升粉丝心中的品牌好感度；</w:t>
      </w:r>
    </w:p>
    <w:p w14:paraId="7503945C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核心亮点六：李现结合产品卖点互动，软性植入产品信息，加深用户记忆；</w:t>
      </w:r>
    </w:p>
    <w:p w14:paraId="5D4D6A5B" w14:textId="3CBA6F39" w:rsidR="00FE063F" w:rsidRPr="00834678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核心亮点七：李现微博发布现场信息，将线上关注度推向最高峰。</w:t>
      </w:r>
    </w:p>
    <w:p w14:paraId="7DF61632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C4E2187" w14:textId="43AE1A43" w:rsidR="00FE063F" w:rsidRPr="00834678" w:rsidRDefault="00384DA1" w:rsidP="00834678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园区氛围布置。签到处共2个，园区外1个，园区内门墙下1个</w:t>
      </w:r>
      <w:r w:rsidR="00834678">
        <w:rPr>
          <w:rFonts w:ascii="微软雅黑" w:eastAsia="微软雅黑" w:hAnsi="微软雅黑" w:hint="eastAsia"/>
          <w:sz w:val="21"/>
          <w:szCs w:val="21"/>
        </w:rPr>
        <w:t>；</w:t>
      </w:r>
    </w:p>
    <w:p w14:paraId="0707DBAC" w14:textId="4457D7C5" w:rsidR="00834678" w:rsidRDefault="00834678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4678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8FD81E5" wp14:editId="17E60A4A">
            <wp:extent cx="5720715" cy="4460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3506" w14:textId="784CE22C" w:rsidR="00FE063F" w:rsidRDefault="00384DA1" w:rsidP="00834678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DP打卡、抽盲盒</w:t>
      </w:r>
    </w:p>
    <w:p w14:paraId="4B24001F" w14:textId="77777777" w:rsidR="00FE063F" w:rsidRDefault="00384DA1" w:rsidP="00834678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潮流集市</w:t>
      </w:r>
      <w:r>
        <w:rPr>
          <w:rFonts w:ascii="微软雅黑" w:eastAsia="微软雅黑" w:hAnsi="微软雅黑" w:hint="eastAsia"/>
          <w:sz w:val="21"/>
          <w:szCs w:val="21"/>
        </w:rPr>
        <w:t>。潮流集市设计：车站、心愿屋、礼物盒、客厅</w:t>
      </w:r>
    </w:p>
    <w:p w14:paraId="3F25700A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2FF0872" wp14:editId="679394FF">
            <wp:extent cx="5728437" cy="1964987"/>
            <wp:effectExtent l="0" t="0" r="0" b="38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987" cy="197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141D" w14:textId="77777777" w:rsidR="00FE063F" w:rsidRDefault="00384DA1" w:rsidP="00834678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外场：音乐盛典</w:t>
      </w:r>
    </w:p>
    <w:p w14:paraId="5A386643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472A94E" wp14:editId="0C153096">
            <wp:extent cx="5716518" cy="2033081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262" cy="20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80E5A" w14:textId="77777777" w:rsidR="00FE063F" w:rsidRDefault="00384DA1" w:rsidP="00834678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内场：李现见面会</w:t>
      </w:r>
      <w:r>
        <w:rPr>
          <w:rFonts w:ascii="微软雅黑" w:eastAsia="微软雅黑" w:hAnsi="微软雅黑" w:hint="eastAsia"/>
          <w:sz w:val="21"/>
          <w:szCs w:val="21"/>
        </w:rPr>
        <w:t>，游戏互动</w:t>
      </w:r>
    </w:p>
    <w:p w14:paraId="01CB2FE2" w14:textId="5409B08A" w:rsidR="00FE063F" w:rsidRPr="00834678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6B21B94" wp14:editId="25F21B2F">
            <wp:extent cx="5676018" cy="2071991"/>
            <wp:effectExtent l="0" t="0" r="127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7763" cy="20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B2D0" w14:textId="77777777" w:rsidR="00FE063F" w:rsidRDefault="00384DA1" w:rsidP="008346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1F0BADE" w14:textId="1213F7F7" w:rsidR="00FE063F" w:rsidRDefault="00384DA1" w:rsidP="00834678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李现发微博，引起网友疯狂转发点赞。转发600,000+，评论200,000+，点赞870,000+</w:t>
      </w:r>
      <w:r w:rsidR="00834678">
        <w:rPr>
          <w:rFonts w:ascii="微软雅黑" w:eastAsia="微软雅黑" w:hAnsi="微软雅黑" w:hint="eastAsia"/>
          <w:sz w:val="20"/>
        </w:rPr>
        <w:t>；</w:t>
      </w:r>
    </w:p>
    <w:p w14:paraId="6B3DB761" w14:textId="60FE2D12" w:rsidR="00FE063F" w:rsidRDefault="00384DA1" w:rsidP="00834678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网红打卡传播共斩获179,000+转发、评论、点赞</w:t>
      </w:r>
      <w:r w:rsidR="00834678">
        <w:rPr>
          <w:rFonts w:ascii="微软雅黑" w:eastAsia="微软雅黑" w:hAnsi="微软雅黑" w:hint="eastAsia"/>
          <w:sz w:val="20"/>
        </w:rPr>
        <w:t>；</w:t>
      </w:r>
    </w:p>
    <w:p w14:paraId="59E69166" w14:textId="72FCA2CB" w:rsidR="00FE063F" w:rsidRPr="00834678" w:rsidRDefault="00384DA1" w:rsidP="00834678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从前期准备到现场落地，收到李现粉丝的持续关注，现场趣味活动与对话内容，引爆现场氛围。</w:t>
      </w:r>
    </w:p>
    <w:sectPr w:rsidR="00FE063F" w:rsidRPr="008346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F5BA5" w14:textId="77777777" w:rsidR="00935FB7" w:rsidRDefault="00935FB7">
      <w:r>
        <w:separator/>
      </w:r>
    </w:p>
  </w:endnote>
  <w:endnote w:type="continuationSeparator" w:id="0">
    <w:p w14:paraId="48B5ABC7" w14:textId="77777777" w:rsidR="00935FB7" w:rsidRDefault="00935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E8394" w14:textId="77777777" w:rsidR="00FE063F" w:rsidRDefault="00384DA1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CCAA02E" w14:textId="77777777" w:rsidR="00FE063F" w:rsidRDefault="00FE063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F3348" w14:textId="77777777" w:rsidR="00FE063F" w:rsidRDefault="00FE063F">
    <w:pPr>
      <w:pStyle w:val="a7"/>
      <w:framePr w:wrap="around" w:vAnchor="text" w:hAnchor="margin" w:xAlign="right" w:y="1"/>
      <w:rPr>
        <w:rStyle w:val="ae"/>
      </w:rPr>
    </w:pPr>
  </w:p>
  <w:p w14:paraId="450F0109" w14:textId="77777777" w:rsidR="00FE063F" w:rsidRDefault="00FE063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6EC42" w14:textId="77777777" w:rsidR="00FE063F" w:rsidRDefault="00FE06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C5B0F" w14:textId="77777777" w:rsidR="00935FB7" w:rsidRDefault="00935FB7">
      <w:r>
        <w:separator/>
      </w:r>
    </w:p>
  </w:footnote>
  <w:footnote w:type="continuationSeparator" w:id="0">
    <w:p w14:paraId="777E97FB" w14:textId="77777777" w:rsidR="00935FB7" w:rsidRDefault="00935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AA5BB" w14:textId="77777777" w:rsidR="00FE063F" w:rsidRDefault="00FE063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CCC5E" w14:textId="77777777" w:rsidR="00FE063F" w:rsidRDefault="00384DA1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8FB4A81" wp14:editId="4B65F7E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4FAC9" w14:textId="77777777" w:rsidR="00FE063F" w:rsidRDefault="00FE063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70D89A"/>
    <w:multiLevelType w:val="singleLevel"/>
    <w:tmpl w:val="FF70D89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693FE74"/>
    <w:multiLevelType w:val="singleLevel"/>
    <w:tmpl w:val="6693FE7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4DA1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678"/>
    <w:rsid w:val="0085738D"/>
    <w:rsid w:val="008612D4"/>
    <w:rsid w:val="008674D7"/>
    <w:rsid w:val="00880022"/>
    <w:rsid w:val="008875A4"/>
    <w:rsid w:val="008B2200"/>
    <w:rsid w:val="008B689B"/>
    <w:rsid w:val="008B7581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FB7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063F"/>
    <w:rsid w:val="00FE1360"/>
    <w:rsid w:val="00FE497C"/>
    <w:rsid w:val="00FE70B2"/>
    <w:rsid w:val="00FE7398"/>
    <w:rsid w:val="047F503D"/>
    <w:rsid w:val="09103948"/>
    <w:rsid w:val="0C6F778B"/>
    <w:rsid w:val="147E2C8B"/>
    <w:rsid w:val="187A1260"/>
    <w:rsid w:val="1B4F2250"/>
    <w:rsid w:val="1EEE2498"/>
    <w:rsid w:val="2353183D"/>
    <w:rsid w:val="238445A2"/>
    <w:rsid w:val="2BBD5D9D"/>
    <w:rsid w:val="34C316E7"/>
    <w:rsid w:val="360B0705"/>
    <w:rsid w:val="38BC0103"/>
    <w:rsid w:val="3AD67D79"/>
    <w:rsid w:val="3ECA6597"/>
    <w:rsid w:val="4A5A2386"/>
    <w:rsid w:val="4B224B79"/>
    <w:rsid w:val="50F871E4"/>
    <w:rsid w:val="53C06F4D"/>
    <w:rsid w:val="5D9E74DA"/>
    <w:rsid w:val="61857028"/>
    <w:rsid w:val="64BD1CA2"/>
    <w:rsid w:val="659841AC"/>
    <w:rsid w:val="68960CAA"/>
    <w:rsid w:val="6E3B099E"/>
    <w:rsid w:val="735163F1"/>
    <w:rsid w:val="7587576E"/>
    <w:rsid w:val="77F66770"/>
    <w:rsid w:val="78B5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0C76C5"/>
  <w15:docId w15:val="{A772BC61-7821-4541-9CF0-E0432FEA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104</Words>
  <Characters>597</Characters>
  <Application>Microsoft Office Word</Application>
  <DocSecurity>0</DocSecurity>
  <Lines>4</Lines>
  <Paragraphs>1</Paragraphs>
  <ScaleCrop>false</ScaleCrop>
  <Company>WWW.YlmF.CoM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44</cp:revision>
  <cp:lastPrinted>2012-10-11T08:46:00Z</cp:lastPrinted>
  <dcterms:created xsi:type="dcterms:W3CDTF">2015-11-23T07:28:00Z</dcterms:created>
  <dcterms:modified xsi:type="dcterms:W3CDTF">2021-03-15T02:03:00Z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