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00985CFA" w:rsidR="008B689B" w:rsidRPr="00886C72" w:rsidRDefault="00B71B29" w:rsidP="00886C72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886C72">
        <w:rPr>
          <w:rFonts w:ascii="微软雅黑" w:eastAsia="微软雅黑" w:hAnsi="微软雅黑"/>
          <w:b/>
          <w:sz w:val="32"/>
          <w:szCs w:val="32"/>
        </w:rPr>
        <w:t>王老吉#鼠年大吉#春节营销</w:t>
      </w:r>
    </w:p>
    <w:p w14:paraId="0B14D8D6" w14:textId="32807CBE" w:rsidR="008B689B" w:rsidRPr="00246C85" w:rsidRDefault="008B689B" w:rsidP="00C14CC6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46C85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B71B29" w:rsidRPr="00246C85">
        <w:rPr>
          <w:rFonts w:ascii="微软雅黑" w:eastAsia="微软雅黑" w:hAnsi="微软雅黑" w:hint="eastAsia"/>
          <w:sz w:val="21"/>
          <w:szCs w:val="21"/>
        </w:rPr>
        <w:t>王老吉</w:t>
      </w:r>
    </w:p>
    <w:p w14:paraId="39CF38F3" w14:textId="10E03920" w:rsidR="008B689B" w:rsidRPr="00246C85" w:rsidRDefault="008B689B" w:rsidP="00C14CC6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246C85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B71B29" w:rsidRPr="00246C85">
        <w:rPr>
          <w:rFonts w:ascii="微软雅黑" w:eastAsia="微软雅黑" w:hAnsi="微软雅黑" w:hint="eastAsia"/>
          <w:bCs/>
          <w:sz w:val="21"/>
          <w:szCs w:val="21"/>
        </w:rPr>
        <w:t>食品</w:t>
      </w:r>
      <w:r w:rsidR="00504DF5" w:rsidRPr="00246C85">
        <w:rPr>
          <w:rFonts w:ascii="微软雅黑" w:eastAsia="微软雅黑" w:hAnsi="微软雅黑" w:hint="eastAsia"/>
          <w:bCs/>
          <w:sz w:val="21"/>
          <w:szCs w:val="21"/>
        </w:rPr>
        <w:t>饮料</w:t>
      </w:r>
    </w:p>
    <w:p w14:paraId="5DC88663" w14:textId="148B09B9" w:rsidR="008B689B" w:rsidRPr="00246C85" w:rsidRDefault="008B689B" w:rsidP="00C14CC6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46C85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246C85">
        <w:rPr>
          <w:rFonts w:ascii="微软雅黑" w:eastAsia="微软雅黑" w:hAnsi="微软雅黑" w:hint="eastAsia"/>
          <w:sz w:val="21"/>
          <w:szCs w:val="21"/>
        </w:rPr>
        <w:t>20</w:t>
      </w:r>
      <w:r w:rsidR="00FE5444">
        <w:rPr>
          <w:rFonts w:ascii="微软雅黑" w:eastAsia="微软雅黑" w:hAnsi="微软雅黑"/>
          <w:sz w:val="21"/>
          <w:szCs w:val="21"/>
        </w:rPr>
        <w:t>20</w:t>
      </w:r>
      <w:r w:rsidR="00B03FD0" w:rsidRPr="00246C85">
        <w:rPr>
          <w:rFonts w:ascii="微软雅黑" w:eastAsia="微软雅黑" w:hAnsi="微软雅黑" w:hint="eastAsia"/>
          <w:sz w:val="21"/>
          <w:szCs w:val="21"/>
        </w:rPr>
        <w:t>.</w:t>
      </w:r>
      <w:r w:rsidR="004E6D7B">
        <w:rPr>
          <w:rFonts w:ascii="微软雅黑" w:eastAsia="微软雅黑" w:hAnsi="微软雅黑"/>
          <w:sz w:val="21"/>
          <w:szCs w:val="21"/>
        </w:rPr>
        <w:t>0</w:t>
      </w:r>
      <w:r w:rsidR="00FE5444">
        <w:rPr>
          <w:rFonts w:ascii="微软雅黑" w:eastAsia="微软雅黑" w:hAnsi="微软雅黑"/>
          <w:sz w:val="21"/>
          <w:szCs w:val="21"/>
        </w:rPr>
        <w:t>1</w:t>
      </w:r>
      <w:r w:rsidR="00B03FD0" w:rsidRPr="00246C85">
        <w:rPr>
          <w:rFonts w:ascii="微软雅黑" w:eastAsia="微软雅黑" w:hAnsi="微软雅黑" w:hint="eastAsia"/>
          <w:sz w:val="21"/>
          <w:szCs w:val="21"/>
        </w:rPr>
        <w:t>.</w:t>
      </w:r>
      <w:r w:rsidR="004E6D7B">
        <w:rPr>
          <w:rFonts w:ascii="微软雅黑" w:eastAsia="微软雅黑" w:hAnsi="微软雅黑"/>
          <w:sz w:val="21"/>
          <w:szCs w:val="21"/>
        </w:rPr>
        <w:t>0</w:t>
      </w:r>
      <w:r w:rsidR="00FE5444">
        <w:rPr>
          <w:rFonts w:ascii="微软雅黑" w:eastAsia="微软雅黑" w:hAnsi="微软雅黑"/>
          <w:sz w:val="21"/>
          <w:szCs w:val="21"/>
        </w:rPr>
        <w:t>1</w:t>
      </w:r>
      <w:r w:rsidR="00B03FD0" w:rsidRPr="00246C85">
        <w:rPr>
          <w:rFonts w:ascii="微软雅黑" w:eastAsia="微软雅黑" w:hAnsi="微软雅黑" w:hint="eastAsia"/>
          <w:sz w:val="21"/>
          <w:szCs w:val="21"/>
        </w:rPr>
        <w:t>-</w:t>
      </w:r>
      <w:r w:rsidR="00B71B29" w:rsidRPr="00246C85">
        <w:rPr>
          <w:rFonts w:ascii="微软雅黑" w:eastAsia="微软雅黑" w:hAnsi="微软雅黑"/>
          <w:sz w:val="21"/>
          <w:szCs w:val="21"/>
        </w:rPr>
        <w:t>02</w:t>
      </w:r>
      <w:r w:rsidR="00B03FD0" w:rsidRPr="00246C85">
        <w:rPr>
          <w:rFonts w:ascii="微软雅黑" w:eastAsia="微软雅黑" w:hAnsi="微软雅黑" w:hint="eastAsia"/>
          <w:sz w:val="21"/>
          <w:szCs w:val="21"/>
        </w:rPr>
        <w:t>.</w:t>
      </w:r>
      <w:r w:rsidR="00B24DCC" w:rsidRPr="00246C85">
        <w:rPr>
          <w:rFonts w:ascii="微软雅黑" w:eastAsia="微软雅黑" w:hAnsi="微软雅黑"/>
          <w:sz w:val="21"/>
          <w:szCs w:val="21"/>
        </w:rPr>
        <w:t>0</w:t>
      </w:r>
      <w:r w:rsidR="00B71B29" w:rsidRPr="00246C85">
        <w:rPr>
          <w:rFonts w:ascii="微软雅黑" w:eastAsia="微软雅黑" w:hAnsi="微软雅黑"/>
          <w:sz w:val="21"/>
          <w:szCs w:val="21"/>
        </w:rPr>
        <w:t>9</w:t>
      </w:r>
    </w:p>
    <w:p w14:paraId="0FE656FD" w14:textId="0C45701B" w:rsidR="000B1216" w:rsidRPr="004E6D7B" w:rsidRDefault="000631F9" w:rsidP="004E6D7B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246C85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4E6D7B" w:rsidRPr="004E6D7B">
        <w:rPr>
          <w:rFonts w:ascii="微软雅黑" w:eastAsia="微软雅黑" w:hAnsi="微软雅黑" w:hint="eastAsia"/>
          <w:bCs/>
          <w:sz w:val="21"/>
          <w:szCs w:val="21"/>
        </w:rPr>
        <w:t>社会化营销类</w:t>
      </w:r>
    </w:p>
    <w:p w14:paraId="57BCD812" w14:textId="5EEA6EC2" w:rsidR="000631F9" w:rsidRPr="004E6D7B" w:rsidRDefault="000631F9" w:rsidP="00886C7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46C85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70338FA0" w:rsidR="000631F9" w:rsidRPr="00886C72" w:rsidRDefault="00B71B29" w:rsidP="00886C7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46C85">
        <w:rPr>
          <w:rFonts w:ascii="微软雅黑" w:eastAsia="微软雅黑" w:hAnsi="微软雅黑" w:hint="eastAsia"/>
          <w:sz w:val="21"/>
          <w:szCs w:val="21"/>
        </w:rPr>
        <w:t>春节将近，王老吉希望</w:t>
      </w:r>
      <w:r w:rsidR="00CB6578" w:rsidRPr="00246C85">
        <w:rPr>
          <w:rFonts w:ascii="微软雅黑" w:eastAsia="微软雅黑" w:hAnsi="微软雅黑" w:hint="eastAsia"/>
          <w:sz w:val="21"/>
          <w:szCs w:val="21"/>
        </w:rPr>
        <w:t>通过微博</w:t>
      </w:r>
      <w:r w:rsidRPr="00246C85">
        <w:rPr>
          <w:rFonts w:ascii="微软雅黑" w:eastAsia="微软雅黑" w:hAnsi="微软雅黑" w:hint="eastAsia"/>
          <w:sz w:val="21"/>
          <w:szCs w:val="21"/>
        </w:rPr>
        <w:t>为用户送上最吉祥的祝福，传播品牌吉文化。吉是红红火火，吉是团团圆圆，吉是消费者喜闻乐见的好彩头。“吉”更是与王老吉强关联，是王老吉文化的代名词。</w:t>
      </w:r>
      <w:r w:rsidR="0084172F" w:rsidRPr="00246C85">
        <w:rPr>
          <w:rFonts w:ascii="微软雅黑" w:eastAsia="微软雅黑" w:hAnsi="微软雅黑"/>
          <w:sz w:val="21"/>
          <w:szCs w:val="21"/>
        </w:rPr>
        <w:t>春节是品牌营销必争之地</w:t>
      </w:r>
      <w:r w:rsidR="0084172F" w:rsidRPr="00246C85">
        <w:rPr>
          <w:rFonts w:ascii="微软雅黑" w:eastAsia="微软雅黑" w:hAnsi="微软雅黑" w:hint="eastAsia"/>
          <w:sz w:val="21"/>
          <w:szCs w:val="21"/>
        </w:rPr>
        <w:t>，</w:t>
      </w:r>
      <w:r w:rsidR="0084172F" w:rsidRPr="00246C85">
        <w:rPr>
          <w:rFonts w:ascii="微软雅黑" w:eastAsia="微软雅黑" w:hAnsi="微软雅黑"/>
          <w:sz w:val="21"/>
          <w:szCs w:val="21"/>
        </w:rPr>
        <w:t>在高密度同质化的春节营销环境里突出重围</w:t>
      </w:r>
      <w:r w:rsidR="0084172F" w:rsidRPr="00246C85">
        <w:rPr>
          <w:rFonts w:ascii="微软雅黑" w:eastAsia="微软雅黑" w:hAnsi="微软雅黑" w:hint="eastAsia"/>
          <w:sz w:val="21"/>
          <w:szCs w:val="21"/>
        </w:rPr>
        <w:t>是王老吉面临的挑战。</w:t>
      </w:r>
    </w:p>
    <w:p w14:paraId="6AB3E12D" w14:textId="62A80199" w:rsidR="00C14CC6" w:rsidRPr="004E6D7B" w:rsidRDefault="000631F9" w:rsidP="00886C7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46C85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0519DECC" w:rsidR="00E40EE7" w:rsidRPr="00246C85" w:rsidRDefault="00B71B29" w:rsidP="00886C7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46C85">
        <w:rPr>
          <w:rFonts w:ascii="微软雅黑" w:eastAsia="微软雅黑" w:hAnsi="微软雅黑" w:hint="eastAsia"/>
          <w:sz w:val="21"/>
          <w:szCs w:val="21"/>
        </w:rPr>
        <w:t>借春节节日热点与消费者进行深度有效的沟通，持续塑造品牌吉文化影响力，强化“过吉祥年喝红罐王老吉”的消费认知。</w:t>
      </w:r>
    </w:p>
    <w:p w14:paraId="40607E58" w14:textId="77777777" w:rsidR="00B5241D" w:rsidRPr="00246C85" w:rsidRDefault="000631F9" w:rsidP="00886C7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46C85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4DC1E127" w14:textId="11E57C71" w:rsidR="00812496" w:rsidRPr="00733EDA" w:rsidRDefault="004E6D7B" w:rsidP="00886C72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4E6D7B">
        <w:rPr>
          <w:rFonts w:ascii="微软雅黑" w:eastAsia="微软雅黑" w:hAnsi="微软雅黑" w:hint="eastAsia"/>
          <w:b/>
          <w:color w:val="0000FF"/>
          <w:sz w:val="21"/>
          <w:szCs w:val="21"/>
        </w:rPr>
        <w:t>案例视频</w:t>
      </w:r>
      <w:r>
        <w:rPr>
          <w:rFonts w:ascii="微软雅黑" w:eastAsia="微软雅黑" w:hAnsi="微软雅黑" w:hint="eastAsia"/>
          <w:b/>
          <w:color w:val="0000FF"/>
          <w:sz w:val="21"/>
          <w:szCs w:val="21"/>
        </w:rPr>
        <w:t>：</w:t>
      </w:r>
      <w:hyperlink r:id="rId8" w:history="1">
        <w:r w:rsidR="00812496" w:rsidRPr="004274CC">
          <w:rPr>
            <w:rStyle w:val="a5"/>
            <w:rFonts w:ascii="微软雅黑" w:eastAsia="微软雅黑" w:hAnsi="微软雅黑"/>
            <w:b/>
            <w:sz w:val="21"/>
            <w:szCs w:val="21"/>
          </w:rPr>
          <w:t>https://hd.weibo.com/senior/view/30787</w:t>
        </w:r>
      </w:hyperlink>
      <w:bookmarkStart w:id="0" w:name="_GoBack"/>
      <w:bookmarkEnd w:id="0"/>
    </w:p>
    <w:p w14:paraId="586A8433" w14:textId="4129B68F" w:rsidR="00246C85" w:rsidRPr="004E6D7B" w:rsidRDefault="0084172F" w:rsidP="00886C7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C14CC6">
        <w:rPr>
          <w:rFonts w:ascii="微软雅黑" w:eastAsia="微软雅黑" w:hAnsi="微软雅黑" w:hint="eastAsia"/>
          <w:b/>
          <w:bCs/>
          <w:sz w:val="21"/>
          <w:szCs w:val="21"/>
        </w:rPr>
        <w:t>策略</w:t>
      </w:r>
      <w:r w:rsidR="00246C85" w:rsidRPr="00C14CC6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</w:p>
    <w:p w14:paraId="0FC40AFA" w14:textId="217434FF" w:rsidR="00246C85" w:rsidRPr="00886C72" w:rsidRDefault="0084172F" w:rsidP="00886C7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246C85">
        <w:rPr>
          <w:rFonts w:ascii="微软雅黑" w:eastAsia="微软雅黑" w:hAnsi="微软雅黑"/>
          <w:bCs/>
          <w:sz w:val="21"/>
          <w:szCs w:val="21"/>
        </w:rPr>
        <w:t>王老吉在社交平台微博承包新年第一声祝福#鼠年大吉#，驱动全平台明星及创新资源，以原生内容嵌入式营销来成就品牌吉文化社交裂变式传播。</w:t>
      </w:r>
    </w:p>
    <w:p w14:paraId="24383D20" w14:textId="0178A458" w:rsidR="00246C85" w:rsidRPr="004E6D7B" w:rsidRDefault="00246C85" w:rsidP="00886C7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C14CC6">
        <w:rPr>
          <w:rFonts w:ascii="微软雅黑" w:eastAsia="微软雅黑" w:hAnsi="微软雅黑" w:hint="eastAsia"/>
          <w:b/>
          <w:bCs/>
          <w:sz w:val="21"/>
          <w:szCs w:val="21"/>
        </w:rPr>
        <w:t>创意：</w:t>
      </w:r>
    </w:p>
    <w:p w14:paraId="69A20E1D" w14:textId="77777777" w:rsidR="00886C72" w:rsidRDefault="00246C85" w:rsidP="00886C7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246C85">
        <w:rPr>
          <w:rFonts w:ascii="微软雅黑" w:eastAsia="微软雅黑" w:hAnsi="微软雅黑"/>
          <w:bCs/>
          <w:sz w:val="21"/>
          <w:szCs w:val="21"/>
        </w:rPr>
        <w:t>超级节日+超级明星+超级资源</w:t>
      </w:r>
      <w:r w:rsidRPr="00246C85">
        <w:rPr>
          <w:rFonts w:ascii="微软雅黑" w:eastAsia="微软雅黑" w:hAnsi="微软雅黑" w:hint="eastAsia"/>
          <w:bCs/>
          <w:sz w:val="21"/>
          <w:szCs w:val="21"/>
        </w:rPr>
        <w:t>，强强联手，打造</w:t>
      </w:r>
      <w:r w:rsidRPr="00246C85">
        <w:rPr>
          <w:rFonts w:ascii="微软雅黑" w:eastAsia="微软雅黑" w:hAnsi="微软雅黑"/>
          <w:bCs/>
          <w:sz w:val="21"/>
          <w:szCs w:val="21"/>
        </w:rPr>
        <w:t>超“吉”营销</w:t>
      </w:r>
      <w:r w:rsidRPr="00246C85">
        <w:rPr>
          <w:rFonts w:ascii="微软雅黑" w:eastAsia="微软雅黑" w:hAnsi="微软雅黑" w:hint="eastAsia"/>
          <w:bCs/>
          <w:sz w:val="21"/>
          <w:szCs w:val="21"/>
        </w:rPr>
        <w:t>：</w:t>
      </w:r>
      <w:r w:rsidRPr="00246C85">
        <w:rPr>
          <w:rFonts w:ascii="微软雅黑" w:eastAsia="微软雅黑" w:hAnsi="微软雅黑"/>
        </w:rPr>
        <w:br/>
      </w:r>
      <w:r w:rsidRPr="00246C85">
        <w:rPr>
          <w:rFonts w:ascii="微软雅黑" w:eastAsia="微软雅黑" w:hAnsi="微软雅黑" w:hint="eastAsia"/>
          <w:sz w:val="21"/>
          <w:szCs w:val="21"/>
        </w:rPr>
        <w:t>1、</w:t>
      </w:r>
      <w:r w:rsidRPr="00246C85">
        <w:rPr>
          <w:rFonts w:ascii="微软雅黑" w:eastAsia="微软雅黑" w:hAnsi="微软雅黑"/>
          <w:bCs/>
          <w:sz w:val="21"/>
          <w:szCs w:val="21"/>
        </w:rPr>
        <w:t>超级节日：从元旦起至春节，王老吉抢占春节送礼、团聚、拜年等各大节点，渗透用户春节社交场景。</w:t>
      </w:r>
    </w:p>
    <w:p w14:paraId="6C5470FC" w14:textId="77777777" w:rsidR="00886C72" w:rsidRDefault="00246C85" w:rsidP="00886C7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246C85">
        <w:rPr>
          <w:rFonts w:ascii="微软雅黑" w:eastAsia="微软雅黑" w:hAnsi="微软雅黑" w:hint="eastAsia"/>
          <w:bCs/>
          <w:sz w:val="21"/>
          <w:szCs w:val="21"/>
        </w:rPr>
        <w:t>2、</w:t>
      </w:r>
      <w:r w:rsidRPr="00246C85">
        <w:rPr>
          <w:rFonts w:ascii="微软雅黑" w:eastAsia="微软雅黑" w:hAnsi="微软雅黑"/>
          <w:bCs/>
          <w:sz w:val="21"/>
          <w:szCs w:val="21"/>
        </w:rPr>
        <w:t>超级明星：洞悉明星微博号召力，打造微博全明星拜年阵容，多重内容形式合力助王老吉传播吉文化，玩转微博泛娱乐生态圈。</w:t>
      </w:r>
    </w:p>
    <w:p w14:paraId="483EC284" w14:textId="7E7F735F" w:rsidR="0084172F" w:rsidRPr="00246C85" w:rsidRDefault="00246C85" w:rsidP="00886C7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246C85">
        <w:rPr>
          <w:rFonts w:ascii="微软雅黑" w:eastAsia="微软雅黑" w:hAnsi="微软雅黑" w:hint="eastAsia"/>
          <w:bCs/>
          <w:sz w:val="21"/>
          <w:szCs w:val="21"/>
        </w:rPr>
        <w:t>3、</w:t>
      </w:r>
      <w:r w:rsidRPr="00246C85">
        <w:rPr>
          <w:rFonts w:ascii="微软雅黑" w:eastAsia="微软雅黑" w:hAnsi="微软雅黑"/>
          <w:bCs/>
          <w:sz w:val="21"/>
          <w:szCs w:val="21"/>
        </w:rPr>
        <w:t>超级资源：平</w:t>
      </w:r>
      <w:r w:rsidRPr="00246C85">
        <w:rPr>
          <w:rFonts w:ascii="微软雅黑" w:eastAsia="微软雅黑" w:hAnsi="微软雅黑"/>
          <w:sz w:val="21"/>
          <w:szCs w:val="21"/>
        </w:rPr>
        <w:t>台优质媒介资源加持，更有行业首创的千人千面开机、千人千面大视窗等创新资源，助力品牌吉文化蔓延至全民社交圈。</w:t>
      </w:r>
    </w:p>
    <w:p w14:paraId="00C9930E" w14:textId="62522924" w:rsidR="000631F9" w:rsidRPr="004E6D7B" w:rsidRDefault="000631F9" w:rsidP="00886C7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46C85">
        <w:rPr>
          <w:rFonts w:ascii="微软雅黑" w:eastAsia="微软雅黑" w:hAnsi="微软雅黑" w:hint="eastAsia"/>
          <w:b/>
          <w:color w:val="0000FF"/>
          <w:sz w:val="28"/>
        </w:rPr>
        <w:lastRenderedPageBreak/>
        <w:t>执行过程</w:t>
      </w:r>
      <w:r w:rsidR="00716B53" w:rsidRPr="00246C85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46D92660" w14:textId="05012CC3" w:rsidR="00246C85" w:rsidRPr="004E6D7B" w:rsidRDefault="00246C85" w:rsidP="00886C72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C14CC6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一、超“吉”明星上阵，星光四溢送祝福</w:t>
      </w:r>
    </w:p>
    <w:p w14:paraId="55902BDC" w14:textId="5F2AC1B3" w:rsidR="00246C85" w:rsidRPr="00246C85" w:rsidRDefault="00246C85" w:rsidP="00886C7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46C85">
        <w:rPr>
          <w:rFonts w:ascii="微软雅黑" w:eastAsia="微软雅黑" w:hAnsi="微软雅黑" w:hint="eastAsia"/>
          <w:sz w:val="21"/>
          <w:szCs w:val="21"/>
        </w:rPr>
        <w:t>1、元旦伊始，两位明星代言人</w:t>
      </w:r>
      <w:r w:rsidRPr="00246C85">
        <w:rPr>
          <w:rFonts w:ascii="微软雅黑" w:eastAsia="微软雅黑" w:hAnsi="微软雅黑"/>
          <w:sz w:val="21"/>
          <w:szCs w:val="21"/>
        </w:rPr>
        <w:t>周冬雨、张艺兴</w:t>
      </w:r>
      <w:r w:rsidRPr="00246C85">
        <w:rPr>
          <w:rFonts w:ascii="微软雅黑" w:eastAsia="微软雅黑" w:hAnsi="微软雅黑" w:hint="eastAsia"/>
          <w:sz w:val="21"/>
          <w:szCs w:val="21"/>
        </w:rPr>
        <w:t>率先空降微博，#祝你新年王老吉#</w:t>
      </w:r>
      <w:r w:rsidR="004E6D7B">
        <w:rPr>
          <w:rFonts w:ascii="微软雅黑" w:eastAsia="微软雅黑" w:hAnsi="微软雅黑" w:hint="eastAsia"/>
          <w:sz w:val="21"/>
          <w:szCs w:val="21"/>
        </w:rPr>
        <w:t>。</w:t>
      </w:r>
    </w:p>
    <w:p w14:paraId="6945622E" w14:textId="7A79FF37" w:rsidR="00C14CC6" w:rsidRPr="00246C85" w:rsidRDefault="00246C85" w:rsidP="00886C72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246C85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D5280B6" wp14:editId="24C2253D">
            <wp:extent cx="5423051" cy="2412460"/>
            <wp:effectExtent l="0" t="0" r="0" b="635"/>
            <wp:docPr id="6" name="图片 6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402" cy="241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B8F9E" w14:textId="0BCFCD82" w:rsidR="00246C85" w:rsidRPr="00246C85" w:rsidRDefault="00246C85" w:rsidP="00886C7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r w:rsidRPr="00246C85">
        <w:rPr>
          <w:rFonts w:ascii="微软雅黑" w:eastAsia="微软雅黑" w:hAnsi="微软雅黑" w:hint="eastAsia"/>
          <w:sz w:val="21"/>
          <w:szCs w:val="21"/>
        </w:rPr>
        <w:t>更大惊喜还在后头，1月10日起至除夕，四位“鼠年大吉特派员”的“高定”视频陆续袭来：@许凯soso的必备年货是王老吉，@李沁的团聚火锅也少不了王老吉……品牌完美融入年味场景，收获粉丝拥簇——“听你的，过吉祥年喝红罐王老吉”</w:t>
      </w:r>
      <w:r w:rsidR="004E6D7B">
        <w:rPr>
          <w:rFonts w:ascii="微软雅黑" w:eastAsia="微软雅黑" w:hAnsi="微软雅黑" w:hint="eastAsia"/>
          <w:sz w:val="21"/>
          <w:szCs w:val="21"/>
        </w:rPr>
        <w:t>。</w:t>
      </w:r>
    </w:p>
    <w:p w14:paraId="76A3398D" w14:textId="3540DCFD" w:rsidR="00246C85" w:rsidRPr="00886C72" w:rsidRDefault="00246C85" w:rsidP="00886C72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246C85">
        <w:rPr>
          <w:rFonts w:ascii="微软雅黑" w:eastAsia="微软雅黑" w:hAnsi="微软雅黑"/>
          <w:noProof/>
        </w:rPr>
        <w:drawing>
          <wp:inline distT="0" distB="0" distL="0" distR="0" wp14:anchorId="7CDBBDB5" wp14:editId="4CD21E2D">
            <wp:extent cx="5506381" cy="2996119"/>
            <wp:effectExtent l="0" t="0" r="5715" b="1270"/>
            <wp:docPr id="5" name="图片 5" descr="图形用户界面, 文本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文本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014" cy="299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CDEF2" w14:textId="0BF6E31F" w:rsidR="00246C85" w:rsidRPr="00246C85" w:rsidRDefault="00246C85" w:rsidP="00886C7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46C85">
        <w:rPr>
          <w:rFonts w:ascii="微软雅黑" w:eastAsia="微软雅黑" w:hAnsi="微软雅黑" w:hint="eastAsia"/>
          <w:sz w:val="21"/>
          <w:szCs w:val="21"/>
        </w:rPr>
        <w:t>同时，近600位明星大咖源源不断送上视频、海报、图文多重形式的花式祝福，其中，王老吉更额外收获超200位明星视频口播关键词“鼠年大吉”， 星光熠熠打造现象级社交事件，#鼠年大吉#也成为最in新春问候</w:t>
      </w:r>
      <w:r w:rsidR="004E6D7B">
        <w:rPr>
          <w:rFonts w:ascii="微软雅黑" w:eastAsia="微软雅黑" w:hAnsi="微软雅黑" w:hint="eastAsia"/>
          <w:sz w:val="21"/>
          <w:szCs w:val="21"/>
        </w:rPr>
        <w:t>。</w:t>
      </w:r>
    </w:p>
    <w:p w14:paraId="3D458470" w14:textId="146AA111" w:rsidR="00246C85" w:rsidRPr="00886C72" w:rsidRDefault="00246C85" w:rsidP="00886C72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246C85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2FE8995C" wp14:editId="6E152A17">
            <wp:extent cx="5683073" cy="2684834"/>
            <wp:effectExtent l="0" t="0" r="0" b="0"/>
            <wp:docPr id="4" name="图片 4" descr="许多照片放在一起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许多照片放在一起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448" cy="269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8B73C" w14:textId="3CFC9CE2" w:rsidR="00C14CC6" w:rsidRPr="00C14CC6" w:rsidRDefault="00246C85" w:rsidP="00886C72">
      <w:pPr>
        <w:spacing w:before="100" w:beforeAutospacing="1" w:after="100" w:afterAutospacing="1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C14CC6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二、 超“吉”资源助推，千家万户吉文化</w:t>
      </w:r>
    </w:p>
    <w:p w14:paraId="4CBDB0BF" w14:textId="2E25F865" w:rsidR="00C14CC6" w:rsidRPr="00246C85" w:rsidRDefault="00246C85" w:rsidP="00886C72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1、</w:t>
      </w:r>
      <w:r w:rsidRPr="00246C85">
        <w:rPr>
          <w:rFonts w:ascii="微软雅黑" w:eastAsia="微软雅黑" w:hAnsi="微软雅黑" w:hint="eastAsia"/>
          <w:color w:val="000000" w:themeColor="text1"/>
          <w:sz w:val="21"/>
          <w:szCs w:val="21"/>
        </w:rPr>
        <w:t>千篇一律的群发祝福你不喜欢？王老吉为你量身定制专属祝福，用户惊喜发现自己的ID出现在开机等地。行业首创的千人千面引发用户大赞好玩，更主动发博晒广告</w:t>
      </w:r>
      <w:r w:rsidR="004E6D7B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3ED8D246" w14:textId="59B1C3C5" w:rsidR="00C14CC6" w:rsidRPr="00246C85" w:rsidRDefault="00246C85" w:rsidP="00886C72">
      <w:pPr>
        <w:spacing w:before="100" w:beforeAutospacing="1" w:after="100" w:afterAutospacing="1"/>
        <w:jc w:val="center"/>
        <w:rPr>
          <w:rFonts w:ascii="微软雅黑" w:eastAsia="微软雅黑" w:hAnsi="微软雅黑"/>
        </w:rPr>
      </w:pPr>
      <w:r w:rsidRPr="00246C85">
        <w:rPr>
          <w:rFonts w:ascii="微软雅黑" w:eastAsia="微软雅黑" w:hAnsi="微软雅黑"/>
          <w:noProof/>
        </w:rPr>
        <w:drawing>
          <wp:inline distT="0" distB="0" distL="0" distR="0" wp14:anchorId="64F89A9B" wp14:editId="3050180F">
            <wp:extent cx="5034447" cy="3600000"/>
            <wp:effectExtent l="0" t="0" r="0" b="635"/>
            <wp:docPr id="14" name="图片 14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44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7EB89" w14:textId="506BFF2B" w:rsidR="00246C85" w:rsidRPr="00C14CC6" w:rsidRDefault="00C14CC6" w:rsidP="00886C7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14CC6">
        <w:rPr>
          <w:rFonts w:ascii="微软雅黑" w:eastAsia="微软雅黑" w:hAnsi="微软雅黑" w:hint="eastAsia"/>
          <w:sz w:val="21"/>
          <w:szCs w:val="21"/>
        </w:rPr>
        <w:t>2、</w:t>
      </w:r>
      <w:r w:rsidR="00246C85" w:rsidRPr="00C14CC6">
        <w:rPr>
          <w:rFonts w:ascii="微软雅黑" w:eastAsia="微软雅黑" w:hAnsi="微软雅黑" w:hint="eastAsia"/>
          <w:sz w:val="21"/>
          <w:szCs w:val="21"/>
        </w:rPr>
        <w:t>活动期间，王老吉充分洞悉用户社交路径，借助微博黄金资源，将鼠年祝福传递到用户目光所至每一处</w:t>
      </w:r>
      <w:r w:rsidR="004E6D7B">
        <w:rPr>
          <w:rFonts w:ascii="微软雅黑" w:eastAsia="微软雅黑" w:hAnsi="微软雅黑" w:hint="eastAsia"/>
          <w:sz w:val="21"/>
          <w:szCs w:val="21"/>
        </w:rPr>
        <w:t>。</w:t>
      </w:r>
    </w:p>
    <w:p w14:paraId="014BB572" w14:textId="13B0380F" w:rsidR="00C14CC6" w:rsidRPr="00C14CC6" w:rsidRDefault="00246C85" w:rsidP="00886C7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14CC6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0BB7B292" wp14:editId="2BA81F31">
            <wp:extent cx="5763039" cy="3093396"/>
            <wp:effectExtent l="0" t="0" r="3175" b="0"/>
            <wp:docPr id="15" name="图片 15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687" cy="309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1D04C" w14:textId="7E706FDA" w:rsidR="00C14CC6" w:rsidRPr="00C14CC6" w:rsidRDefault="00C14CC6" w:rsidP="00886C7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</w:t>
      </w:r>
      <w:r w:rsidR="00246C85" w:rsidRPr="00C14CC6">
        <w:rPr>
          <w:rFonts w:ascii="微软雅黑" w:eastAsia="微软雅黑" w:hAnsi="微软雅黑" w:hint="eastAsia"/>
          <w:sz w:val="21"/>
          <w:szCs w:val="21"/>
        </w:rPr>
        <w:t>联动多领域KOL和蓝V的传播造势，品牌吉文化蔓延至全民社交圈</w:t>
      </w:r>
      <w:r w:rsidR="004E6D7B">
        <w:rPr>
          <w:rFonts w:ascii="微软雅黑" w:eastAsia="微软雅黑" w:hAnsi="微软雅黑" w:hint="eastAsia"/>
          <w:sz w:val="21"/>
          <w:szCs w:val="21"/>
        </w:rPr>
        <w:t>。</w:t>
      </w:r>
    </w:p>
    <w:p w14:paraId="070E750F" w14:textId="6A63429B" w:rsidR="00246C85" w:rsidRPr="00886C72" w:rsidRDefault="00246C85" w:rsidP="00886C72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 w:rsidRPr="00C14CC6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A1BEACE" wp14:editId="09CAD4B2">
            <wp:extent cx="3836791" cy="5165387"/>
            <wp:effectExtent l="0" t="0" r="0" b="3810"/>
            <wp:docPr id="16" name="图片 16" descr="许多电脑萤幕画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许多电脑萤幕画面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79" cy="519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E65F1" w14:textId="3A7FE885" w:rsidR="002B1FC2" w:rsidRPr="004E6D7B" w:rsidRDefault="000631F9" w:rsidP="00886C7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46C85"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19FD86C2" w14:textId="1CF3F3D4" w:rsidR="00B163A2" w:rsidRDefault="00C14CC6" w:rsidP="00886C72">
      <w:pPr>
        <w:pStyle w:val="p0"/>
        <w:shd w:val="clear" w:color="auto" w:fill="FFFFFF"/>
        <w:autoSpaceDN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szCs w:val="21"/>
        </w:rPr>
      </w:pPr>
      <w:r w:rsidRPr="00C14CC6">
        <w:rPr>
          <w:rFonts w:ascii="微软雅黑" w:eastAsia="微软雅黑" w:hAnsi="微软雅黑" w:hint="eastAsia"/>
          <w:color w:val="000000" w:themeColor="text1"/>
          <w:szCs w:val="21"/>
        </w:rPr>
        <w:t>1、</w:t>
      </w:r>
      <w:r w:rsidRPr="00C14CC6">
        <w:rPr>
          <w:rFonts w:ascii="微软雅黑" w:eastAsia="微软雅黑" w:hAnsi="微软雅黑" w:hint="eastAsia"/>
          <w:szCs w:val="21"/>
        </w:rPr>
        <w:t>品牌话题#鼠年大吉#阅读量19.5亿、#祝你新年王老吉#阅读量3亿</w:t>
      </w:r>
      <w:r w:rsidR="004E6D7B">
        <w:rPr>
          <w:rFonts w:ascii="微软雅黑" w:eastAsia="微软雅黑" w:hAnsi="微软雅黑" w:hint="eastAsia"/>
          <w:szCs w:val="21"/>
        </w:rPr>
        <w:t>；</w:t>
      </w:r>
    </w:p>
    <w:p w14:paraId="6662DF53" w14:textId="46F0B0C2" w:rsidR="00B163A2" w:rsidRPr="00C14CC6" w:rsidRDefault="00C14CC6" w:rsidP="00886C72">
      <w:pPr>
        <w:pStyle w:val="p0"/>
        <w:shd w:val="clear" w:color="auto" w:fill="FFFFFF"/>
        <w:autoSpaceDN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2、</w:t>
      </w:r>
      <w:r w:rsidRPr="00C14CC6">
        <w:rPr>
          <w:rFonts w:ascii="微软雅黑" w:eastAsia="微软雅黑" w:hAnsi="微软雅黑"/>
          <w:szCs w:val="21"/>
        </w:rPr>
        <w:t>活动期间，王老吉品牌声量高潮不断：</w:t>
      </w:r>
    </w:p>
    <w:p w14:paraId="78CFAEAF" w14:textId="7CFF261F" w:rsidR="00B163A2" w:rsidRPr="00C14CC6" w:rsidRDefault="00C14CC6" w:rsidP="00886C72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286211">
        <w:rPr>
          <w:rFonts w:ascii="黑体" w:eastAsia="黑体" w:hAnsi="黑体"/>
          <w:noProof/>
        </w:rPr>
        <w:drawing>
          <wp:inline distT="0" distB="0" distL="0" distR="0" wp14:anchorId="5513B693" wp14:editId="19379926">
            <wp:extent cx="5753188" cy="2062264"/>
            <wp:effectExtent l="0" t="0" r="0" b="0"/>
            <wp:docPr id="7" name="图片 7" descr="折线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折线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19" cy="206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22490" w14:textId="55DDC868" w:rsidR="00B163A2" w:rsidRPr="00C14CC6" w:rsidRDefault="00C14CC6" w:rsidP="00886C72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3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</w:t>
      </w:r>
      <w:r w:rsidRPr="00C14CC6">
        <w:rPr>
          <w:rFonts w:ascii="微软雅黑" w:eastAsia="微软雅黑" w:hAnsi="微软雅黑"/>
          <w:color w:val="000000" w:themeColor="text1"/>
          <w:sz w:val="21"/>
          <w:szCs w:val="21"/>
        </w:rPr>
        <w:t>全网发博总量862万，其中近600位明星参与，共计发布近千条明星博文</w:t>
      </w:r>
      <w:r w:rsidR="004E6D7B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4C010501" w14:textId="066FB132" w:rsidR="00B163A2" w:rsidRPr="00C14CC6" w:rsidRDefault="00C14CC6" w:rsidP="00886C72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4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</w:t>
      </w:r>
      <w:r w:rsidRPr="00C14CC6">
        <w:rPr>
          <w:rFonts w:ascii="微软雅黑" w:eastAsia="微软雅黑" w:hAnsi="微软雅黑"/>
          <w:color w:val="000000" w:themeColor="text1"/>
          <w:sz w:val="21"/>
          <w:szCs w:val="21"/>
        </w:rPr>
        <w:t>全网总互动量1.74亿次</w:t>
      </w:r>
      <w:r w:rsidR="004E6D7B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05097801" w14:textId="05ED737B" w:rsidR="00B163A2" w:rsidRPr="00C14CC6" w:rsidRDefault="00C14CC6" w:rsidP="00886C72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5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</w:t>
      </w:r>
      <w:r w:rsidRPr="00C14CC6">
        <w:rPr>
          <w:rFonts w:ascii="微软雅黑" w:eastAsia="微软雅黑" w:hAnsi="微软雅黑"/>
          <w:color w:val="000000" w:themeColor="text1"/>
          <w:sz w:val="21"/>
          <w:szCs w:val="21"/>
        </w:rPr>
        <w:t>明星祝福视频总播放量8255万</w:t>
      </w:r>
      <w:r w:rsidR="004E6D7B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52850639" w14:textId="24822698" w:rsidR="00B163A2" w:rsidRDefault="00C14CC6" w:rsidP="00886C72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6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</w:t>
      </w:r>
      <w:r w:rsidRPr="00C14CC6">
        <w:rPr>
          <w:rFonts w:ascii="微软雅黑" w:eastAsia="微软雅黑" w:hAnsi="微软雅黑"/>
          <w:color w:val="000000" w:themeColor="text1"/>
          <w:sz w:val="21"/>
          <w:szCs w:val="21"/>
        </w:rPr>
        <w:t>活动后王老吉品牌词云显示，品牌吉文化得到深度传递。本次活动成功助力品牌持续深耕吉文化影响力</w:t>
      </w:r>
      <w:r w:rsidR="004E6D7B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2B39C3E0" w14:textId="0AF1FBB1" w:rsidR="00C14CC6" w:rsidRDefault="00C14CC6" w:rsidP="00886C72">
      <w:pPr>
        <w:spacing w:before="100" w:beforeAutospacing="1" w:after="100" w:afterAutospacing="1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286211">
        <w:rPr>
          <w:rFonts w:ascii="黑体" w:eastAsia="黑体" w:hAnsi="黑体"/>
          <w:b/>
          <w:noProof/>
        </w:rPr>
        <w:drawing>
          <wp:inline distT="0" distB="0" distL="0" distR="0" wp14:anchorId="53EDBE35" wp14:editId="258B5D1E">
            <wp:extent cx="3151322" cy="2840477"/>
            <wp:effectExtent l="0" t="0" r="0" b="0"/>
            <wp:docPr id="8" name="图片 8" descr="图片包含 形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形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355" cy="284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1A884" w14:textId="77777777" w:rsidR="00C14CC6" w:rsidRPr="00C14CC6" w:rsidRDefault="00C14CC6" w:rsidP="00886C72">
      <w:pPr>
        <w:spacing w:before="100" w:beforeAutospacing="1" w:after="100" w:afterAutospacing="1"/>
        <w:jc w:val="right"/>
        <w:rPr>
          <w:rFonts w:ascii="微软雅黑" w:eastAsia="微软雅黑" w:hAnsi="微软雅黑"/>
          <w:sz w:val="21"/>
        </w:rPr>
      </w:pPr>
      <w:r w:rsidRPr="00C14CC6">
        <w:rPr>
          <w:rFonts w:ascii="微软雅黑" w:eastAsia="微软雅黑" w:hAnsi="微软雅黑" w:hint="eastAsia"/>
          <w:sz w:val="21"/>
        </w:rPr>
        <w:t>（数据源</w:t>
      </w:r>
      <w:r w:rsidRPr="00C14CC6">
        <w:rPr>
          <w:rFonts w:ascii="微软雅黑" w:eastAsia="微软雅黑" w:hAnsi="微软雅黑"/>
          <w:sz w:val="21"/>
        </w:rPr>
        <w:t>：媒体平台—</w:t>
      </w:r>
      <w:r w:rsidRPr="00C14CC6">
        <w:rPr>
          <w:rFonts w:ascii="微软雅黑" w:eastAsia="微软雅黑" w:hAnsi="微软雅黑" w:hint="eastAsia"/>
          <w:sz w:val="21"/>
        </w:rPr>
        <w:t>微博）</w:t>
      </w:r>
    </w:p>
    <w:p w14:paraId="7A0CAD94" w14:textId="64386235" w:rsidR="00BC7577" w:rsidRPr="00967258" w:rsidRDefault="00BC7577" w:rsidP="00967258">
      <w:pPr>
        <w:rPr>
          <w:rFonts w:ascii="微软雅黑" w:eastAsia="微软雅黑" w:hAnsi="微软雅黑"/>
          <w:color w:val="FF0000"/>
          <w:szCs w:val="21"/>
        </w:rPr>
      </w:pPr>
    </w:p>
    <w:sectPr w:rsidR="00BC7577" w:rsidRPr="00967258" w:rsidSect="00970C5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3E2143" w14:textId="77777777" w:rsidR="00C22DB1" w:rsidRDefault="00C22DB1">
      <w:r>
        <w:separator/>
      </w:r>
    </w:p>
  </w:endnote>
  <w:endnote w:type="continuationSeparator" w:id="0">
    <w:p w14:paraId="7CD6F70F" w14:textId="77777777" w:rsidR="00C22DB1" w:rsidRDefault="00C22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13EF16" w14:textId="77777777" w:rsidR="004E6D7B" w:rsidRDefault="004E6D7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DD7BA1" w14:textId="77777777" w:rsidR="00C22DB1" w:rsidRDefault="00C22DB1">
      <w:r>
        <w:separator/>
      </w:r>
    </w:p>
  </w:footnote>
  <w:footnote w:type="continuationSeparator" w:id="0">
    <w:p w14:paraId="3D311187" w14:textId="77777777" w:rsidR="00C22DB1" w:rsidRDefault="00C22D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4A255" w14:textId="77777777" w:rsidR="004E6D7B" w:rsidRDefault="004E6D7B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D16BA5" w14:textId="77777777" w:rsidR="004E6D7B" w:rsidRDefault="004E6D7B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26D03E67"/>
    <w:multiLevelType w:val="hybridMultilevel"/>
    <w:tmpl w:val="D980B56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14"/>
  </w:num>
  <w:num w:numId="7">
    <w:abstractNumId w:val="12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  <w:num w:numId="12">
    <w:abstractNumId w:val="13"/>
  </w:num>
  <w:num w:numId="13">
    <w:abstractNumId w:val="4"/>
  </w:num>
  <w:num w:numId="14">
    <w:abstractNumId w:val="1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283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1216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531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46C85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D0C39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6D7B"/>
    <w:rsid w:val="004E704D"/>
    <w:rsid w:val="004F1399"/>
    <w:rsid w:val="004F7523"/>
    <w:rsid w:val="005002D8"/>
    <w:rsid w:val="00504DF5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768D7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3EDA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496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36008"/>
    <w:rsid w:val="0084172F"/>
    <w:rsid w:val="0085738D"/>
    <w:rsid w:val="008612D4"/>
    <w:rsid w:val="008674D7"/>
    <w:rsid w:val="00880022"/>
    <w:rsid w:val="00886C7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67258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6F6E"/>
    <w:rsid w:val="009F7D3B"/>
    <w:rsid w:val="00A03263"/>
    <w:rsid w:val="00A0550C"/>
    <w:rsid w:val="00A05BD7"/>
    <w:rsid w:val="00A11FF6"/>
    <w:rsid w:val="00A13235"/>
    <w:rsid w:val="00A14D3C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163A2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B29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4CC6"/>
    <w:rsid w:val="00C171FB"/>
    <w:rsid w:val="00C22DB1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B6578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07C05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62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10CA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5444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qFormat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4E6D7B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4E6D7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7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66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6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68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d.weibo.com/senior/view/30787" TargetMode="Externa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94FDBC1-CD7A-F942-B581-764F45CD8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197</Words>
  <Characters>1126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WWW.YlmF.CoM</Company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4</cp:revision>
  <cp:lastPrinted>2020-12-30T08:36:00Z</cp:lastPrinted>
  <dcterms:created xsi:type="dcterms:W3CDTF">2021-02-04T09:28:00Z</dcterms:created>
  <dcterms:modified xsi:type="dcterms:W3CDTF">2021-03-16T11:18:00Z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