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启辰星 × SNH48《做自己的大V》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东风启辰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2020.04.20-05.31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近年来，东风启辰市场逐渐边缘化，旗下全新产品启辰星上市肩负跻身主流市场的重大使命。但</w:t>
      </w:r>
      <w:r>
        <w:rPr>
          <w:rFonts w:ascii="微软雅黑" w:hAnsi="微软雅黑" w:eastAsia="微软雅黑"/>
          <w:sz w:val="21"/>
          <w:szCs w:val="21"/>
        </w:rPr>
        <w:t>启辰星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联盟技术、智趣科技、越级舒适等48项技术</w:t>
      </w:r>
      <w:r>
        <w:rPr>
          <w:rFonts w:hint="eastAsia" w:ascii="微软雅黑" w:hAnsi="微软雅黑" w:eastAsia="微软雅黑"/>
          <w:sz w:val="21"/>
          <w:szCs w:val="21"/>
        </w:rPr>
        <w:t>卖点多达</w:t>
      </w:r>
      <w:r>
        <w:rPr>
          <w:rFonts w:ascii="微软雅黑" w:hAnsi="微软雅黑" w:eastAsia="微软雅黑"/>
          <w:sz w:val="21"/>
          <w:szCs w:val="21"/>
        </w:rPr>
        <w:t>48项，对打入用户心智极其困难。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另外，启辰星面向的</w:t>
      </w:r>
      <w:r>
        <w:rPr>
          <w:rFonts w:ascii="微软雅黑" w:hAnsi="微软雅黑" w:eastAsia="微软雅黑"/>
          <w:sz w:val="21"/>
          <w:szCs w:val="21"/>
        </w:rPr>
        <w:t>80/90后新一代奋斗人群来说，他们在选择一辆车时不仅追求高质价比，能够兼顾家庭，也在乎他们自己的感受，因为他们也是独立的个体，需要启辰星帮用户实现了自我的情感需求表达。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因此如何将启辰星的4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个“</w:t>
      </w:r>
      <w:r>
        <w:rPr>
          <w:rFonts w:ascii="微软雅黑" w:hAnsi="微软雅黑" w:eastAsia="微软雅黑"/>
          <w:sz w:val="21"/>
          <w:szCs w:val="21"/>
        </w:rPr>
        <w:t>VIP”理性卖点，引发80后、90后的感性共鸣，成为核心挑战。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触达目标用户，引爆上市声量。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洞察提炼“做自己的大V”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传播主张，</w:t>
      </w:r>
      <w:r>
        <w:rPr>
          <w:rFonts w:hint="eastAsia" w:ascii="微软雅黑" w:hAnsi="微软雅黑" w:eastAsia="微软雅黑"/>
          <w:sz w:val="21"/>
          <w:szCs w:val="21"/>
        </w:rPr>
        <w:t>创新跨界当下流行的</w:t>
      </w:r>
      <w:r>
        <w:rPr>
          <w:rFonts w:ascii="微软雅黑" w:hAnsi="微软雅黑" w:eastAsia="微软雅黑"/>
          <w:sz w:val="21"/>
          <w:szCs w:val="21"/>
        </w:rPr>
        <w:t>SNH48女团，针对48项卖点搭建原生记忆关联，并以追梦女团“做自己的大V”三部曲，整合线上歌曲定制、直播、小视频、创意海报及线下发布会形成跨媒联动。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inline distT="0" distB="0" distL="0" distR="0">
            <wp:extent cx="1539875" cy="2740025"/>
            <wp:effectExtent l="0" t="0" r="3175" b="3175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启辰星&amp;</w:t>
      </w:r>
      <w:r>
        <w:rPr>
          <w:rFonts w:ascii="微软雅黑" w:hAnsi="微软雅黑" w:eastAsia="微软雅黑"/>
          <w:sz w:val="21"/>
          <w:szCs w:val="21"/>
        </w:rPr>
        <w:t>SNH48</w:t>
      </w:r>
      <w:r>
        <w:rPr>
          <w:rFonts w:hint="eastAsia" w:ascii="微软雅黑" w:hAnsi="微软雅黑" w:eastAsia="微软雅黑"/>
          <w:sz w:val="21"/>
          <w:szCs w:val="21"/>
        </w:rPr>
        <w:t>联合打造追梦女团“做自己的大</w:t>
      </w:r>
      <w:r>
        <w:rPr>
          <w:rFonts w:ascii="微软雅黑" w:hAnsi="微软雅黑" w:eastAsia="微软雅黑"/>
          <w:sz w:val="21"/>
          <w:szCs w:val="21"/>
        </w:rPr>
        <w:t>V”</w:t>
      </w:r>
      <w:r>
        <w:rPr>
          <w:rFonts w:hint="eastAsia" w:ascii="微软雅黑" w:hAnsi="微软雅黑" w:eastAsia="微软雅黑"/>
          <w:sz w:val="21"/>
          <w:szCs w:val="21"/>
        </w:rPr>
        <w:t>三部曲大事件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1. 大V歌曲号召：歌曲首发号召，追梦女团登台呐喊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海报首发：态度海报提前预告，为上市造势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866005" cy="2781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484" cy="27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上市演绎：</w:t>
      </w:r>
      <w:r>
        <w:rPr>
          <w:rFonts w:ascii="微软雅黑" w:hAnsi="微软雅黑" w:eastAsia="微软雅黑"/>
          <w:sz w:val="21"/>
          <w:szCs w:val="21"/>
        </w:rPr>
        <w:t>SNH48核心成员登台发布星单曲+双V直播，引爆上市声量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985385" cy="2235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698" cy="224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MV发布：发布单曲MV，强化产品关联，深化用户记忆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191760" cy="26333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03" cy="26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全网分发：国内主流音乐平台</w:t>
      </w:r>
      <w:r>
        <w:rPr>
          <w:rFonts w:ascii="微软雅黑" w:hAnsi="微软雅黑" w:eastAsia="微软雅黑"/>
          <w:sz w:val="21"/>
          <w:szCs w:val="21"/>
        </w:rPr>
        <w:t>+中国台湾+海外矩阵式扩散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5057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2. 大V实力护航：实力轮番演绎，启辰星护航大V梦想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海报打</w:t>
      </w:r>
      <w:r>
        <w:rPr>
          <w:rFonts w:ascii="微软雅黑" w:hAnsi="微软雅黑" w:eastAsia="微软雅黑"/>
          <w:sz w:val="21"/>
          <w:szCs w:val="21"/>
        </w:rPr>
        <w:t>CALL：48位女团成员演绎48项产品亮点，增强产品印记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206365" cy="2467610"/>
            <wp:effectExtent l="0" t="0" r="1333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视频打</w:t>
      </w:r>
      <w:r>
        <w:rPr>
          <w:rFonts w:ascii="微软雅黑" w:hAnsi="微软雅黑" w:eastAsia="微软雅黑"/>
          <w:sz w:val="21"/>
          <w:szCs w:val="21"/>
        </w:rPr>
        <w:t>CALL：女团个人&amp;女团组合创意情节表现，触达用户心智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6212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3. 大V行动刺激：K歌+直播点燃，一起做自己的大V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K歌打榜：明星效应点燃用户K歌热情，鼓励用户勇于做自己的大V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584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花絮回放：保持新车传播热度和声量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19488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工厂直播：借助明星效应和上市红利，迅速销量转化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026025" cy="2007235"/>
            <wp:effectExtent l="0" t="0" r="317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关注：日均关注提升228%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兴趣</w:t>
      </w:r>
      <w:r>
        <w:rPr>
          <w:rFonts w:ascii="微软雅黑" w:hAnsi="微软雅黑" w:eastAsia="微软雅黑"/>
          <w:color w:val="000000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日均兴趣提升966%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排名</w:t>
      </w:r>
      <w:r>
        <w:rPr>
          <w:rFonts w:ascii="微软雅黑" w:hAnsi="微软雅黑" w:eastAsia="微软雅黑"/>
          <w:color w:val="000000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紧凑型SUV排名飙升至第一名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视频</w:t>
      </w:r>
      <w:r>
        <w:rPr>
          <w:rFonts w:ascii="微软雅黑" w:hAnsi="微软雅黑" w:eastAsia="微软雅黑"/>
          <w:color w:val="000000"/>
          <w:sz w:val="21"/>
          <w:szCs w:val="21"/>
        </w:rPr>
        <w:t>播放量：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343万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评论数：5.28万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点赞量</w:t>
      </w:r>
      <w:r>
        <w:rPr>
          <w:rFonts w:ascii="微软雅黑" w:hAnsi="微软雅黑" w:eastAsia="微软雅黑"/>
          <w:color w:val="000000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16.55万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转化量：14.55万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drawing>
          <wp:inline distT="0" distB="0" distL="0" distR="0">
            <wp:extent cx="5339715" cy="2874645"/>
            <wp:effectExtent l="0" t="0" r="1333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市场影响：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根据东风启辰官方数据，4月开展盲订以来，启辰星的高意向预定客户突破11000名；</w:t>
      </w:r>
    </w:p>
    <w:p>
      <w:pP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</w:pP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传播影响：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东风启辰客户满意度高达98%，东风启辰市场部表示“易车通过精准用户洞察及资源整合，成功将48项产品卖点形成传播核心记忆点，开创女团代言车型先河，形式创新打造上市大事件”。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B12BF"/>
    <w:multiLevelType w:val="multilevel"/>
    <w:tmpl w:val="2BEB12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52E4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14E0"/>
    <w:rsid w:val="00252186"/>
    <w:rsid w:val="00255B1F"/>
    <w:rsid w:val="002605F5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57A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321"/>
    <w:rsid w:val="003410C3"/>
    <w:rsid w:val="003548BE"/>
    <w:rsid w:val="00361FEC"/>
    <w:rsid w:val="00362043"/>
    <w:rsid w:val="00365FAB"/>
    <w:rsid w:val="00367BEF"/>
    <w:rsid w:val="00371D9E"/>
    <w:rsid w:val="00371F8B"/>
    <w:rsid w:val="00386E93"/>
    <w:rsid w:val="0038758A"/>
    <w:rsid w:val="00392F54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1E1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9EF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B7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4685"/>
    <w:rsid w:val="00880022"/>
    <w:rsid w:val="008875A4"/>
    <w:rsid w:val="008923FF"/>
    <w:rsid w:val="008B2200"/>
    <w:rsid w:val="008B689B"/>
    <w:rsid w:val="008C2693"/>
    <w:rsid w:val="008F2CAF"/>
    <w:rsid w:val="008F5653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AFE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4F40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6A92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8D7"/>
    <w:rsid w:val="00DA496F"/>
    <w:rsid w:val="00DB3708"/>
    <w:rsid w:val="00DB4C4A"/>
    <w:rsid w:val="00DC32E7"/>
    <w:rsid w:val="00DC397E"/>
    <w:rsid w:val="00DD56E4"/>
    <w:rsid w:val="00DE4D93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074D"/>
    <w:rsid w:val="00F0134F"/>
    <w:rsid w:val="00F22C99"/>
    <w:rsid w:val="00F35569"/>
    <w:rsid w:val="00F3618F"/>
    <w:rsid w:val="00F4008B"/>
    <w:rsid w:val="00F41E61"/>
    <w:rsid w:val="00F503C8"/>
    <w:rsid w:val="00F56689"/>
    <w:rsid w:val="00F72447"/>
    <w:rsid w:val="00F821BF"/>
    <w:rsid w:val="00F853FB"/>
    <w:rsid w:val="00FA4FF9"/>
    <w:rsid w:val="00FB3C05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552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C5F49-8D64-4FCD-8F12-3B5E39D3B3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199</Words>
  <Characters>1138</Characters>
  <Lines>9</Lines>
  <Paragraphs>2</Paragraphs>
  <TotalTime>3</TotalTime>
  <ScaleCrop>false</ScaleCrop>
  <LinksUpToDate>false</LinksUpToDate>
  <CharactersWithSpaces>1335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2021-02-04T09:28:33Z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