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6CFF805D" w:rsidR="008B689B" w:rsidRPr="000415BB" w:rsidRDefault="004D311C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4D311C">
        <w:rPr>
          <w:rFonts w:ascii="微软雅黑" w:eastAsia="微软雅黑" w:hAnsi="微软雅黑"/>
          <w:b/>
          <w:sz w:val="32"/>
          <w:szCs w:val="32"/>
        </w:rPr>
        <w:t>818购房节——品质好房拍一拍，特惠购房有一套</w:t>
      </w:r>
    </w:p>
    <w:p w14:paraId="0B14D8D6" w14:textId="681F5BD8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641CEC" w:rsidRPr="00D75E67">
        <w:rPr>
          <w:rFonts w:ascii="微软雅黑" w:eastAsia="微软雅黑" w:hAnsi="微软雅黑" w:hint="eastAsia"/>
          <w:bCs/>
          <w:sz w:val="21"/>
          <w:szCs w:val="21"/>
        </w:rPr>
        <w:t>凤凰网房产</w:t>
      </w:r>
    </w:p>
    <w:p w14:paraId="39CF38F3" w14:textId="79D05A80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641CEC" w:rsidRPr="00D75E67">
        <w:rPr>
          <w:rFonts w:ascii="微软雅黑" w:eastAsia="微软雅黑" w:hAnsi="微软雅黑" w:hint="eastAsia"/>
          <w:bCs/>
          <w:sz w:val="21"/>
          <w:szCs w:val="21"/>
        </w:rPr>
        <w:t>互联网、房地产</w:t>
      </w:r>
    </w:p>
    <w:p w14:paraId="5DC88663" w14:textId="3FD1ABE8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6757F2">
        <w:rPr>
          <w:rFonts w:ascii="微软雅黑" w:eastAsia="微软雅黑" w:hAnsi="微软雅黑"/>
          <w:sz w:val="21"/>
          <w:szCs w:val="21"/>
        </w:rPr>
        <w:t>7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B24DCC" w:rsidRPr="00E5768D">
        <w:rPr>
          <w:rFonts w:ascii="微软雅黑" w:eastAsia="微软雅黑" w:hAnsi="微软雅黑"/>
          <w:sz w:val="21"/>
          <w:szCs w:val="21"/>
        </w:rPr>
        <w:t>0</w:t>
      </w:r>
      <w:r w:rsidR="006757F2">
        <w:rPr>
          <w:rFonts w:ascii="微软雅黑" w:eastAsia="微软雅黑" w:hAnsi="微软雅黑"/>
          <w:sz w:val="21"/>
          <w:szCs w:val="21"/>
        </w:rPr>
        <w:t>7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6757F2">
        <w:rPr>
          <w:rFonts w:ascii="微软雅黑" w:eastAsia="微软雅黑" w:hAnsi="微软雅黑"/>
          <w:sz w:val="21"/>
          <w:szCs w:val="21"/>
        </w:rPr>
        <w:t>08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6757F2">
        <w:rPr>
          <w:rFonts w:ascii="微软雅黑" w:eastAsia="微软雅黑" w:hAnsi="微软雅黑"/>
          <w:sz w:val="21"/>
          <w:szCs w:val="21"/>
        </w:rPr>
        <w:t>18</w:t>
      </w:r>
    </w:p>
    <w:p w14:paraId="1D6CAD6C" w14:textId="7B6C4047" w:rsidR="008875A4" w:rsidRPr="00D75E67" w:rsidRDefault="000631F9" w:rsidP="00D75E67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D75E67" w:rsidRPr="00D75E67">
        <w:rPr>
          <w:rFonts w:ascii="微软雅黑" w:eastAsia="微软雅黑" w:hAnsi="微软雅黑"/>
          <w:bCs/>
          <w:sz w:val="21"/>
          <w:szCs w:val="21"/>
        </w:rPr>
        <w:t>直播营销类</w:t>
      </w:r>
    </w:p>
    <w:p w14:paraId="0E6F1D1F" w14:textId="77777777" w:rsidR="00B5241D" w:rsidRPr="002B1FC2" w:rsidRDefault="000631F9" w:rsidP="00D75E6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81DFD2A" w14:textId="02EADC5B" w:rsidR="00C72CB1" w:rsidRPr="00D75E67" w:rsidRDefault="00C72CB1" w:rsidP="00D75E6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72CB1">
        <w:rPr>
          <w:rFonts w:ascii="微软雅黑" w:eastAsia="微软雅黑" w:hAnsi="微软雅黑"/>
          <w:sz w:val="21"/>
          <w:szCs w:val="21"/>
        </w:rPr>
        <w:t>疫情倒逼房地产营销从线下向线上迁移，改观了房地产传统营销格局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C72CB1">
        <w:rPr>
          <w:rFonts w:ascii="微软雅黑" w:eastAsia="微软雅黑" w:hAnsi="微软雅黑"/>
          <w:sz w:val="21"/>
          <w:szCs w:val="21"/>
        </w:rPr>
        <w:t>政策端发力叠加消费者需求回归助推楼市逐渐回暖，凤凰网房产联合快手平台及百家品牌房企、覆盖10000+楼盘、面向全国356座城市推出全民楼盘活动—— “8·18”全民购房节。</w:t>
      </w:r>
    </w:p>
    <w:p w14:paraId="3751F760" w14:textId="77777777" w:rsidR="000631F9" w:rsidRPr="002B1FC2" w:rsidRDefault="000631F9" w:rsidP="00D75E6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5CA25E6" w14:textId="07144C94" w:rsidR="00C72CB1" w:rsidRPr="00E5768D" w:rsidRDefault="00C72CB1" w:rsidP="00D75E6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72CB1">
        <w:rPr>
          <w:rFonts w:ascii="微软雅黑" w:eastAsia="微软雅黑" w:hAnsi="微软雅黑"/>
          <w:sz w:val="21"/>
          <w:szCs w:val="21"/>
        </w:rPr>
        <w:t>基于凤凰网房产垂直领域媒体属性，及在华东、华北、华南、西南四大区域、86个主要城市的全国布局，叠加国民短视频社区快手平台3亿日活流量效应，“8·18”购房节旨在通过内容生态撬动营销生态共建</w:t>
      </w:r>
      <w:r w:rsidR="003C1BE9">
        <w:rPr>
          <w:rFonts w:ascii="微软雅黑" w:eastAsia="微软雅黑" w:hAnsi="微软雅黑" w:hint="eastAsia"/>
          <w:sz w:val="21"/>
          <w:szCs w:val="21"/>
        </w:rPr>
        <w:t>，助力房企销售指数增长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B1FC2" w:rsidRDefault="000631F9" w:rsidP="00D75E6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B361015" w14:textId="0B559706" w:rsidR="000631F9" w:rsidRDefault="003C1BE9" w:rsidP="00D75E6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C1BE9">
        <w:rPr>
          <w:rFonts w:ascii="微软雅黑" w:eastAsia="微软雅黑" w:hAnsi="微软雅黑"/>
          <w:sz w:val="21"/>
          <w:szCs w:val="21"/>
        </w:rPr>
        <w:t>凤凰网房产+快手+互助购，视频流量内容共建，电商渠道助力，地产营销全新破局</w:t>
      </w:r>
    </w:p>
    <w:p w14:paraId="4C5A93FC" w14:textId="77777777" w:rsidR="00FD3258" w:rsidRPr="00FD3258" w:rsidRDefault="00FD3258" w:rsidP="00D75E6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FD3258">
        <w:rPr>
          <w:rFonts w:ascii="微软雅黑" w:eastAsia="微软雅黑" w:hAnsi="微软雅黑" w:hint="eastAsia"/>
          <w:sz w:val="21"/>
          <w:szCs w:val="21"/>
        </w:rPr>
        <w:t>818购房节，基于消费者购房诉求沉淀及场景升级，持续落实C2B精准特惠购房新模式。活动以短视频+直播为核心，共享平台流量池，通过多种形式，提炼用户需求，以亿级平台流量驱动数字营销转化。</w:t>
      </w:r>
    </w:p>
    <w:p w14:paraId="48633A33" w14:textId="77777777" w:rsidR="00FD3258" w:rsidRDefault="00FD3258" w:rsidP="00D75E67">
      <w:pPr>
        <w:widowControl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FD3258">
        <w:rPr>
          <w:rFonts w:ascii="微软雅黑" w:eastAsia="微软雅黑" w:hAnsi="微软雅黑" w:hint="eastAsia"/>
          <w:sz w:val="21"/>
          <w:szCs w:val="21"/>
        </w:rPr>
        <w:t>凤凰网&amp;快手平台【渠道破圈】：通过凤凰网房产的媒体转业能力及推广运作能力，进行快手端短视频社区内容打造；双方共同推进818购房节话题价值升级；并从平台赋能、话题共建、流量扶持、购房特惠四个维度展开深度合作。</w:t>
      </w:r>
    </w:p>
    <w:p w14:paraId="725CE387" w14:textId="30CA821E" w:rsidR="003C1BE9" w:rsidRPr="00D75E67" w:rsidRDefault="00FD3258" w:rsidP="00D75E67">
      <w:pPr>
        <w:widowControl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FD3258">
        <w:rPr>
          <w:rFonts w:ascii="微软雅黑" w:eastAsia="微软雅黑" w:hAnsi="微软雅黑" w:hint="eastAsia"/>
          <w:sz w:val="21"/>
          <w:szCs w:val="21"/>
        </w:rPr>
        <w:t>凤凰网&amp;互助购【商品破圈】：汇聚消费者多元需求，以电商产品促销的形式，实现意向购房用户的线索沉淀。具体合作形式为：特惠专场打造，以8.18/81.8/818元抢购818项全品类商品。</w:t>
      </w:r>
    </w:p>
    <w:p w14:paraId="0413AEA7" w14:textId="77777777" w:rsidR="00B5241D" w:rsidRPr="002B1FC2" w:rsidRDefault="000631F9" w:rsidP="00D75E6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28C007FE" w14:textId="765793E5" w:rsidR="00072AB9" w:rsidRPr="00D75E67" w:rsidRDefault="001C3C77" w:rsidP="00D75E6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D75E67">
        <w:rPr>
          <w:rFonts w:ascii="微软雅黑" w:eastAsia="微软雅黑" w:hAnsi="微软雅黑"/>
          <w:szCs w:val="21"/>
        </w:rPr>
        <w:t>7月27-8月18日</w:t>
      </w:r>
      <w:r w:rsidRPr="00D75E67">
        <w:rPr>
          <w:rFonts w:ascii="微软雅黑" w:eastAsia="微软雅黑" w:hAnsi="微软雅黑" w:hint="eastAsia"/>
          <w:szCs w:val="21"/>
        </w:rPr>
        <w:t>，</w:t>
      </w:r>
      <w:r w:rsidRPr="00D75E67">
        <w:rPr>
          <w:rFonts w:ascii="微软雅黑" w:eastAsia="微软雅黑" w:hAnsi="微软雅黑"/>
          <w:szCs w:val="21"/>
        </w:rPr>
        <w:t>凤凰网房产&amp;快手平台发起#818购房节#带话题拍作品活动</w:t>
      </w:r>
      <w:r w:rsidRPr="00D75E67">
        <w:rPr>
          <w:rFonts w:ascii="微软雅黑" w:eastAsia="微软雅黑" w:hAnsi="微软雅黑" w:hint="eastAsia"/>
          <w:szCs w:val="21"/>
        </w:rPr>
        <w:t>；</w:t>
      </w:r>
    </w:p>
    <w:p w14:paraId="7D03E5C9" w14:textId="31FFCA14" w:rsidR="00D75E67" w:rsidRPr="00A55263" w:rsidRDefault="00D75E67" w:rsidP="00D75E67">
      <w:pPr>
        <w:pStyle w:val="ab"/>
        <w:spacing w:before="100" w:beforeAutospacing="1" w:after="100" w:afterAutospacing="1"/>
        <w:ind w:left="420" w:firstLineChars="50" w:firstLine="105"/>
        <w:textAlignment w:val="baseline"/>
        <w:rPr>
          <w:rFonts w:ascii="微软雅黑" w:eastAsia="微软雅黑" w:hAnsi="微软雅黑"/>
          <w:szCs w:val="21"/>
        </w:rPr>
      </w:pPr>
      <w:r w:rsidRPr="00D75E67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3CF82514" wp14:editId="16B33281">
            <wp:extent cx="5461000" cy="29591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197A2" w14:textId="4AECB7E4" w:rsidR="00072AB9" w:rsidRDefault="001C3C77" w:rsidP="00D75E67">
      <w:pPr>
        <w:widowControl w:val="0"/>
        <w:tabs>
          <w:tab w:val="left" w:pos="420"/>
        </w:tabs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 w:rsidRPr="00A55263">
        <w:rPr>
          <w:rFonts w:ascii="微软雅黑" w:eastAsia="微软雅黑" w:hAnsi="微软雅黑"/>
          <w:sz w:val="21"/>
          <w:szCs w:val="21"/>
        </w:rPr>
        <w:t>7月24-8月18日</w:t>
      </w:r>
      <w:r w:rsidR="00437E90" w:rsidRPr="00A55263">
        <w:rPr>
          <w:rFonts w:ascii="微软雅黑" w:eastAsia="微软雅黑" w:hAnsi="微软雅黑" w:hint="eastAsia"/>
          <w:sz w:val="21"/>
          <w:szCs w:val="21"/>
        </w:rPr>
        <w:t>，</w:t>
      </w:r>
      <w:r w:rsidRPr="00A55263">
        <w:rPr>
          <w:rFonts w:ascii="微软雅黑" w:eastAsia="微软雅黑" w:hAnsi="微软雅黑"/>
          <w:sz w:val="21"/>
          <w:szCs w:val="21"/>
        </w:rPr>
        <w:t>凤凰网房产&amp;互助购平台打造超低价购物专场</w:t>
      </w:r>
      <w:r w:rsidRPr="00A55263">
        <w:rPr>
          <w:rFonts w:ascii="微软雅黑" w:eastAsia="微软雅黑" w:hAnsi="微软雅黑" w:hint="eastAsia"/>
          <w:sz w:val="21"/>
          <w:szCs w:val="21"/>
        </w:rPr>
        <w:t>，</w:t>
      </w:r>
      <w:r w:rsidRPr="00A55263">
        <w:rPr>
          <w:rFonts w:ascii="微软雅黑" w:eastAsia="微软雅黑" w:hAnsi="微软雅黑" w:cs="微软雅黑"/>
          <w:sz w:val="21"/>
          <w:szCs w:val="21"/>
        </w:rPr>
        <w:t>推出超低价购物专场。仅需8.18/81.8/818元，购房者即可在线购买818项全品类商品，包括家居、IPHONE、电脑等</w:t>
      </w:r>
      <w:r w:rsidR="00EC0698" w:rsidRPr="00A55263">
        <w:rPr>
          <w:rFonts w:ascii="微软雅黑" w:eastAsia="微软雅黑" w:hAnsi="微软雅黑" w:cs="微软雅黑" w:hint="eastAsia"/>
          <w:sz w:val="21"/>
          <w:szCs w:val="21"/>
        </w:rPr>
        <w:t>，</w:t>
      </w:r>
      <w:r w:rsidR="00257C68" w:rsidRPr="00A55263">
        <w:rPr>
          <w:rFonts w:ascii="微软雅黑" w:eastAsia="微软雅黑" w:hAnsi="微软雅黑" w:cs="微软雅黑" w:hint="eastAsia"/>
          <w:sz w:val="21"/>
          <w:szCs w:val="21"/>
        </w:rPr>
        <w:t>线上引流，数据沉淀；</w:t>
      </w:r>
    </w:p>
    <w:p w14:paraId="1C751828" w14:textId="18D1B1E1" w:rsidR="00D75E67" w:rsidRPr="00A55263" w:rsidRDefault="00D75E67" w:rsidP="00D75E67">
      <w:pPr>
        <w:widowControl w:val="0"/>
        <w:tabs>
          <w:tab w:val="left" w:pos="420"/>
        </w:tabs>
        <w:spacing w:before="100" w:beforeAutospacing="1" w:after="100" w:afterAutospacing="1"/>
        <w:ind w:left="420"/>
        <w:rPr>
          <w:rFonts w:ascii="微软雅黑" w:eastAsia="微软雅黑" w:hAnsi="微软雅黑" w:cs="微软雅黑"/>
          <w:sz w:val="21"/>
          <w:szCs w:val="21"/>
        </w:rPr>
      </w:pPr>
      <w:r w:rsidRPr="00D75E67">
        <w:rPr>
          <w:rFonts w:ascii="微软雅黑" w:eastAsia="微软雅黑" w:hAnsi="微软雅黑" w:cs="微软雅黑"/>
          <w:noProof/>
          <w:sz w:val="21"/>
          <w:szCs w:val="21"/>
        </w:rPr>
        <w:drawing>
          <wp:inline distT="0" distB="0" distL="0" distR="0" wp14:anchorId="42E7D4C6" wp14:editId="52DA8D5D">
            <wp:extent cx="4978400" cy="2667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CE79C" w14:textId="7C82DA2C" w:rsidR="00E539CA" w:rsidRPr="00A55263" w:rsidRDefault="00E539CA" w:rsidP="00D75E67">
      <w:pPr>
        <w:widowControl w:val="0"/>
        <w:tabs>
          <w:tab w:val="left" w:pos="420"/>
        </w:tabs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 w:rsidRPr="00A55263">
        <w:rPr>
          <w:rFonts w:ascii="微软雅黑" w:eastAsia="微软雅黑" w:hAnsi="微软雅黑" w:cs="微软雅黑"/>
          <w:sz w:val="21"/>
          <w:szCs w:val="21"/>
        </w:rPr>
        <w:t>15</w:t>
      </w:r>
      <w:r w:rsidRPr="00A55263">
        <w:rPr>
          <w:rFonts w:ascii="微软雅黑" w:eastAsia="微软雅黑" w:hAnsi="微软雅黑" w:cs="微软雅黑" w:hint="eastAsia"/>
          <w:sz w:val="21"/>
          <w:szCs w:val="21"/>
        </w:rPr>
        <w:t>城</w:t>
      </w:r>
      <w:r w:rsidR="00BC49DC" w:rsidRPr="00A55263">
        <w:rPr>
          <w:rFonts w:ascii="微软雅黑" w:eastAsia="微软雅黑" w:hAnsi="微软雅黑" w:cs="微软雅黑"/>
          <w:sz w:val="21"/>
          <w:szCs w:val="21"/>
        </w:rPr>
        <w:t>35位</w:t>
      </w:r>
      <w:r w:rsidRPr="00A55263">
        <w:rPr>
          <w:rFonts w:ascii="微软雅黑" w:eastAsia="微软雅黑" w:hAnsi="微软雅黑" w:cs="微软雅黑" w:hint="eastAsia"/>
          <w:sz w:val="21"/>
          <w:szCs w:val="21"/>
        </w:rPr>
        <w:t>行业</w:t>
      </w:r>
      <w:r w:rsidR="00BC49DC" w:rsidRPr="00A55263">
        <w:rPr>
          <w:rFonts w:ascii="微软雅黑" w:eastAsia="微软雅黑" w:hAnsi="微软雅黑" w:cs="微软雅黑"/>
          <w:sz w:val="21"/>
          <w:szCs w:val="21"/>
        </w:rPr>
        <w:t>红人寄语，</w:t>
      </w:r>
      <w:r w:rsidRPr="00A55263">
        <w:rPr>
          <w:rFonts w:ascii="微软雅黑" w:eastAsia="微软雅黑" w:hAnsi="微软雅黑" w:cs="微软雅黑" w:hint="eastAsia"/>
          <w:sz w:val="21"/>
          <w:szCs w:val="21"/>
        </w:rPr>
        <w:t>微信海报</w:t>
      </w:r>
      <w:r w:rsidR="00BC49DC" w:rsidRPr="00A55263">
        <w:rPr>
          <w:rFonts w:ascii="微软雅黑" w:eastAsia="微软雅黑" w:hAnsi="微软雅黑" w:cs="微软雅黑"/>
          <w:sz w:val="21"/>
          <w:szCs w:val="21"/>
        </w:rPr>
        <w:t>线上发声为818购房节助阵</w:t>
      </w:r>
      <w:r w:rsidRPr="00A55263">
        <w:rPr>
          <w:rFonts w:ascii="微软雅黑" w:eastAsia="微软雅黑" w:hAnsi="微软雅黑" w:cs="微软雅黑" w:hint="eastAsia"/>
          <w:sz w:val="21"/>
          <w:szCs w:val="21"/>
        </w:rPr>
        <w:t>，进行圈层渗透影响；</w:t>
      </w:r>
    </w:p>
    <w:p w14:paraId="42F8B3B5" w14:textId="5A79F98B" w:rsidR="00E539CA" w:rsidRDefault="00E539CA" w:rsidP="00D75E67">
      <w:pPr>
        <w:widowControl w:val="0"/>
        <w:tabs>
          <w:tab w:val="left" w:pos="420"/>
        </w:tabs>
        <w:spacing w:before="100" w:beforeAutospacing="1" w:after="100" w:afterAutospacing="1"/>
        <w:ind w:left="420"/>
        <w:textAlignment w:val="baseline"/>
        <w:rPr>
          <w:rFonts w:ascii="微软雅黑" w:eastAsia="微软雅黑" w:hAnsi="微软雅黑" w:cs="微软雅黑"/>
          <w:szCs w:val="21"/>
        </w:rPr>
      </w:pPr>
      <w:r>
        <w:rPr>
          <w:noProof/>
        </w:rPr>
        <w:drawing>
          <wp:inline distT="0" distB="0" distL="114300" distR="114300" wp14:anchorId="14672FA0" wp14:editId="559AD6B4">
            <wp:extent cx="5267960" cy="1726565"/>
            <wp:effectExtent l="0" t="0" r="8890" b="6985"/>
            <wp:docPr id="98" name="图片 3" descr="图片包含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3" descr="图片包含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FE581" w14:textId="5D97731A" w:rsidR="00A55263" w:rsidRPr="00D75E67" w:rsidRDefault="00437E90" w:rsidP="00D75E67">
      <w:pPr>
        <w:widowControl w:val="0"/>
        <w:tabs>
          <w:tab w:val="left" w:pos="420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55263">
        <w:rPr>
          <w:rFonts w:ascii="微软雅黑" w:eastAsia="微软雅黑" w:hAnsi="微软雅黑"/>
          <w:sz w:val="21"/>
          <w:szCs w:val="21"/>
        </w:rPr>
        <w:lastRenderedPageBreak/>
        <w:t>8月18日</w:t>
      </w:r>
      <w:r w:rsidRPr="00A55263">
        <w:rPr>
          <w:rFonts w:ascii="微软雅黑" w:eastAsia="微软雅黑" w:hAnsi="微软雅黑" w:hint="eastAsia"/>
          <w:sz w:val="21"/>
          <w:szCs w:val="21"/>
        </w:rPr>
        <w:t>，</w:t>
      </w:r>
      <w:r w:rsidRPr="00A55263">
        <w:rPr>
          <w:rFonts w:ascii="微软雅黑" w:eastAsia="微软雅黑" w:hAnsi="微软雅黑"/>
          <w:sz w:val="21"/>
          <w:szCs w:val="21"/>
        </w:rPr>
        <w:t>凤凰网房产&amp;快手平台 818特惠购房盛典</w:t>
      </w:r>
      <w:r w:rsidRPr="00A55263">
        <w:rPr>
          <w:rFonts w:ascii="微软雅黑" w:eastAsia="微软雅黑" w:hAnsi="微软雅黑" w:hint="eastAsia"/>
          <w:sz w:val="21"/>
          <w:szCs w:val="21"/>
        </w:rPr>
        <w:t>，枯燥房东壹哥（快手粉丝72.8w）快手懒人看房、好玩的地产圈出品人联袂直播</w:t>
      </w:r>
      <w:r w:rsidR="00515C4B" w:rsidRPr="00A55263">
        <w:rPr>
          <w:rFonts w:ascii="微软雅黑" w:eastAsia="微软雅黑" w:hAnsi="微软雅黑" w:hint="eastAsia"/>
          <w:sz w:val="21"/>
          <w:szCs w:val="21"/>
        </w:rPr>
        <w:t>；</w:t>
      </w:r>
    </w:p>
    <w:p w14:paraId="03529AE7" w14:textId="551708F8" w:rsidR="00A55263" w:rsidRPr="00A55263" w:rsidRDefault="000631F9" w:rsidP="00D75E6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5B28E20" w14:textId="560B8167" w:rsidR="00A616A2" w:rsidRPr="00D75E67" w:rsidRDefault="00C972A9" w:rsidP="00D75E6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8</w:t>
      </w:r>
      <w:r>
        <w:rPr>
          <w:rFonts w:ascii="微软雅黑" w:eastAsia="微软雅黑" w:hAnsi="微软雅黑" w:hint="eastAsia"/>
          <w:sz w:val="21"/>
          <w:szCs w:val="21"/>
        </w:rPr>
        <w:t>月18日盛典</w:t>
      </w:r>
      <w:r w:rsidRPr="00C972A9">
        <w:rPr>
          <w:rFonts w:ascii="微软雅黑" w:eastAsia="微软雅黑" w:hAnsi="微软雅黑" w:hint="eastAsia"/>
          <w:sz w:val="21"/>
          <w:szCs w:val="21"/>
        </w:rPr>
        <w:t>直播在线观看人数</w:t>
      </w:r>
      <w:r w:rsidRPr="00A55263">
        <w:rPr>
          <w:rFonts w:ascii="微软雅黑" w:eastAsia="微软雅黑" w:hAnsi="微软雅黑" w:hint="eastAsia"/>
          <w:sz w:val="21"/>
          <w:szCs w:val="21"/>
        </w:rPr>
        <w:t>：742万；85万</w:t>
      </w:r>
      <w:r w:rsidRPr="00C972A9">
        <w:rPr>
          <w:rFonts w:ascii="微软雅黑" w:eastAsia="微软雅黑" w:hAnsi="微软雅黑" w:hint="eastAsia"/>
          <w:sz w:val="21"/>
          <w:szCs w:val="21"/>
        </w:rPr>
        <w:t>条互动留言</w:t>
      </w:r>
      <w:r w:rsidRPr="00A55263">
        <w:rPr>
          <w:rFonts w:ascii="微软雅黑" w:eastAsia="微软雅黑" w:hAnsi="微软雅黑" w:hint="eastAsia"/>
          <w:sz w:val="21"/>
          <w:szCs w:val="21"/>
        </w:rPr>
        <w:t>；</w:t>
      </w:r>
      <w:r w:rsidR="00A55263" w:rsidRPr="00A55263">
        <w:rPr>
          <w:rFonts w:ascii="微软雅黑" w:eastAsia="微软雅黑" w:hAnsi="微软雅黑"/>
          <w:sz w:val="21"/>
          <w:szCs w:val="21"/>
        </w:rPr>
        <w:t>作品5069个，点赞328.4万</w:t>
      </w:r>
      <w:r w:rsidR="00A55263">
        <w:rPr>
          <w:rFonts w:ascii="微软雅黑" w:eastAsia="微软雅黑" w:hAnsi="微软雅黑" w:hint="eastAsia"/>
          <w:sz w:val="21"/>
          <w:szCs w:val="21"/>
        </w:rPr>
        <w:t>；</w:t>
      </w:r>
      <w:r w:rsidR="00A55263" w:rsidRPr="00A55263">
        <w:rPr>
          <w:rFonts w:ascii="微软雅黑" w:eastAsia="微软雅黑" w:hAnsi="微软雅黑" w:hint="eastAsia"/>
          <w:sz w:val="21"/>
          <w:szCs w:val="21"/>
        </w:rPr>
        <w:t>162万人次</w:t>
      </w:r>
      <w:r w:rsidR="00A55263" w:rsidRPr="00C972A9">
        <w:rPr>
          <w:rFonts w:ascii="微软雅黑" w:eastAsia="微软雅黑" w:hAnsi="微软雅黑" w:hint="eastAsia"/>
          <w:sz w:val="21"/>
          <w:szCs w:val="21"/>
        </w:rPr>
        <w:t xml:space="preserve">参与商品抢购， </w:t>
      </w:r>
      <w:r w:rsidR="00A55263" w:rsidRPr="00A55263">
        <w:rPr>
          <w:rFonts w:ascii="微软雅黑" w:eastAsia="微软雅黑" w:hAnsi="微软雅黑" w:hint="eastAsia"/>
          <w:sz w:val="21"/>
          <w:szCs w:val="21"/>
        </w:rPr>
        <w:t>372套</w:t>
      </w:r>
      <w:r w:rsidR="00A55263" w:rsidRPr="00C972A9">
        <w:rPr>
          <w:rFonts w:ascii="微软雅黑" w:eastAsia="微软雅黑" w:hAnsi="微软雅黑" w:hint="eastAsia"/>
          <w:sz w:val="21"/>
          <w:szCs w:val="21"/>
        </w:rPr>
        <w:t>特价好房，近</w:t>
      </w:r>
      <w:r w:rsidR="00A55263" w:rsidRPr="00A55263">
        <w:rPr>
          <w:rFonts w:ascii="微软雅黑" w:eastAsia="微软雅黑" w:hAnsi="微软雅黑" w:hint="eastAsia"/>
          <w:sz w:val="21"/>
          <w:szCs w:val="21"/>
        </w:rPr>
        <w:t>6000万元</w:t>
      </w:r>
      <w:r w:rsidR="00A55263" w:rsidRPr="00C972A9">
        <w:rPr>
          <w:rFonts w:ascii="微软雅黑" w:eastAsia="微软雅黑" w:hAnsi="微软雅黑" w:hint="eastAsia"/>
          <w:sz w:val="21"/>
          <w:szCs w:val="21"/>
        </w:rPr>
        <w:t>置业福利发放，带动销售金额</w:t>
      </w:r>
      <w:r w:rsidR="00A55263" w:rsidRPr="00A55263">
        <w:rPr>
          <w:rFonts w:ascii="微软雅黑" w:eastAsia="微软雅黑" w:hAnsi="微软雅黑" w:hint="eastAsia"/>
          <w:sz w:val="21"/>
          <w:szCs w:val="21"/>
        </w:rPr>
        <w:t>3亿元</w:t>
      </w:r>
      <w:r w:rsidR="00A55263">
        <w:rPr>
          <w:rFonts w:ascii="微软雅黑" w:eastAsia="微软雅黑" w:hAnsi="微软雅黑" w:hint="eastAsia"/>
          <w:sz w:val="21"/>
          <w:szCs w:val="21"/>
        </w:rPr>
        <w:t>，快手热话</w:t>
      </w:r>
      <w:r w:rsidR="00A55263" w:rsidRPr="00A55263">
        <w:rPr>
          <w:rFonts w:ascii="微软雅黑" w:eastAsia="微软雅黑" w:hAnsi="微软雅黑"/>
          <w:sz w:val="21"/>
          <w:szCs w:val="21"/>
        </w:rPr>
        <w:t>关注人数1.1亿</w:t>
      </w:r>
      <w:r w:rsidR="00A55263">
        <w:rPr>
          <w:rFonts w:ascii="微软雅黑" w:eastAsia="微软雅黑" w:hAnsi="微软雅黑" w:hint="eastAsia"/>
          <w:sz w:val="21"/>
          <w:szCs w:val="21"/>
        </w:rPr>
        <w:t>。</w:t>
      </w:r>
      <w:r w:rsidR="00A55263" w:rsidRPr="00240446">
        <w:rPr>
          <w:rFonts w:ascii="微软雅黑" w:eastAsia="微软雅黑" w:hAnsi="微软雅黑" w:hint="eastAsia"/>
          <w:sz w:val="21"/>
          <w:szCs w:val="21"/>
        </w:rPr>
        <w:t>最强流量+亿元补贴+C2B模式，快手&amp;风直播双平台引爆，掀起一场全新品牌联合场景营销模式浪潮</w:t>
      </w:r>
      <w:r w:rsidR="00A55263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A616A2" w:rsidRPr="00D75E67" w:rsidSect="00970C5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C6AAAD" w14:textId="77777777" w:rsidR="00DB16AE" w:rsidRDefault="00DB16AE">
      <w:r>
        <w:separator/>
      </w:r>
    </w:p>
  </w:endnote>
  <w:endnote w:type="continuationSeparator" w:id="0">
    <w:p w14:paraId="05FCF4B7" w14:textId="77777777" w:rsidR="00DB16AE" w:rsidRDefault="00DB16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73D0D5" w14:textId="77777777" w:rsidR="00DB16AE" w:rsidRDefault="00DB16AE">
      <w:r>
        <w:separator/>
      </w:r>
    </w:p>
  </w:footnote>
  <w:footnote w:type="continuationSeparator" w:id="0">
    <w:p w14:paraId="6D203F7A" w14:textId="77777777" w:rsidR="00DB16AE" w:rsidRDefault="00DB16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A63B4257"/>
    <w:multiLevelType w:val="singleLevel"/>
    <w:tmpl w:val="A63B425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629726F"/>
    <w:multiLevelType w:val="hybridMultilevel"/>
    <w:tmpl w:val="A2480F3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289EDF27"/>
    <w:multiLevelType w:val="singleLevel"/>
    <w:tmpl w:val="289EDF27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4"/>
  </w:num>
  <w:num w:numId="5">
    <w:abstractNumId w:val="1"/>
  </w:num>
  <w:num w:numId="6">
    <w:abstractNumId w:val="16"/>
  </w:num>
  <w:num w:numId="7">
    <w:abstractNumId w:val="14"/>
  </w:num>
  <w:num w:numId="8">
    <w:abstractNumId w:val="11"/>
  </w:num>
  <w:num w:numId="9">
    <w:abstractNumId w:val="10"/>
  </w:num>
  <w:num w:numId="10">
    <w:abstractNumId w:val="9"/>
  </w:num>
  <w:num w:numId="11">
    <w:abstractNumId w:val="12"/>
  </w:num>
  <w:num w:numId="12">
    <w:abstractNumId w:val="15"/>
  </w:num>
  <w:num w:numId="13">
    <w:abstractNumId w:val="6"/>
  </w:num>
  <w:num w:numId="14">
    <w:abstractNumId w:val="13"/>
  </w:num>
  <w:num w:numId="15">
    <w:abstractNumId w:val="0"/>
  </w:num>
  <w:num w:numId="16">
    <w:abstractNumId w:val="2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2AB9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4E0E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3C77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446"/>
    <w:rsid w:val="002405B6"/>
    <w:rsid w:val="00250580"/>
    <w:rsid w:val="00252186"/>
    <w:rsid w:val="00255B1F"/>
    <w:rsid w:val="00257C68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1BE9"/>
    <w:rsid w:val="003C7307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37E90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11C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15C4B"/>
    <w:rsid w:val="0052080E"/>
    <w:rsid w:val="00524D58"/>
    <w:rsid w:val="005344CB"/>
    <w:rsid w:val="00535A1F"/>
    <w:rsid w:val="00536A78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1CEC"/>
    <w:rsid w:val="00642F29"/>
    <w:rsid w:val="00644994"/>
    <w:rsid w:val="00650F34"/>
    <w:rsid w:val="0065606B"/>
    <w:rsid w:val="0065759C"/>
    <w:rsid w:val="00661A8D"/>
    <w:rsid w:val="006707FE"/>
    <w:rsid w:val="006757F2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803B4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5263"/>
    <w:rsid w:val="00A56181"/>
    <w:rsid w:val="00A57B51"/>
    <w:rsid w:val="00A616A2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49DC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2CB1"/>
    <w:rsid w:val="00C73B42"/>
    <w:rsid w:val="00C93159"/>
    <w:rsid w:val="00C96025"/>
    <w:rsid w:val="00C972A9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35154"/>
    <w:rsid w:val="00D409BB"/>
    <w:rsid w:val="00D5007A"/>
    <w:rsid w:val="00D5598B"/>
    <w:rsid w:val="00D56BD0"/>
    <w:rsid w:val="00D63679"/>
    <w:rsid w:val="00D6725D"/>
    <w:rsid w:val="00D71A2E"/>
    <w:rsid w:val="00D731FC"/>
    <w:rsid w:val="00D75E67"/>
    <w:rsid w:val="00D80973"/>
    <w:rsid w:val="00DB16AE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39CA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0698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0854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325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161</Words>
  <Characters>923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Company>WWW.YlmF.CoM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User</cp:lastModifiedBy>
  <cp:revision>3</cp:revision>
  <cp:lastPrinted>2012-10-11T08:46:00Z</cp:lastPrinted>
  <dcterms:created xsi:type="dcterms:W3CDTF">2021-02-01T07:59:00Z</dcterms:created>
  <dcterms:modified xsi:type="dcterms:W3CDTF">2021-02-01T08:01:00Z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