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96FE7" w14:textId="6472AD2B" w:rsidR="00804E85" w:rsidRPr="00A971FE" w:rsidRDefault="00804E85" w:rsidP="00A971FE">
      <w:pPr>
        <w:pStyle w:val="p0"/>
        <w:shd w:val="clear" w:color="auto" w:fill="FFFFFF"/>
        <w:autoSpaceDN w:val="0"/>
        <w:spacing w:beforeLines="100" w:before="312" w:afterLines="100" w:after="312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A971FE">
        <w:rPr>
          <w:rFonts w:ascii="微软雅黑" w:eastAsia="微软雅黑" w:hAnsi="微软雅黑" w:hint="eastAsia"/>
          <w:b/>
          <w:sz w:val="32"/>
          <w:szCs w:val="32"/>
        </w:rPr>
        <w:t>美团“微笑守候”</w:t>
      </w:r>
      <w:proofErr w:type="gramEnd"/>
      <w:r w:rsidRPr="00A971FE">
        <w:rPr>
          <w:rFonts w:ascii="微软雅黑" w:eastAsia="微软雅黑" w:hAnsi="微软雅黑" w:hint="eastAsia"/>
          <w:b/>
          <w:sz w:val="32"/>
          <w:szCs w:val="32"/>
        </w:rPr>
        <w:t xml:space="preserve">计划 </w:t>
      </w:r>
      <w:proofErr w:type="gramStart"/>
      <w:r w:rsidRPr="00A971FE">
        <w:rPr>
          <w:rFonts w:ascii="微软雅黑" w:eastAsia="微软雅黑" w:hAnsi="微软雅黑" w:hint="eastAsia"/>
          <w:b/>
          <w:sz w:val="32"/>
          <w:szCs w:val="32"/>
        </w:rPr>
        <w:t>全渠道</w:t>
      </w:r>
      <w:proofErr w:type="gramEnd"/>
      <w:r w:rsidRPr="00A971FE">
        <w:rPr>
          <w:rFonts w:ascii="微软雅黑" w:eastAsia="微软雅黑" w:hAnsi="微软雅黑" w:hint="eastAsia"/>
          <w:b/>
          <w:sz w:val="32"/>
          <w:szCs w:val="32"/>
        </w:rPr>
        <w:t>助力疫情餐饮战</w:t>
      </w:r>
      <w:proofErr w:type="gramStart"/>
      <w:r w:rsidRPr="00A971FE">
        <w:rPr>
          <w:rFonts w:ascii="微软雅黑" w:eastAsia="微软雅黑" w:hAnsi="微软雅黑" w:hint="eastAsia"/>
          <w:b/>
          <w:sz w:val="32"/>
          <w:szCs w:val="32"/>
        </w:rPr>
        <w:t>疫</w:t>
      </w:r>
      <w:proofErr w:type="gramEnd"/>
    </w:p>
    <w:p w14:paraId="1776D6E6" w14:textId="1196A5D9" w:rsidR="00776DD7" w:rsidRPr="00A971FE" w:rsidRDefault="00776DD7" w:rsidP="00DD0CB6">
      <w:pPr>
        <w:snapToGrid w:val="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广</w:t>
      </w:r>
      <w:r w:rsidR="00A971FE"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告</w:t>
      </w:r>
      <w:r w:rsidR="00A971FE"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主：</w:t>
      </w:r>
      <w:r w:rsidRPr="00A971FE">
        <w:rPr>
          <w:rFonts w:ascii="微软雅黑" w:eastAsia="微软雅黑" w:hAnsi="微软雅黑" w:hint="eastAsia"/>
          <w:bCs/>
          <w:szCs w:val="21"/>
        </w:rPr>
        <w:t>美团</w:t>
      </w:r>
    </w:p>
    <w:p w14:paraId="451EF146" w14:textId="77777777" w:rsidR="00776DD7" w:rsidRPr="00A971FE" w:rsidRDefault="00776DD7" w:rsidP="00DD0CB6">
      <w:pPr>
        <w:snapToGrid w:val="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所属行业：</w:t>
      </w:r>
      <w:r w:rsidR="003C3FDC" w:rsidRPr="00A971FE">
        <w:rPr>
          <w:rFonts w:ascii="微软雅黑" w:eastAsia="微软雅黑" w:hAnsi="微软雅黑" w:hint="eastAsia"/>
          <w:bCs/>
          <w:szCs w:val="21"/>
        </w:rPr>
        <w:t>互联网</w:t>
      </w:r>
    </w:p>
    <w:p w14:paraId="4F1ADB5A" w14:textId="0AFFD138" w:rsidR="00776DD7" w:rsidRDefault="00776DD7" w:rsidP="00DD0CB6">
      <w:pPr>
        <w:snapToGrid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执行时间：</w:t>
      </w:r>
      <w:r w:rsidR="003C3FDC" w:rsidRPr="00A971FE">
        <w:rPr>
          <w:rFonts w:ascii="微软雅黑" w:eastAsia="微软雅黑" w:hAnsi="微软雅黑" w:hint="eastAsia"/>
          <w:bCs/>
          <w:szCs w:val="21"/>
        </w:rPr>
        <w:t>2020.02</w:t>
      </w:r>
      <w:r w:rsidR="00F62ACB" w:rsidRPr="00A971FE">
        <w:rPr>
          <w:rFonts w:ascii="微软雅黑" w:eastAsia="微软雅黑" w:hAnsi="微软雅黑" w:hint="eastAsia"/>
          <w:bCs/>
          <w:szCs w:val="21"/>
        </w:rPr>
        <w:t>.</w:t>
      </w:r>
      <w:r w:rsidR="000A50D2" w:rsidRPr="00A971FE">
        <w:rPr>
          <w:rFonts w:ascii="微软雅黑" w:eastAsia="微软雅黑" w:hAnsi="微软雅黑" w:hint="eastAsia"/>
          <w:bCs/>
          <w:szCs w:val="21"/>
        </w:rPr>
        <w:t>0</w:t>
      </w:r>
      <w:r w:rsidR="004E2ABE" w:rsidRPr="00A971FE">
        <w:rPr>
          <w:rFonts w:ascii="微软雅黑" w:eastAsia="微软雅黑" w:hAnsi="微软雅黑"/>
          <w:bCs/>
          <w:szCs w:val="21"/>
        </w:rPr>
        <w:t>1-03.</w:t>
      </w:r>
      <w:r w:rsidR="004E2ABE" w:rsidRPr="00A971FE">
        <w:rPr>
          <w:rFonts w:ascii="微软雅黑" w:eastAsia="微软雅黑" w:hAnsi="微软雅黑" w:hint="eastAsia"/>
          <w:bCs/>
          <w:szCs w:val="21"/>
        </w:rPr>
        <w:t>3</w:t>
      </w:r>
      <w:r w:rsidR="00F62ACB" w:rsidRPr="00A971FE">
        <w:rPr>
          <w:rFonts w:ascii="微软雅黑" w:eastAsia="微软雅黑" w:hAnsi="微软雅黑"/>
          <w:bCs/>
          <w:szCs w:val="21"/>
        </w:rPr>
        <w:t>0</w:t>
      </w:r>
    </w:p>
    <w:p w14:paraId="65B094A3" w14:textId="23DA1499" w:rsidR="00B419FC" w:rsidRPr="00A971FE" w:rsidRDefault="00776DD7" w:rsidP="00A971FE">
      <w:pPr>
        <w:snapToGrid w:val="0"/>
        <w:spacing w:after="240"/>
        <w:textAlignment w:val="baseline"/>
        <w:rPr>
          <w:rFonts w:ascii="微软雅黑" w:eastAsia="微软雅黑" w:hAnsi="微软雅黑" w:hint="eastAsia"/>
          <w:bCs/>
          <w:szCs w:val="21"/>
        </w:rPr>
      </w:pPr>
      <w:r w:rsidRPr="00CB2938">
        <w:rPr>
          <w:rFonts w:ascii="微软雅黑" w:eastAsia="微软雅黑" w:hAnsi="微软雅黑" w:hint="eastAsia"/>
          <w:b/>
        </w:rPr>
        <w:t>参选类别：</w:t>
      </w:r>
      <w:r w:rsidR="00A971FE" w:rsidRPr="00A971FE">
        <w:rPr>
          <w:rFonts w:ascii="微软雅黑" w:eastAsia="微软雅黑" w:hAnsi="微软雅黑" w:hint="eastAsia"/>
          <w:bCs/>
          <w:szCs w:val="21"/>
        </w:rPr>
        <w:t>大事件营销类</w:t>
      </w:r>
    </w:p>
    <w:p w14:paraId="42430FB3" w14:textId="77777777" w:rsidR="00DD0CB6" w:rsidRPr="00A971FE" w:rsidRDefault="00DD0CB6" w:rsidP="00A971FE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 w:rsidRPr="00A971FE"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营销背景</w:t>
      </w:r>
    </w:p>
    <w:p w14:paraId="21BE21BE" w14:textId="77777777" w:rsidR="00506913" w:rsidRPr="00FD13F5" w:rsidRDefault="00ED0B36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 w:rsidRPr="00FD13F5">
        <w:rPr>
          <w:rFonts w:ascii="微软雅黑" w:eastAsia="微软雅黑" w:hAnsi="微软雅黑" w:hint="eastAsia"/>
          <w:color w:val="000000" w:themeColor="text1"/>
          <w:szCs w:val="21"/>
        </w:rPr>
        <w:t>2020年</w:t>
      </w:r>
      <w:r w:rsidR="00556D08" w:rsidRPr="00FD13F5">
        <w:rPr>
          <w:rFonts w:ascii="微软雅黑" w:eastAsia="微软雅黑" w:hAnsi="微软雅黑" w:hint="eastAsia"/>
          <w:color w:val="000000" w:themeColor="text1"/>
          <w:szCs w:val="21"/>
        </w:rPr>
        <w:t>疫情</w:t>
      </w:r>
      <w:r w:rsidRPr="00FD13F5">
        <w:rPr>
          <w:rFonts w:ascii="微软雅黑" w:eastAsia="微软雅黑" w:hAnsi="微软雅黑" w:hint="eastAsia"/>
          <w:color w:val="000000" w:themeColor="text1"/>
          <w:szCs w:val="21"/>
        </w:rPr>
        <w:t>黑天鹅事件导致</w:t>
      </w:r>
      <w:r w:rsidR="00556D08" w:rsidRPr="00FD13F5">
        <w:rPr>
          <w:rFonts w:ascii="微软雅黑" w:eastAsia="微软雅黑" w:hAnsi="微软雅黑" w:hint="eastAsia"/>
          <w:color w:val="000000" w:themeColor="text1"/>
          <w:szCs w:val="21"/>
        </w:rPr>
        <w:t>餐饮行业严重受挫</w:t>
      </w:r>
      <w:r w:rsidR="00FE7C90" w:rsidRPr="00FD13F5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EB716D" w:rsidRPr="00FD13F5">
        <w:rPr>
          <w:rFonts w:ascii="微软雅黑" w:eastAsia="微软雅黑" w:hAnsi="微软雅黑" w:hint="eastAsia"/>
          <w:color w:val="000000" w:themeColor="text1"/>
          <w:szCs w:val="21"/>
        </w:rPr>
        <w:t>餐饮商户堂</w:t>
      </w:r>
      <w:proofErr w:type="gramStart"/>
      <w:r w:rsidR="00EB716D" w:rsidRPr="00FD13F5">
        <w:rPr>
          <w:rFonts w:ascii="微软雅黑" w:eastAsia="微软雅黑" w:hAnsi="微软雅黑" w:hint="eastAsia"/>
          <w:color w:val="000000" w:themeColor="text1"/>
          <w:szCs w:val="21"/>
        </w:rPr>
        <w:t>食经营</w:t>
      </w:r>
      <w:proofErr w:type="gramEnd"/>
      <w:r w:rsidR="00EB716D" w:rsidRPr="00FD13F5">
        <w:rPr>
          <w:rFonts w:ascii="微软雅黑" w:eastAsia="微软雅黑" w:hAnsi="微软雅黑" w:hint="eastAsia"/>
          <w:color w:val="000000" w:themeColor="text1"/>
          <w:szCs w:val="21"/>
        </w:rPr>
        <w:t>普遍陷入停滞状态</w:t>
      </w:r>
      <w:r w:rsidR="0052427F" w:rsidRPr="00FD13F5">
        <w:rPr>
          <w:rFonts w:ascii="微软雅黑" w:eastAsia="微软雅黑" w:hAnsi="微软雅黑" w:hint="eastAsia"/>
          <w:color w:val="000000" w:themeColor="text1"/>
          <w:szCs w:val="21"/>
        </w:rPr>
        <w:t>，行业</w:t>
      </w:r>
      <w:r w:rsidR="00FE7C90" w:rsidRPr="00FD13F5">
        <w:rPr>
          <w:rFonts w:ascii="微软雅黑" w:eastAsia="微软雅黑" w:hAnsi="微软雅黑" w:hint="eastAsia"/>
          <w:color w:val="000000" w:themeColor="text1"/>
          <w:szCs w:val="21"/>
        </w:rPr>
        <w:t>遭遇史无前例的打击</w:t>
      </w:r>
      <w:r w:rsidR="00556D08" w:rsidRPr="00FD13F5">
        <w:rPr>
          <w:rFonts w:ascii="微软雅黑" w:eastAsia="微软雅黑" w:hAnsi="微软雅黑" w:hint="eastAsia"/>
          <w:color w:val="000000" w:themeColor="text1"/>
          <w:szCs w:val="21"/>
        </w:rPr>
        <w:t>。</w:t>
      </w:r>
      <w:proofErr w:type="gramStart"/>
      <w:r w:rsidR="00556D08" w:rsidRPr="00FD13F5">
        <w:rPr>
          <w:rFonts w:ascii="微软雅黑" w:eastAsia="微软雅黑" w:hAnsi="微软雅黑" w:hint="eastAsia"/>
          <w:color w:val="000000" w:themeColor="text1"/>
          <w:szCs w:val="21"/>
        </w:rPr>
        <w:t>美团作为</w:t>
      </w:r>
      <w:proofErr w:type="gramEnd"/>
      <w:r w:rsidR="00556D08" w:rsidRPr="00FD13F5">
        <w:rPr>
          <w:rFonts w:ascii="微软雅黑" w:eastAsia="微软雅黑" w:hAnsi="微软雅黑" w:hint="eastAsia"/>
          <w:color w:val="000000" w:themeColor="text1"/>
          <w:szCs w:val="21"/>
        </w:rPr>
        <w:t>领先的本地生活服务互联网平台，以吃为核心，秉持“帮大家吃的更好，生活更好”的使命提出温暖治愈的“微笑守候”计划。依托自身餐饮互联网+平台优势，结合多重资源路径，灵活整合营销玩法和手段，更突破了常规的餐饮消费场景边界。</w:t>
      </w:r>
    </w:p>
    <w:p w14:paraId="1324CF73" w14:textId="409F20A2" w:rsidR="00340ED1" w:rsidRPr="00A971FE" w:rsidRDefault="00556D08" w:rsidP="00A971FE">
      <w:pPr>
        <w:snapToGrid w:val="0"/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Cs w:val="21"/>
        </w:rPr>
      </w:pPr>
      <w:r w:rsidRPr="00FD13F5">
        <w:rPr>
          <w:rFonts w:ascii="微软雅黑" w:eastAsia="微软雅黑" w:hAnsi="微软雅黑" w:hint="eastAsia"/>
          <w:color w:val="000000" w:themeColor="text1"/>
          <w:szCs w:val="21"/>
        </w:rPr>
        <w:t>在疫情期间，帮助商户多</w:t>
      </w:r>
      <w:r w:rsidR="0074316C" w:rsidRPr="00FD13F5">
        <w:rPr>
          <w:rFonts w:ascii="微软雅黑" w:eastAsia="微软雅黑" w:hAnsi="微软雅黑" w:hint="eastAsia"/>
          <w:color w:val="000000" w:themeColor="text1"/>
          <w:szCs w:val="21"/>
        </w:rPr>
        <w:t>触点</w:t>
      </w:r>
      <w:proofErr w:type="gramStart"/>
      <w:r w:rsidR="0074316C" w:rsidRPr="00FD13F5">
        <w:rPr>
          <w:rFonts w:ascii="微软雅黑" w:eastAsia="微软雅黑" w:hAnsi="微软雅黑" w:hint="eastAsia"/>
          <w:color w:val="000000" w:themeColor="text1"/>
          <w:szCs w:val="21"/>
        </w:rPr>
        <w:t>高触达</w:t>
      </w:r>
      <w:proofErr w:type="gramEnd"/>
      <w:r w:rsidR="0074316C" w:rsidRPr="00FD13F5">
        <w:rPr>
          <w:rFonts w:ascii="微软雅黑" w:eastAsia="微软雅黑" w:hAnsi="微软雅黑" w:hint="eastAsia"/>
          <w:color w:val="000000" w:themeColor="text1"/>
          <w:szCs w:val="21"/>
        </w:rPr>
        <w:t>与消费者时时搭建互动</w:t>
      </w:r>
      <w:r w:rsidR="00992E14" w:rsidRPr="00FD13F5">
        <w:rPr>
          <w:rFonts w:ascii="微软雅黑" w:eastAsia="微软雅黑" w:hAnsi="微软雅黑" w:hint="eastAsia"/>
          <w:color w:val="000000" w:themeColor="text1"/>
          <w:szCs w:val="21"/>
        </w:rPr>
        <w:t>关系。</w:t>
      </w:r>
      <w:r w:rsidR="0074316C" w:rsidRPr="00FD13F5">
        <w:rPr>
          <w:rFonts w:ascii="微软雅黑" w:eastAsia="微软雅黑" w:hAnsi="微软雅黑" w:hint="eastAsia"/>
          <w:color w:val="000000" w:themeColor="text1"/>
          <w:szCs w:val="21"/>
        </w:rPr>
        <w:t>疫后恢复期作为平台发起相应标准，为餐饮企业提供了可参考、标准化的在线披露规范，</w:t>
      </w:r>
      <w:r w:rsidR="0045609C">
        <w:rPr>
          <w:rFonts w:ascii="微软雅黑" w:eastAsia="微软雅黑" w:hAnsi="微软雅黑" w:hint="eastAsia"/>
          <w:color w:val="000000" w:themeColor="text1"/>
          <w:szCs w:val="21"/>
        </w:rPr>
        <w:t>餐饮复苏期</w:t>
      </w:r>
      <w:r w:rsidR="00992E14" w:rsidRPr="00FD13F5">
        <w:rPr>
          <w:rFonts w:ascii="微软雅黑" w:eastAsia="微软雅黑" w:hAnsi="微软雅黑" w:hint="eastAsia"/>
          <w:color w:val="000000" w:themeColor="text1"/>
          <w:szCs w:val="21"/>
        </w:rPr>
        <w:t>紧跟一系列安心餐厅微笑行动暖心创意活动</w:t>
      </w:r>
      <w:r w:rsidR="0074316C" w:rsidRPr="00A8078F">
        <w:rPr>
          <w:rFonts w:ascii="微软雅黑" w:eastAsia="微软雅黑" w:hAnsi="微软雅黑" w:hint="eastAsia"/>
          <w:color w:val="000000" w:themeColor="text1"/>
          <w:szCs w:val="21"/>
        </w:rPr>
        <w:t>，真正为餐饮品牌战</w:t>
      </w:r>
      <w:proofErr w:type="gramStart"/>
      <w:r w:rsidR="0074316C" w:rsidRPr="00A8078F">
        <w:rPr>
          <w:rFonts w:ascii="微软雅黑" w:eastAsia="微软雅黑" w:hAnsi="微软雅黑" w:hint="eastAsia"/>
          <w:color w:val="000000" w:themeColor="text1"/>
          <w:szCs w:val="21"/>
        </w:rPr>
        <w:t>疫</w:t>
      </w:r>
      <w:proofErr w:type="gramEnd"/>
      <w:r w:rsidR="0074316C" w:rsidRPr="00A8078F">
        <w:rPr>
          <w:rFonts w:ascii="微软雅黑" w:eastAsia="微软雅黑" w:hAnsi="微软雅黑" w:hint="eastAsia"/>
          <w:color w:val="000000" w:themeColor="text1"/>
          <w:szCs w:val="21"/>
        </w:rPr>
        <w:t>助力，</w:t>
      </w:r>
      <w:r w:rsidR="00B04FA2" w:rsidRPr="00A8078F">
        <w:rPr>
          <w:rFonts w:ascii="微软雅黑" w:eastAsia="微软雅黑" w:hAnsi="微软雅黑" w:hint="eastAsia"/>
          <w:color w:val="000000" w:themeColor="text1"/>
          <w:szCs w:val="21"/>
        </w:rPr>
        <w:t>为</w:t>
      </w:r>
      <w:r w:rsidR="0074316C" w:rsidRPr="00A8078F">
        <w:rPr>
          <w:rFonts w:ascii="微软雅黑" w:eastAsia="微软雅黑" w:hAnsi="微软雅黑" w:hint="eastAsia"/>
          <w:color w:val="000000" w:themeColor="text1"/>
          <w:szCs w:val="21"/>
        </w:rPr>
        <w:t>消费者放心用餐提供便利。</w:t>
      </w:r>
    </w:p>
    <w:p w14:paraId="06372002" w14:textId="77777777" w:rsidR="00804E85" w:rsidRPr="00A971FE" w:rsidRDefault="00804E85" w:rsidP="00A971FE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 w:rsidRPr="00A971FE"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营销目标</w:t>
      </w:r>
    </w:p>
    <w:p w14:paraId="0BD3AD2B" w14:textId="62155B5D" w:rsidR="00804E85" w:rsidRPr="00FD13F5" w:rsidRDefault="00E73E18" w:rsidP="00A971FE">
      <w:pPr>
        <w:pStyle w:val="a3"/>
        <w:numPr>
          <w:ilvl w:val="0"/>
          <w:numId w:val="1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FD13F5">
        <w:rPr>
          <w:rFonts w:ascii="微软雅黑" w:eastAsia="微软雅黑" w:hAnsi="微软雅黑" w:hint="eastAsia"/>
          <w:szCs w:val="21"/>
        </w:rPr>
        <w:t>疫情隔离期</w:t>
      </w:r>
      <w:r w:rsidR="00004D0D">
        <w:rPr>
          <w:rFonts w:ascii="微软雅黑" w:eastAsia="微软雅黑" w:hAnsi="微软雅黑" w:hint="eastAsia"/>
          <w:szCs w:val="21"/>
        </w:rPr>
        <w:t>，</w:t>
      </w:r>
      <w:r w:rsidRPr="00FD13F5">
        <w:rPr>
          <w:rFonts w:ascii="微软雅黑" w:eastAsia="微软雅黑" w:hAnsi="微软雅黑" w:hint="eastAsia"/>
          <w:szCs w:val="21"/>
        </w:rPr>
        <w:t>帮助餐饮品牌保持客户黏度</w:t>
      </w:r>
      <w:r w:rsidR="00EC5D0C">
        <w:rPr>
          <w:rFonts w:ascii="微软雅黑" w:eastAsia="微软雅黑" w:hAnsi="微软雅黑" w:hint="eastAsia"/>
          <w:szCs w:val="21"/>
        </w:rPr>
        <w:t>（线上品牌主动搜索量）</w:t>
      </w:r>
      <w:r w:rsidRPr="00FD13F5">
        <w:rPr>
          <w:rFonts w:ascii="微软雅黑" w:eastAsia="微软雅黑" w:hAnsi="微软雅黑" w:hint="eastAsia"/>
          <w:szCs w:val="21"/>
        </w:rPr>
        <w:t>，维护品牌力</w:t>
      </w:r>
      <w:r w:rsidR="00EC5D0C">
        <w:rPr>
          <w:rFonts w:ascii="微软雅黑" w:eastAsia="微软雅黑" w:hAnsi="微软雅黑" w:hint="eastAsia"/>
          <w:szCs w:val="21"/>
        </w:rPr>
        <w:t>（</w:t>
      </w:r>
      <w:r w:rsidR="002271B8">
        <w:rPr>
          <w:rFonts w:ascii="微软雅黑" w:eastAsia="微软雅黑" w:hAnsi="微软雅黑" w:hint="eastAsia"/>
          <w:szCs w:val="21"/>
        </w:rPr>
        <w:t>商户页面浏览</w:t>
      </w:r>
      <w:r w:rsidR="00EC5D0C">
        <w:rPr>
          <w:rFonts w:ascii="微软雅黑" w:eastAsia="微软雅黑" w:hAnsi="微软雅黑" w:hint="eastAsia"/>
          <w:szCs w:val="21"/>
        </w:rPr>
        <w:t>收藏</w:t>
      </w:r>
      <w:r w:rsidR="00E84228">
        <w:rPr>
          <w:rFonts w:ascii="微软雅黑" w:eastAsia="微软雅黑" w:hAnsi="微软雅黑" w:hint="eastAsia"/>
          <w:szCs w:val="21"/>
        </w:rPr>
        <w:t>率</w:t>
      </w:r>
      <w:r w:rsidR="00EC5D0C">
        <w:rPr>
          <w:rFonts w:ascii="微软雅黑" w:eastAsia="微软雅黑" w:hAnsi="微软雅黑" w:hint="eastAsia"/>
          <w:szCs w:val="21"/>
        </w:rPr>
        <w:t>，</w:t>
      </w:r>
      <w:r w:rsidR="002271B8">
        <w:rPr>
          <w:rFonts w:ascii="微软雅黑" w:eastAsia="微软雅黑" w:hAnsi="微软雅黑" w:hint="eastAsia"/>
          <w:szCs w:val="21"/>
        </w:rPr>
        <w:t>商户页面</w:t>
      </w:r>
      <w:r w:rsidR="00EC5D0C">
        <w:rPr>
          <w:rFonts w:ascii="微软雅黑" w:eastAsia="微软雅黑" w:hAnsi="微软雅黑" w:hint="eastAsia"/>
          <w:szCs w:val="21"/>
        </w:rPr>
        <w:t>分享</w:t>
      </w:r>
      <w:r w:rsidR="00E84228">
        <w:rPr>
          <w:rFonts w:ascii="微软雅黑" w:eastAsia="微软雅黑" w:hAnsi="微软雅黑" w:hint="eastAsia"/>
          <w:szCs w:val="21"/>
        </w:rPr>
        <w:t>率</w:t>
      </w:r>
      <w:r w:rsidR="00EC5D0C">
        <w:rPr>
          <w:rFonts w:ascii="微软雅黑" w:eastAsia="微软雅黑" w:hAnsi="微软雅黑" w:hint="eastAsia"/>
          <w:szCs w:val="21"/>
        </w:rPr>
        <w:t>）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52A70630" w14:textId="7B267DBF" w:rsidR="00F5093A" w:rsidRPr="00FD13F5" w:rsidRDefault="00E73E18" w:rsidP="00A971FE">
      <w:pPr>
        <w:pStyle w:val="a3"/>
        <w:numPr>
          <w:ilvl w:val="0"/>
          <w:numId w:val="1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FD13F5">
        <w:rPr>
          <w:rFonts w:ascii="微软雅黑" w:eastAsia="微软雅黑" w:hAnsi="微软雅黑" w:hint="eastAsia"/>
          <w:szCs w:val="21"/>
        </w:rPr>
        <w:t>疫后恢复期</w:t>
      </w:r>
      <w:r w:rsidR="006901EC">
        <w:rPr>
          <w:rFonts w:ascii="微软雅黑" w:eastAsia="微软雅黑" w:hAnsi="微软雅黑" w:hint="eastAsia"/>
          <w:szCs w:val="21"/>
        </w:rPr>
        <w:t>，通过发布</w:t>
      </w:r>
      <w:r w:rsidR="002005C9" w:rsidRPr="00FD13F5">
        <w:rPr>
          <w:rFonts w:ascii="微软雅黑" w:eastAsia="微软雅黑" w:hAnsi="微软雅黑" w:hint="eastAsia"/>
          <w:szCs w:val="21"/>
        </w:rPr>
        <w:t>卫生服务规范，</w:t>
      </w:r>
      <w:r w:rsidR="006901EC">
        <w:rPr>
          <w:rFonts w:ascii="微软雅黑" w:eastAsia="微软雅黑" w:hAnsi="微软雅黑" w:hint="eastAsia"/>
          <w:szCs w:val="21"/>
        </w:rPr>
        <w:t>增加消费者外出就餐信心</w:t>
      </w:r>
      <w:r w:rsidR="00693851">
        <w:rPr>
          <w:rFonts w:ascii="微软雅黑" w:eastAsia="微软雅黑" w:hAnsi="微软雅黑" w:hint="eastAsia"/>
          <w:szCs w:val="21"/>
        </w:rPr>
        <w:t>，</w:t>
      </w:r>
      <w:r w:rsidR="006901EC" w:rsidRPr="00607092">
        <w:rPr>
          <w:rFonts w:ascii="微软雅黑" w:eastAsia="微软雅黑" w:hAnsi="微软雅黑" w:hint="eastAsia"/>
          <w:color w:val="000000" w:themeColor="text1"/>
          <w:szCs w:val="21"/>
        </w:rPr>
        <w:t>推动餐饮企业安全有序复工</w:t>
      </w:r>
      <w:r w:rsidR="00EF0D0B">
        <w:rPr>
          <w:rFonts w:ascii="微软雅黑" w:eastAsia="微软雅黑" w:hAnsi="微软雅黑" w:hint="eastAsia"/>
          <w:color w:val="000000" w:themeColor="text1"/>
          <w:szCs w:val="21"/>
        </w:rPr>
        <w:t>（线上流量快速翻正）</w:t>
      </w:r>
      <w:r w:rsidR="00A971FE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14:paraId="1BE62FB2" w14:textId="1533116C" w:rsidR="00340ED1" w:rsidRPr="00A971FE" w:rsidRDefault="00F5093A" w:rsidP="00A971FE">
      <w:pPr>
        <w:pStyle w:val="a3"/>
        <w:numPr>
          <w:ilvl w:val="0"/>
          <w:numId w:val="1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szCs w:val="21"/>
        </w:rPr>
      </w:pPr>
      <w:r w:rsidRPr="00FD13F5">
        <w:rPr>
          <w:rFonts w:ascii="微软雅黑" w:eastAsia="微软雅黑" w:hAnsi="微软雅黑" w:hint="eastAsia"/>
          <w:szCs w:val="21"/>
        </w:rPr>
        <w:t>通过整合营销与资源配置，帮助提升品牌力，推高疫后爆发期红利收割</w:t>
      </w:r>
      <w:r w:rsidR="00B53F1F">
        <w:rPr>
          <w:rFonts w:ascii="微软雅黑" w:eastAsia="微软雅黑" w:hAnsi="微软雅黑" w:hint="eastAsia"/>
          <w:szCs w:val="21"/>
        </w:rPr>
        <w:t>（</w:t>
      </w:r>
      <w:r w:rsidR="00EF0D0B">
        <w:rPr>
          <w:rFonts w:ascii="微软雅黑" w:eastAsia="微软雅黑" w:hAnsi="微软雅黑" w:hint="eastAsia"/>
          <w:szCs w:val="21"/>
        </w:rPr>
        <w:t>线上订单大量生成</w:t>
      </w:r>
      <w:r w:rsidR="00B53F1F">
        <w:rPr>
          <w:rFonts w:ascii="微软雅黑" w:eastAsia="微软雅黑" w:hAnsi="微软雅黑" w:hint="eastAsia"/>
          <w:szCs w:val="21"/>
        </w:rPr>
        <w:t>）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68C0900F" w14:textId="77777777" w:rsidR="00804E85" w:rsidRPr="00A971FE" w:rsidRDefault="00804E85" w:rsidP="00A971FE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 w:rsidRPr="00A971FE"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策略与创意</w:t>
      </w:r>
    </w:p>
    <w:p w14:paraId="3E638BD5" w14:textId="77777777" w:rsidR="00665DB5" w:rsidRPr="00613D98" w:rsidRDefault="009D32E8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阶段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color w:val="000000" w:themeColor="text1"/>
          <w:szCs w:val="21"/>
        </w:rPr>
        <w:t>：</w:t>
      </w:r>
      <w:r w:rsidR="00613D98" w:rsidRPr="00613D98">
        <w:rPr>
          <w:rFonts w:ascii="微软雅黑" w:eastAsia="微软雅黑" w:hAnsi="微软雅黑" w:hint="eastAsia"/>
          <w:b/>
          <w:color w:val="000000" w:themeColor="text1"/>
          <w:szCs w:val="21"/>
        </w:rPr>
        <w:t>#跟着大厨学做必吃菜</w:t>
      </w:r>
    </w:p>
    <w:p w14:paraId="0BF831F0" w14:textId="77777777" w:rsidR="008E52AD" w:rsidRDefault="00665DB5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B45705">
        <w:rPr>
          <w:rFonts w:ascii="微软雅黑" w:eastAsia="微软雅黑" w:hAnsi="微软雅黑" w:hint="eastAsia"/>
          <w:b/>
          <w:szCs w:val="21"/>
        </w:rPr>
        <w:t>洞察：</w:t>
      </w:r>
      <w:r w:rsidR="004E2ABE">
        <w:rPr>
          <w:rFonts w:ascii="微软雅黑" w:eastAsia="微软雅黑" w:hAnsi="微软雅黑" w:hint="eastAsia"/>
          <w:szCs w:val="21"/>
        </w:rPr>
        <w:t>受</w:t>
      </w:r>
      <w:r w:rsidR="008E52AD">
        <w:rPr>
          <w:rFonts w:ascii="微软雅黑" w:eastAsia="微软雅黑" w:hAnsi="微软雅黑" w:hint="eastAsia"/>
          <w:szCs w:val="21"/>
        </w:rPr>
        <w:t>疫情影响，用户出门到</w:t>
      </w:r>
      <w:proofErr w:type="gramStart"/>
      <w:r w:rsidR="008E52AD">
        <w:rPr>
          <w:rFonts w:ascii="微软雅黑" w:eastAsia="微软雅黑" w:hAnsi="微软雅黑" w:hint="eastAsia"/>
          <w:szCs w:val="21"/>
        </w:rPr>
        <w:t>店消费</w:t>
      </w:r>
      <w:proofErr w:type="gramEnd"/>
      <w:r w:rsidR="008E52AD">
        <w:rPr>
          <w:rFonts w:ascii="微软雅黑" w:eastAsia="微软雅黑" w:hAnsi="微软雅黑" w:hint="eastAsia"/>
          <w:szCs w:val="21"/>
        </w:rPr>
        <w:t>减少，</w:t>
      </w:r>
      <w:r w:rsidR="00874567">
        <w:rPr>
          <w:rFonts w:ascii="微软雅黑" w:eastAsia="微软雅黑" w:hAnsi="微软雅黑" w:hint="eastAsia"/>
          <w:szCs w:val="21"/>
        </w:rPr>
        <w:t>客户黏度和品牌力都大幅下降。</w:t>
      </w:r>
      <w:r w:rsidR="008E52AD">
        <w:rPr>
          <w:rFonts w:ascii="微软雅黑" w:eastAsia="微软雅黑" w:hAnsi="微软雅黑" w:hint="eastAsia"/>
          <w:szCs w:val="21"/>
        </w:rPr>
        <w:t>餐饮企业需要寻求新形式的曝光和关注，为疫情结束后的食客外出消费做铺垫</w:t>
      </w:r>
      <w:r w:rsidR="00FD7911">
        <w:rPr>
          <w:rFonts w:ascii="微软雅黑" w:eastAsia="微软雅黑" w:hAnsi="微软雅黑" w:hint="eastAsia"/>
          <w:szCs w:val="21"/>
        </w:rPr>
        <w:t>。</w:t>
      </w:r>
    </w:p>
    <w:p w14:paraId="68CA8785" w14:textId="63301628" w:rsidR="00036D50" w:rsidRPr="00874567" w:rsidRDefault="00665DB5" w:rsidP="00A971FE">
      <w:pPr>
        <w:snapToGrid w:val="0"/>
        <w:spacing w:before="100" w:beforeAutospacing="1" w:after="100" w:afterAutospacing="1"/>
        <w:rPr>
          <w:rFonts w:ascii="微软雅黑" w:eastAsia="微软雅黑" w:hAnsi="微软雅黑" w:hint="eastAsia"/>
          <w:szCs w:val="21"/>
        </w:rPr>
      </w:pPr>
      <w:r w:rsidRPr="00B45705">
        <w:rPr>
          <w:rFonts w:ascii="微软雅黑" w:eastAsia="微软雅黑" w:hAnsi="微软雅黑" w:hint="eastAsia"/>
          <w:b/>
          <w:szCs w:val="21"/>
        </w:rPr>
        <w:t>创意：</w:t>
      </w:r>
      <w:proofErr w:type="gramStart"/>
      <w:r w:rsidR="008E52AD">
        <w:rPr>
          <w:rFonts w:ascii="微软雅黑" w:eastAsia="微软雅黑" w:hAnsi="微软雅黑" w:hint="eastAsia"/>
          <w:szCs w:val="21"/>
        </w:rPr>
        <w:t>美团点评</w:t>
      </w:r>
      <w:proofErr w:type="gramEnd"/>
      <w:r w:rsidR="008E52AD">
        <w:rPr>
          <w:rFonts w:ascii="微软雅黑" w:eastAsia="微软雅黑" w:hAnsi="微软雅黑" w:hint="eastAsia"/>
          <w:szCs w:val="21"/>
        </w:rPr>
        <w:t>平台联动</w:t>
      </w:r>
      <w:proofErr w:type="gramStart"/>
      <w:r w:rsidR="008E52AD">
        <w:rPr>
          <w:rFonts w:ascii="微软雅黑" w:eastAsia="微软雅黑" w:hAnsi="微软雅黑" w:hint="eastAsia"/>
          <w:szCs w:val="21"/>
        </w:rPr>
        <w:t>必吃榜餐厅</w:t>
      </w:r>
      <w:proofErr w:type="gramEnd"/>
      <w:r w:rsidR="008E52AD">
        <w:rPr>
          <w:rFonts w:ascii="微软雅黑" w:eastAsia="微软雅黑" w:hAnsi="微软雅黑" w:hint="eastAsia"/>
          <w:szCs w:val="21"/>
        </w:rPr>
        <w:t>及大厨</w:t>
      </w:r>
      <w:r w:rsidR="00490BC9">
        <w:rPr>
          <w:rFonts w:ascii="微软雅黑" w:eastAsia="微软雅黑" w:hAnsi="微软雅黑" w:hint="eastAsia"/>
          <w:szCs w:val="21"/>
        </w:rPr>
        <w:t>，推广城市必吃菜做法，号召消费者在家学做必吃菜，</w:t>
      </w:r>
      <w:r w:rsidR="00874567">
        <w:rPr>
          <w:rFonts w:ascii="微软雅黑" w:eastAsia="微软雅黑" w:hAnsi="微软雅黑" w:hint="eastAsia"/>
          <w:szCs w:val="21"/>
        </w:rPr>
        <w:t>疫情隔离不隔离爱，微笑守候治愈大家好胃口。活动期间沉淀必吃菜相关优质内容，</w:t>
      </w:r>
      <w:r w:rsidR="00490BC9">
        <w:rPr>
          <w:rFonts w:ascii="微软雅黑" w:eastAsia="微软雅黑" w:hAnsi="微软雅黑" w:hint="eastAsia"/>
          <w:szCs w:val="21"/>
        </w:rPr>
        <w:lastRenderedPageBreak/>
        <w:t>为</w:t>
      </w:r>
      <w:proofErr w:type="gramStart"/>
      <w:r w:rsidR="00490BC9">
        <w:rPr>
          <w:rFonts w:ascii="微软雅黑" w:eastAsia="微软雅黑" w:hAnsi="微软雅黑" w:hint="eastAsia"/>
          <w:szCs w:val="21"/>
        </w:rPr>
        <w:t>必吃榜餐厅</w:t>
      </w:r>
      <w:proofErr w:type="gramEnd"/>
      <w:r w:rsidR="00490BC9">
        <w:rPr>
          <w:rFonts w:ascii="微软雅黑" w:eastAsia="微软雅黑" w:hAnsi="微软雅黑" w:hint="eastAsia"/>
          <w:szCs w:val="21"/>
        </w:rPr>
        <w:t>增加曝光</w:t>
      </w:r>
      <w:r w:rsidR="00FD7911">
        <w:rPr>
          <w:rFonts w:ascii="微软雅黑" w:eastAsia="微软雅黑" w:hAnsi="微软雅黑" w:hint="eastAsia"/>
          <w:szCs w:val="21"/>
        </w:rPr>
        <w:t>。</w:t>
      </w:r>
    </w:p>
    <w:p w14:paraId="3CBDDF38" w14:textId="77777777" w:rsidR="00B45705" w:rsidRDefault="009D32E8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阶段二：</w:t>
      </w:r>
      <w:r w:rsidR="00B45705">
        <w:rPr>
          <w:rFonts w:ascii="微软雅黑" w:eastAsia="微软雅黑" w:hAnsi="微软雅黑"/>
          <w:b/>
          <w:color w:val="000000" w:themeColor="text1"/>
          <w:szCs w:val="21"/>
        </w:rPr>
        <w:t>#</w:t>
      </w:r>
      <w:r w:rsidR="00B45705">
        <w:rPr>
          <w:rFonts w:ascii="微软雅黑" w:eastAsia="微软雅黑" w:hAnsi="微软雅黑" w:hint="eastAsia"/>
          <w:b/>
          <w:color w:val="000000" w:themeColor="text1"/>
          <w:szCs w:val="21"/>
        </w:rPr>
        <w:t>安心餐厅微笑守候</w:t>
      </w:r>
    </w:p>
    <w:p w14:paraId="5B294261" w14:textId="77777777" w:rsidR="00B45705" w:rsidRPr="00183408" w:rsidRDefault="003D1CB4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洞察：</w:t>
      </w:r>
      <w:r w:rsidR="0047376C" w:rsidRPr="00183408">
        <w:rPr>
          <w:rFonts w:ascii="微软雅黑" w:eastAsia="微软雅黑" w:hAnsi="微软雅黑" w:hint="eastAsia"/>
          <w:color w:val="000000" w:themeColor="text1"/>
          <w:szCs w:val="21"/>
        </w:rPr>
        <w:t>疫后餐饮行业复苏，</w:t>
      </w:r>
      <w:proofErr w:type="gramStart"/>
      <w:r w:rsidR="00607092">
        <w:rPr>
          <w:rFonts w:ascii="微软雅黑" w:eastAsia="微软雅黑" w:hAnsi="微软雅黑" w:hint="eastAsia"/>
          <w:color w:val="000000" w:themeColor="text1"/>
          <w:szCs w:val="21"/>
        </w:rPr>
        <w:t>美团期望</w:t>
      </w:r>
      <w:proofErr w:type="gramEnd"/>
      <w:r w:rsidR="00607092">
        <w:rPr>
          <w:rFonts w:ascii="微软雅黑" w:eastAsia="微软雅黑" w:hAnsi="微软雅黑" w:hint="eastAsia"/>
          <w:color w:val="000000" w:themeColor="text1"/>
          <w:szCs w:val="21"/>
        </w:rPr>
        <w:t>通过一系列安全标准管控，</w:t>
      </w:r>
      <w:r w:rsidR="00607092" w:rsidRPr="00607092">
        <w:rPr>
          <w:rFonts w:ascii="微软雅黑" w:eastAsia="微软雅黑" w:hAnsi="微软雅黑" w:hint="eastAsia"/>
          <w:color w:val="000000" w:themeColor="text1"/>
          <w:szCs w:val="21"/>
        </w:rPr>
        <w:t>帮助用户更好的选店就餐提升到店信心，同时帮助与</w:t>
      </w:r>
      <w:r w:rsidR="00607092">
        <w:rPr>
          <w:rFonts w:ascii="微软雅黑" w:eastAsia="微软雅黑" w:hAnsi="微软雅黑" w:hint="eastAsia"/>
          <w:color w:val="000000" w:themeColor="text1"/>
          <w:szCs w:val="21"/>
        </w:rPr>
        <w:t>安全措施全面、</w:t>
      </w:r>
      <w:r w:rsidR="00607092" w:rsidRPr="00607092">
        <w:rPr>
          <w:rFonts w:ascii="微软雅黑" w:eastAsia="微软雅黑" w:hAnsi="微软雅黑" w:hint="eastAsia"/>
          <w:color w:val="000000" w:themeColor="text1"/>
          <w:szCs w:val="21"/>
        </w:rPr>
        <w:t>社会责任意识</w:t>
      </w:r>
      <w:r w:rsidR="00607092">
        <w:rPr>
          <w:rFonts w:ascii="微软雅黑" w:eastAsia="微软雅黑" w:hAnsi="微软雅黑" w:hint="eastAsia"/>
          <w:color w:val="000000" w:themeColor="text1"/>
          <w:szCs w:val="21"/>
        </w:rPr>
        <w:t>高</w:t>
      </w:r>
      <w:r w:rsidR="00607092" w:rsidRPr="00607092">
        <w:rPr>
          <w:rFonts w:ascii="微软雅黑" w:eastAsia="微软雅黑" w:hAnsi="微软雅黑" w:hint="eastAsia"/>
          <w:color w:val="000000" w:themeColor="text1"/>
          <w:szCs w:val="21"/>
        </w:rPr>
        <w:t>的商户</w:t>
      </w:r>
      <w:r w:rsidR="00607092">
        <w:rPr>
          <w:rFonts w:ascii="微软雅黑" w:eastAsia="微软雅黑" w:hAnsi="微软雅黑" w:hint="eastAsia"/>
          <w:color w:val="000000" w:themeColor="text1"/>
          <w:szCs w:val="21"/>
        </w:rPr>
        <w:t>快速</w:t>
      </w:r>
      <w:r w:rsidR="001120EF">
        <w:rPr>
          <w:rFonts w:ascii="微软雅黑" w:eastAsia="微软雅黑" w:hAnsi="微软雅黑" w:hint="eastAsia"/>
          <w:color w:val="000000" w:themeColor="text1"/>
          <w:szCs w:val="21"/>
        </w:rPr>
        <w:t>获客，</w:t>
      </w:r>
      <w:r w:rsidR="00607092" w:rsidRPr="00607092">
        <w:rPr>
          <w:rFonts w:ascii="微软雅黑" w:eastAsia="微软雅黑" w:hAnsi="微软雅黑" w:hint="eastAsia"/>
          <w:color w:val="000000" w:themeColor="text1"/>
          <w:szCs w:val="21"/>
        </w:rPr>
        <w:t>降低疫情期间消费者餐饮消费风险，推动餐饮企业安全有序复工。</w:t>
      </w:r>
    </w:p>
    <w:p w14:paraId="4FD00C07" w14:textId="46CED6AB" w:rsidR="00665DB5" w:rsidRPr="00A971FE" w:rsidRDefault="003D1CB4" w:rsidP="00A971FE">
      <w:pPr>
        <w:snapToGrid w:val="0"/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创意：</w:t>
      </w:r>
      <w:r w:rsidR="005270DE" w:rsidRPr="0060514C">
        <w:rPr>
          <w:rFonts w:ascii="微软雅黑" w:eastAsia="微软雅黑" w:hAnsi="微软雅黑" w:hint="eastAsia"/>
          <w:color w:val="000000" w:themeColor="text1"/>
          <w:szCs w:val="21"/>
        </w:rPr>
        <w:t>用</w:t>
      </w:r>
      <w:r w:rsidR="003E6F2C">
        <w:rPr>
          <w:rFonts w:ascii="微软雅黑" w:eastAsia="微软雅黑" w:hAnsi="微软雅黑" w:hint="eastAsia"/>
          <w:color w:val="000000" w:themeColor="text1"/>
          <w:szCs w:val="21"/>
        </w:rPr>
        <w:t>“</w:t>
      </w:r>
      <w:r w:rsidR="005270DE">
        <w:rPr>
          <w:rFonts w:ascii="微软雅黑" w:eastAsia="微软雅黑" w:hAnsi="微软雅黑" w:hint="eastAsia"/>
          <w:color w:val="000000" w:themeColor="text1"/>
          <w:szCs w:val="21"/>
        </w:rPr>
        <w:t>微笑</w:t>
      </w:r>
      <w:r w:rsidR="00A500EA">
        <w:rPr>
          <w:rFonts w:ascii="微软雅黑" w:eastAsia="微软雅黑" w:hAnsi="微软雅黑" w:hint="eastAsia"/>
          <w:color w:val="000000" w:themeColor="text1"/>
          <w:szCs w:val="21"/>
        </w:rPr>
        <w:t>守候</w:t>
      </w:r>
      <w:r w:rsidR="003E6F2C">
        <w:rPr>
          <w:rFonts w:ascii="微软雅黑" w:eastAsia="微软雅黑" w:hAnsi="微软雅黑" w:hint="eastAsia"/>
          <w:color w:val="000000" w:themeColor="text1"/>
          <w:szCs w:val="21"/>
        </w:rPr>
        <w:t>”</w:t>
      </w:r>
      <w:r w:rsidR="008466F5"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 w:rsidR="00A1118D">
        <w:rPr>
          <w:rFonts w:ascii="微软雅黑" w:eastAsia="微软雅黑" w:hAnsi="微软雅黑" w:hint="eastAsia"/>
          <w:color w:val="000000" w:themeColor="text1"/>
          <w:szCs w:val="21"/>
        </w:rPr>
        <w:t>话术</w:t>
      </w:r>
      <w:r w:rsidR="00E76861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3E6F2C">
        <w:rPr>
          <w:rFonts w:ascii="微软雅黑" w:eastAsia="微软雅黑" w:hAnsi="微软雅黑" w:hint="eastAsia"/>
          <w:color w:val="000000" w:themeColor="text1"/>
          <w:szCs w:val="21"/>
        </w:rPr>
        <w:t>向消费者传达</w:t>
      </w:r>
      <w:r w:rsidR="005270DE">
        <w:rPr>
          <w:rFonts w:ascii="微软雅黑" w:eastAsia="微软雅黑" w:hAnsi="微软雅黑" w:hint="eastAsia"/>
          <w:color w:val="000000" w:themeColor="text1"/>
          <w:szCs w:val="21"/>
        </w:rPr>
        <w:t>温暖</w:t>
      </w:r>
      <w:r w:rsidR="00E76861">
        <w:rPr>
          <w:rFonts w:ascii="微软雅黑" w:eastAsia="微软雅黑" w:hAnsi="微软雅黑" w:hint="eastAsia"/>
          <w:color w:val="000000" w:themeColor="text1"/>
          <w:szCs w:val="21"/>
        </w:rPr>
        <w:t>安心的力量</w:t>
      </w:r>
      <w:r w:rsidR="005270DE">
        <w:rPr>
          <w:rFonts w:ascii="微软雅黑" w:eastAsia="微软雅黑" w:hAnsi="微软雅黑" w:hint="eastAsia"/>
          <w:color w:val="000000" w:themeColor="text1"/>
          <w:szCs w:val="21"/>
        </w:rPr>
        <w:t>，借由</w:t>
      </w:r>
      <w:r w:rsidR="0060514C" w:rsidRPr="0060514C">
        <w:rPr>
          <w:rFonts w:ascii="微软雅黑" w:eastAsia="微软雅黑" w:hAnsi="微软雅黑" w:hint="eastAsia"/>
          <w:color w:val="000000" w:themeColor="text1"/>
          <w:szCs w:val="21"/>
        </w:rPr>
        <w:t>平台势能</w:t>
      </w:r>
      <w:r w:rsidR="005270DE">
        <w:rPr>
          <w:rFonts w:ascii="微软雅黑" w:eastAsia="微软雅黑" w:hAnsi="微软雅黑" w:hint="eastAsia"/>
          <w:color w:val="000000" w:themeColor="text1"/>
          <w:szCs w:val="21"/>
        </w:rPr>
        <w:t>整合</w:t>
      </w:r>
      <w:r w:rsidR="003A2C2A">
        <w:rPr>
          <w:rFonts w:ascii="微软雅黑" w:eastAsia="微软雅黑" w:hAnsi="微软雅黑" w:hint="eastAsia"/>
          <w:color w:val="000000" w:themeColor="text1"/>
          <w:szCs w:val="21"/>
        </w:rPr>
        <w:t>推出</w:t>
      </w:r>
      <w:r w:rsidR="003A2C2A" w:rsidRPr="003A2C2A">
        <w:rPr>
          <w:rFonts w:ascii="微软雅黑" w:eastAsia="微软雅黑" w:hAnsi="微软雅黑" w:hint="eastAsia"/>
          <w:color w:val="000000" w:themeColor="text1"/>
          <w:szCs w:val="21"/>
        </w:rPr>
        <w:t>《餐饮商户卫生服务信息在线披露规范》</w:t>
      </w:r>
      <w:r w:rsidR="003A2C2A">
        <w:rPr>
          <w:rFonts w:ascii="微软雅黑" w:eastAsia="微软雅黑" w:hAnsi="微软雅黑" w:hint="eastAsia"/>
          <w:color w:val="000000" w:themeColor="text1"/>
          <w:szCs w:val="21"/>
        </w:rPr>
        <w:t>标准</w:t>
      </w:r>
      <w:r w:rsidR="0060514C" w:rsidRPr="0060514C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A472B1">
        <w:rPr>
          <w:rFonts w:ascii="微软雅黑" w:eastAsia="微软雅黑" w:hAnsi="微软雅黑" w:hint="eastAsia"/>
          <w:color w:val="000000" w:themeColor="text1"/>
          <w:szCs w:val="21"/>
        </w:rPr>
        <w:t>帮助门店伙伴安心复工，微笑期待消费者到来。平台</w:t>
      </w:r>
      <w:r w:rsidR="003A2C2A">
        <w:rPr>
          <w:rFonts w:ascii="微软雅黑" w:eastAsia="微软雅黑" w:hAnsi="微软雅黑" w:hint="eastAsia"/>
          <w:color w:val="000000" w:themeColor="text1"/>
          <w:szCs w:val="21"/>
        </w:rPr>
        <w:t>联动多方垂</w:t>
      </w:r>
      <w:r w:rsidR="00C02C67">
        <w:rPr>
          <w:rFonts w:ascii="微软雅黑" w:eastAsia="微软雅黑" w:hAnsi="微软雅黑" w:hint="eastAsia"/>
          <w:color w:val="000000" w:themeColor="text1"/>
          <w:szCs w:val="21"/>
        </w:rPr>
        <w:t>媒、纸媒、新闻</w:t>
      </w:r>
      <w:r w:rsidR="003A2C2A">
        <w:rPr>
          <w:rFonts w:ascii="微软雅黑" w:eastAsia="微软雅黑" w:hAnsi="微软雅黑" w:hint="eastAsia"/>
          <w:color w:val="000000" w:themeColor="text1"/>
          <w:szCs w:val="21"/>
        </w:rPr>
        <w:t>网站等官方</w:t>
      </w:r>
      <w:r w:rsidR="0060514C" w:rsidRPr="0060514C">
        <w:rPr>
          <w:rFonts w:ascii="微软雅黑" w:eastAsia="微软雅黑" w:hAnsi="微软雅黑" w:hint="eastAsia"/>
          <w:color w:val="000000" w:themeColor="text1"/>
          <w:szCs w:val="21"/>
        </w:rPr>
        <w:t>资源</w:t>
      </w:r>
      <w:r w:rsidR="003A2C2A">
        <w:rPr>
          <w:rFonts w:ascii="微软雅黑" w:eastAsia="微软雅黑" w:hAnsi="微软雅黑" w:hint="eastAsia"/>
          <w:color w:val="000000" w:themeColor="text1"/>
          <w:szCs w:val="21"/>
        </w:rPr>
        <w:t>曝光加大影响力</w:t>
      </w:r>
      <w:r w:rsidR="0060514C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3A2C2A">
        <w:rPr>
          <w:rFonts w:ascii="微软雅黑" w:eastAsia="微软雅黑" w:hAnsi="微软雅黑" w:hint="eastAsia"/>
          <w:color w:val="000000" w:themeColor="text1"/>
          <w:szCs w:val="21"/>
        </w:rPr>
        <w:t>通过灵活多样的</w:t>
      </w:r>
      <w:r w:rsidR="005270DE">
        <w:rPr>
          <w:rFonts w:ascii="微软雅黑" w:eastAsia="微软雅黑" w:hAnsi="微软雅黑" w:hint="eastAsia"/>
          <w:color w:val="000000" w:themeColor="text1"/>
          <w:szCs w:val="21"/>
        </w:rPr>
        <w:t>营销手法和变通的</w:t>
      </w:r>
      <w:r w:rsidR="003F29C4">
        <w:rPr>
          <w:rFonts w:ascii="微软雅黑" w:eastAsia="微软雅黑" w:hAnsi="微软雅黑" w:hint="eastAsia"/>
          <w:color w:val="000000" w:themeColor="text1"/>
          <w:szCs w:val="21"/>
        </w:rPr>
        <w:t>消费</w:t>
      </w:r>
      <w:r w:rsidR="005270DE">
        <w:rPr>
          <w:rFonts w:ascii="微软雅黑" w:eastAsia="微软雅黑" w:hAnsi="微软雅黑" w:hint="eastAsia"/>
          <w:color w:val="000000" w:themeColor="text1"/>
          <w:szCs w:val="21"/>
        </w:rPr>
        <w:t>场景</w:t>
      </w:r>
      <w:r w:rsidR="00FC3A3F">
        <w:rPr>
          <w:rFonts w:ascii="微软雅黑" w:eastAsia="微软雅黑" w:hAnsi="微软雅黑" w:hint="eastAsia"/>
          <w:color w:val="000000" w:themeColor="text1"/>
          <w:szCs w:val="21"/>
        </w:rPr>
        <w:t>新</w:t>
      </w:r>
      <w:r w:rsidR="003A2C2A">
        <w:rPr>
          <w:rFonts w:ascii="微软雅黑" w:eastAsia="微软雅黑" w:hAnsi="微软雅黑" w:hint="eastAsia"/>
          <w:color w:val="000000" w:themeColor="text1"/>
          <w:szCs w:val="21"/>
        </w:rPr>
        <w:t>形式</w:t>
      </w:r>
      <w:r w:rsidR="00FC3A3F">
        <w:rPr>
          <w:rFonts w:ascii="微软雅黑" w:eastAsia="微软雅黑" w:hAnsi="微软雅黑" w:hint="eastAsia"/>
          <w:color w:val="000000" w:themeColor="text1"/>
          <w:szCs w:val="21"/>
        </w:rPr>
        <w:t>，帮助</w:t>
      </w:r>
      <w:r w:rsidR="00E7086D">
        <w:rPr>
          <w:rFonts w:ascii="微软雅黑" w:eastAsia="微软雅黑" w:hAnsi="微软雅黑" w:hint="eastAsia"/>
          <w:color w:val="000000" w:themeColor="text1"/>
          <w:szCs w:val="21"/>
        </w:rPr>
        <w:t>餐饮</w:t>
      </w:r>
      <w:r w:rsidR="00FC3A3F">
        <w:rPr>
          <w:rFonts w:ascii="微软雅黑" w:eastAsia="微软雅黑" w:hAnsi="微软雅黑" w:hint="eastAsia"/>
          <w:color w:val="000000" w:themeColor="text1"/>
          <w:szCs w:val="21"/>
        </w:rPr>
        <w:t>行业</w:t>
      </w:r>
      <w:r w:rsidR="00E7086D">
        <w:rPr>
          <w:rFonts w:ascii="微软雅黑" w:eastAsia="微软雅黑" w:hAnsi="微软雅黑" w:hint="eastAsia"/>
          <w:color w:val="000000" w:themeColor="text1"/>
          <w:szCs w:val="21"/>
        </w:rPr>
        <w:t>绽放微笑，</w:t>
      </w:r>
      <w:r w:rsidR="00FC3A3F">
        <w:rPr>
          <w:rFonts w:ascii="微软雅黑" w:eastAsia="微软雅黑" w:hAnsi="微软雅黑" w:hint="eastAsia"/>
          <w:color w:val="000000" w:themeColor="text1"/>
          <w:szCs w:val="21"/>
        </w:rPr>
        <w:t>尽快复苏。</w:t>
      </w:r>
    </w:p>
    <w:p w14:paraId="7B6A3CC2" w14:textId="77777777" w:rsidR="00FA5A0A" w:rsidRPr="00A971FE" w:rsidRDefault="00FA5A0A" w:rsidP="00A971FE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 w:rsidRPr="00A971FE"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t>执行过程/媒体表现</w:t>
      </w:r>
    </w:p>
    <w:p w14:paraId="35A9E4F9" w14:textId="77777777" w:rsidR="00AD32B2" w:rsidRPr="00613D98" w:rsidRDefault="00590D91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阶段</w:t>
      </w:r>
      <w:proofErr w:type="gramStart"/>
      <w:r>
        <w:rPr>
          <w:rFonts w:ascii="微软雅黑" w:eastAsia="微软雅黑" w:hAnsi="微软雅黑" w:hint="eastAsia"/>
          <w:b/>
          <w:color w:val="000000" w:themeColor="text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color w:val="000000" w:themeColor="text1"/>
          <w:szCs w:val="21"/>
        </w:rPr>
        <w:t>：</w:t>
      </w:r>
      <w:r w:rsidR="00AD32B2" w:rsidRPr="00613D98">
        <w:rPr>
          <w:rFonts w:ascii="微软雅黑" w:eastAsia="微软雅黑" w:hAnsi="微软雅黑" w:hint="eastAsia"/>
          <w:b/>
          <w:color w:val="000000" w:themeColor="text1"/>
          <w:szCs w:val="21"/>
        </w:rPr>
        <w:t>#跟着大厨学做必吃菜</w:t>
      </w:r>
    </w:p>
    <w:p w14:paraId="51C20018" w14:textId="012FE445" w:rsidR="00804E85" w:rsidRDefault="001303BB" w:rsidP="00A971FE">
      <w:pPr>
        <w:pStyle w:val="a3"/>
        <w:numPr>
          <w:ilvl w:val="0"/>
          <w:numId w:val="5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1303BB">
        <w:rPr>
          <w:rFonts w:ascii="微软雅黑" w:eastAsia="微软雅黑" w:hAnsi="微软雅黑" w:hint="eastAsia"/>
          <w:szCs w:val="21"/>
        </w:rPr>
        <w:t>创建站内话题，</w:t>
      </w:r>
      <w:r>
        <w:rPr>
          <w:rFonts w:ascii="微软雅黑" w:eastAsia="微软雅黑" w:hAnsi="微软雅黑" w:hint="eastAsia"/>
          <w:szCs w:val="21"/>
        </w:rPr>
        <w:t>调动活跃U</w:t>
      </w:r>
      <w:r>
        <w:rPr>
          <w:rFonts w:ascii="微软雅黑" w:eastAsia="微软雅黑" w:hAnsi="微软雅黑"/>
          <w:szCs w:val="21"/>
        </w:rPr>
        <w:t>GC</w:t>
      </w:r>
      <w:r>
        <w:rPr>
          <w:rFonts w:ascii="微软雅黑" w:eastAsia="微软雅黑" w:hAnsi="微软雅黑" w:hint="eastAsia"/>
          <w:szCs w:val="21"/>
        </w:rPr>
        <w:t>内容产出，</w:t>
      </w:r>
      <w:r w:rsidRPr="001303BB">
        <w:rPr>
          <w:rFonts w:ascii="微软雅黑" w:eastAsia="微软雅黑" w:hAnsi="微软雅黑" w:hint="eastAsia"/>
          <w:szCs w:val="21"/>
        </w:rPr>
        <w:t>积累用户关注度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1A8A782E" w14:textId="77777777" w:rsidR="00404EA2" w:rsidRPr="001D6E2E" w:rsidRDefault="00D17862" w:rsidP="00A971FE">
      <w:pPr>
        <w:pStyle w:val="a3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通过#</w:t>
      </w:r>
      <w:r w:rsidRPr="00D17862">
        <w:rPr>
          <w:rFonts w:ascii="微软雅黑" w:eastAsia="微软雅黑" w:hAnsi="微软雅黑" w:hint="eastAsia"/>
          <w:szCs w:val="21"/>
        </w:rPr>
        <w:t>在家里学做必吃菜</w:t>
      </w:r>
      <w:r>
        <w:rPr>
          <w:rFonts w:ascii="微软雅黑" w:eastAsia="微软雅黑" w:hAnsi="微软雅黑" w:hint="eastAsia"/>
          <w:szCs w:val="21"/>
        </w:rPr>
        <w:t>#话题页聚合，号召平台用户沉淀在家学做必吃菜内容沉淀，</w:t>
      </w:r>
      <w:r w:rsidR="000F45CE">
        <w:rPr>
          <w:rFonts w:ascii="微软雅黑" w:eastAsia="微软雅黑" w:hAnsi="微软雅黑" w:hint="eastAsia"/>
          <w:szCs w:val="21"/>
        </w:rPr>
        <w:t>用主厨的微笑治愈你的胃口，</w:t>
      </w:r>
      <w:r w:rsidR="00E61AB9">
        <w:rPr>
          <w:rFonts w:ascii="微软雅黑" w:eastAsia="微软雅黑" w:hAnsi="微软雅黑" w:hint="eastAsia"/>
          <w:szCs w:val="21"/>
        </w:rPr>
        <w:t>提升</w:t>
      </w:r>
      <w:r>
        <w:rPr>
          <w:rFonts w:ascii="微软雅黑" w:eastAsia="微软雅黑" w:hAnsi="微软雅黑" w:hint="eastAsia"/>
          <w:szCs w:val="21"/>
        </w:rPr>
        <w:t>用户对于</w:t>
      </w:r>
      <w:r w:rsidR="004C5503">
        <w:rPr>
          <w:rFonts w:ascii="微软雅黑" w:eastAsia="微软雅黑" w:hAnsi="微软雅黑" w:hint="eastAsia"/>
          <w:szCs w:val="21"/>
        </w:rPr>
        <w:t>后续活动发布</w:t>
      </w:r>
      <w:r w:rsidR="00E61AB9">
        <w:rPr>
          <w:rFonts w:ascii="微软雅黑" w:eastAsia="微软雅黑" w:hAnsi="微软雅黑" w:hint="eastAsia"/>
          <w:szCs w:val="21"/>
        </w:rPr>
        <w:t>必吃菜</w:t>
      </w:r>
      <w:r>
        <w:rPr>
          <w:rFonts w:ascii="微软雅黑" w:eastAsia="微软雅黑" w:hAnsi="微软雅黑" w:hint="eastAsia"/>
          <w:szCs w:val="21"/>
        </w:rPr>
        <w:t>菜谱的期待与</w:t>
      </w:r>
      <w:r w:rsidR="00E61AB9">
        <w:rPr>
          <w:rFonts w:ascii="微软雅黑" w:eastAsia="微软雅黑" w:hAnsi="微软雅黑" w:hint="eastAsia"/>
          <w:szCs w:val="21"/>
        </w:rPr>
        <w:t>互动积极性</w:t>
      </w:r>
      <w:r w:rsidR="001D6E2E">
        <w:rPr>
          <w:rFonts w:ascii="微软雅黑" w:eastAsia="微软雅黑" w:hAnsi="微软雅黑" w:hint="eastAsia"/>
          <w:szCs w:val="21"/>
        </w:rPr>
        <w:t>。</w:t>
      </w:r>
    </w:p>
    <w:p w14:paraId="756E17F3" w14:textId="2554E8BC" w:rsidR="004A1BF6" w:rsidRPr="00DB0C69" w:rsidRDefault="00DB0C69" w:rsidP="00A971FE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4AD29E6" wp14:editId="422D29BB">
            <wp:extent cx="5050302" cy="2753962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24" cy="277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9AF9A" w14:textId="11870415" w:rsidR="00092589" w:rsidRDefault="00092589" w:rsidP="00A971FE">
      <w:pPr>
        <w:pStyle w:val="a3"/>
        <w:numPr>
          <w:ilvl w:val="0"/>
          <w:numId w:val="5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必吃榜餐厅</w:t>
      </w:r>
      <w:proofErr w:type="gramEnd"/>
      <w:r>
        <w:rPr>
          <w:rFonts w:ascii="微软雅黑" w:eastAsia="微软雅黑" w:hAnsi="微软雅黑" w:hint="eastAsia"/>
          <w:szCs w:val="21"/>
        </w:rPr>
        <w:t>大厨共享菜谱，话题热度推高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71F27731" w14:textId="77777777" w:rsidR="001303BB" w:rsidRPr="001303BB" w:rsidRDefault="00092589" w:rsidP="00A971FE">
      <w:pPr>
        <w:pStyle w:val="a3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每周邀请</w:t>
      </w:r>
      <w:proofErr w:type="gramStart"/>
      <w:r>
        <w:rPr>
          <w:rFonts w:ascii="微软雅黑" w:eastAsia="微软雅黑" w:hAnsi="微软雅黑" w:hint="eastAsia"/>
          <w:szCs w:val="21"/>
        </w:rPr>
        <w:t>必吃榜餐厅</w:t>
      </w:r>
      <w:proofErr w:type="gramEnd"/>
      <w:r>
        <w:rPr>
          <w:rFonts w:ascii="微软雅黑" w:eastAsia="微软雅黑" w:hAnsi="微软雅黑" w:hint="eastAsia"/>
          <w:szCs w:val="21"/>
        </w:rPr>
        <w:t>大厨分享一道新的必吃菜菜谱，</w:t>
      </w:r>
      <w:r w:rsidR="009C5173">
        <w:rPr>
          <w:rFonts w:ascii="微软雅黑" w:eastAsia="微软雅黑" w:hAnsi="微软雅黑" w:hint="eastAsia"/>
          <w:szCs w:val="21"/>
        </w:rPr>
        <w:t>并在话题位置</w:t>
      </w:r>
      <w:proofErr w:type="gramStart"/>
      <w:r w:rsidR="009C5173">
        <w:rPr>
          <w:rFonts w:ascii="微软雅黑" w:eastAsia="微软雅黑" w:hAnsi="微软雅黑" w:hint="eastAsia"/>
          <w:szCs w:val="21"/>
        </w:rPr>
        <w:t>置</w:t>
      </w:r>
      <w:proofErr w:type="gramEnd"/>
      <w:r w:rsidR="009C5173">
        <w:rPr>
          <w:rFonts w:ascii="微软雅黑" w:eastAsia="微软雅黑" w:hAnsi="微软雅黑" w:hint="eastAsia"/>
          <w:szCs w:val="21"/>
        </w:rPr>
        <w:t>顶，如“大厨教你做必吃菜之：懒人速成红烧狮子头秘籍”，多家</w:t>
      </w:r>
      <w:proofErr w:type="gramStart"/>
      <w:r w:rsidR="009C5173">
        <w:rPr>
          <w:rFonts w:ascii="微软雅黑" w:eastAsia="微软雅黑" w:hAnsi="微软雅黑" w:hint="eastAsia"/>
          <w:szCs w:val="21"/>
        </w:rPr>
        <w:t>必吃榜餐厅</w:t>
      </w:r>
      <w:proofErr w:type="gramEnd"/>
      <w:r w:rsidR="009C5173">
        <w:rPr>
          <w:rFonts w:ascii="微软雅黑" w:eastAsia="微软雅黑" w:hAnsi="微软雅黑" w:hint="eastAsia"/>
          <w:szCs w:val="21"/>
        </w:rPr>
        <w:t>倾情响应</w:t>
      </w:r>
      <w:r w:rsidR="003176FD">
        <w:rPr>
          <w:rFonts w:ascii="微软雅黑" w:eastAsia="微软雅黑" w:hAnsi="微软雅黑" w:hint="eastAsia"/>
          <w:szCs w:val="21"/>
        </w:rPr>
        <w:t>，话题热度推到</w:t>
      </w:r>
      <w:proofErr w:type="gramStart"/>
      <w:r w:rsidR="003176FD">
        <w:rPr>
          <w:rFonts w:ascii="微软雅黑" w:eastAsia="微软雅黑" w:hAnsi="微软雅黑" w:hint="eastAsia"/>
          <w:szCs w:val="21"/>
        </w:rPr>
        <w:t>最</w:t>
      </w:r>
      <w:proofErr w:type="gramEnd"/>
      <w:r w:rsidR="003176FD">
        <w:rPr>
          <w:rFonts w:ascii="微软雅黑" w:eastAsia="微软雅黑" w:hAnsi="微软雅黑" w:hint="eastAsia"/>
          <w:szCs w:val="21"/>
        </w:rPr>
        <w:t>高潮，收割优质U</w:t>
      </w:r>
      <w:r w:rsidR="003176FD">
        <w:rPr>
          <w:rFonts w:ascii="微软雅黑" w:eastAsia="微软雅黑" w:hAnsi="微软雅黑"/>
          <w:szCs w:val="21"/>
        </w:rPr>
        <w:t>GC</w:t>
      </w:r>
      <w:r w:rsidR="003176FD">
        <w:rPr>
          <w:rFonts w:ascii="微软雅黑" w:eastAsia="微软雅黑" w:hAnsi="微软雅黑" w:hint="eastAsia"/>
          <w:szCs w:val="21"/>
        </w:rPr>
        <w:t>内容。</w:t>
      </w:r>
    </w:p>
    <w:p w14:paraId="36121DD6" w14:textId="03B44385" w:rsidR="004A1BF6" w:rsidRPr="003176FD" w:rsidRDefault="004A1BF6" w:rsidP="00A971FE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color w:val="ED7D31" w:themeColor="accent2"/>
          <w:szCs w:val="21"/>
        </w:rPr>
      </w:pPr>
      <w:r>
        <w:rPr>
          <w:rFonts w:ascii="微软雅黑" w:eastAsia="微软雅黑" w:hAnsi="微软雅黑"/>
          <w:b/>
          <w:noProof/>
          <w:color w:val="ED7D31" w:themeColor="accent2"/>
          <w:szCs w:val="21"/>
        </w:rPr>
        <w:lastRenderedPageBreak/>
        <w:drawing>
          <wp:inline distT="0" distB="0" distL="0" distR="0" wp14:anchorId="59A6C838" wp14:editId="6E5BEBA6">
            <wp:extent cx="5242294" cy="185321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87" cy="1862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F6D63" w14:textId="7008BB2C" w:rsidR="005A2EC9" w:rsidRPr="00514353" w:rsidRDefault="002F31B8" w:rsidP="00A971FE">
      <w:pPr>
        <w:pStyle w:val="a3"/>
        <w:numPr>
          <w:ilvl w:val="0"/>
          <w:numId w:val="5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平台多点曝光</w:t>
      </w:r>
      <w:r w:rsidR="0058685A">
        <w:rPr>
          <w:rFonts w:ascii="微软雅黑" w:eastAsia="微软雅黑" w:hAnsi="微软雅黑" w:hint="eastAsia"/>
          <w:szCs w:val="21"/>
        </w:rPr>
        <w:t>，内容沉淀抽奖</w:t>
      </w:r>
      <w:r w:rsidR="00D223B9" w:rsidRPr="00514353">
        <w:rPr>
          <w:rFonts w:ascii="微软雅黑" w:eastAsia="微软雅黑" w:hAnsi="微软雅黑" w:hint="eastAsia"/>
          <w:szCs w:val="21"/>
        </w:rPr>
        <w:t>，</w:t>
      </w:r>
      <w:r w:rsidR="005A2EC9" w:rsidRPr="00514353">
        <w:rPr>
          <w:rFonts w:ascii="微软雅黑" w:eastAsia="微软雅黑" w:hAnsi="微软雅黑" w:hint="eastAsia"/>
          <w:szCs w:val="21"/>
        </w:rPr>
        <w:t>话题热度</w:t>
      </w:r>
      <w:r w:rsidR="00514353">
        <w:rPr>
          <w:rFonts w:ascii="微软雅黑" w:eastAsia="微软雅黑" w:hAnsi="微软雅黑" w:hint="eastAsia"/>
          <w:szCs w:val="21"/>
        </w:rPr>
        <w:t>二次</w:t>
      </w:r>
      <w:r w:rsidR="00D223B9" w:rsidRPr="00514353">
        <w:rPr>
          <w:rFonts w:ascii="微软雅黑" w:eastAsia="微软雅黑" w:hAnsi="微软雅黑" w:hint="eastAsia"/>
          <w:szCs w:val="21"/>
        </w:rPr>
        <w:t>发酵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1AE45638" w14:textId="77777777" w:rsidR="00D81986" w:rsidRPr="00510E39" w:rsidRDefault="0058685A" w:rsidP="00A971FE">
      <w:pPr>
        <w:pStyle w:val="a3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</w:t>
      </w:r>
      <w:r w:rsidR="009A4782">
        <w:rPr>
          <w:rFonts w:ascii="微软雅黑" w:eastAsia="微软雅黑" w:hAnsi="微软雅黑" w:hint="eastAsia"/>
          <w:szCs w:val="21"/>
        </w:rPr>
        <w:t>多渠道同时</w:t>
      </w:r>
      <w:r w:rsidR="00A8717B">
        <w:rPr>
          <w:rFonts w:ascii="微软雅黑" w:eastAsia="微软雅黑" w:hAnsi="微软雅黑" w:hint="eastAsia"/>
          <w:szCs w:val="21"/>
        </w:rPr>
        <w:t>发声：</w:t>
      </w:r>
      <w:r w:rsidR="002672E4">
        <w:rPr>
          <w:rFonts w:ascii="微软雅黑" w:eastAsia="微软雅黑" w:hAnsi="微软雅黑" w:hint="eastAsia"/>
          <w:szCs w:val="21"/>
        </w:rPr>
        <w:t>站内必</w:t>
      </w:r>
      <w:proofErr w:type="gramStart"/>
      <w:r w:rsidR="002672E4">
        <w:rPr>
          <w:rFonts w:ascii="微软雅黑" w:eastAsia="微软雅黑" w:hAnsi="微软雅黑" w:hint="eastAsia"/>
          <w:szCs w:val="21"/>
        </w:rPr>
        <w:t>吃榜系列</w:t>
      </w:r>
      <w:proofErr w:type="gramEnd"/>
      <w:r w:rsidR="002672E4">
        <w:rPr>
          <w:rFonts w:ascii="微软雅黑" w:eastAsia="微软雅黑" w:hAnsi="微软雅黑" w:hint="eastAsia"/>
          <w:szCs w:val="21"/>
        </w:rPr>
        <w:t>运营位，自媒体矩阵，站内</w:t>
      </w:r>
      <w:proofErr w:type="gramStart"/>
      <w:r w:rsidR="002672E4">
        <w:rPr>
          <w:rFonts w:ascii="微软雅黑" w:eastAsia="微软雅黑" w:hAnsi="微软雅黑" w:hint="eastAsia"/>
          <w:szCs w:val="21"/>
        </w:rPr>
        <w:t>资源位</w:t>
      </w:r>
      <w:proofErr w:type="gramEnd"/>
      <w:r w:rsidR="002672E4">
        <w:rPr>
          <w:rFonts w:ascii="微软雅黑" w:eastAsia="微软雅黑" w:hAnsi="微软雅黑" w:hint="eastAsia"/>
          <w:szCs w:val="21"/>
        </w:rPr>
        <w:t>等。</w:t>
      </w:r>
      <w:proofErr w:type="gramStart"/>
      <w:r>
        <w:rPr>
          <w:rFonts w:ascii="微软雅黑" w:eastAsia="微软雅黑" w:hAnsi="微软雅黑" w:hint="eastAsia"/>
          <w:szCs w:val="21"/>
        </w:rPr>
        <w:t>美团微信</w:t>
      </w:r>
      <w:proofErr w:type="gramEnd"/>
      <w:r>
        <w:rPr>
          <w:rFonts w:ascii="微软雅黑" w:eastAsia="微软雅黑" w:hAnsi="微软雅黑" w:hint="eastAsia"/>
          <w:szCs w:val="21"/>
        </w:rPr>
        <w:t>服务号，点评</w:t>
      </w:r>
      <w:proofErr w:type="gramStart"/>
      <w:r>
        <w:rPr>
          <w:rFonts w:ascii="微软雅黑" w:eastAsia="微软雅黑" w:hAnsi="微软雅黑" w:hint="eastAsia"/>
          <w:szCs w:val="21"/>
        </w:rPr>
        <w:t>微博发布</w:t>
      </w:r>
      <w:proofErr w:type="gramEnd"/>
      <w:r>
        <w:rPr>
          <w:rFonts w:ascii="微软雅黑" w:eastAsia="微软雅黑" w:hAnsi="微软雅黑" w:hint="eastAsia"/>
          <w:szCs w:val="21"/>
        </w:rPr>
        <w:t>并安排福利发放，必</w:t>
      </w:r>
      <w:proofErr w:type="gramStart"/>
      <w:r>
        <w:rPr>
          <w:rFonts w:ascii="微软雅黑" w:eastAsia="微软雅黑" w:hAnsi="微软雅黑" w:hint="eastAsia"/>
          <w:szCs w:val="21"/>
        </w:rPr>
        <w:t>吃榜公众号</w:t>
      </w:r>
      <w:proofErr w:type="gramEnd"/>
      <w:r>
        <w:rPr>
          <w:rFonts w:ascii="微软雅黑" w:eastAsia="微软雅黑" w:hAnsi="微软雅黑" w:hint="eastAsia"/>
          <w:szCs w:val="21"/>
        </w:rPr>
        <w:t>同步发声，多点</w:t>
      </w:r>
      <w:proofErr w:type="gramStart"/>
      <w:r>
        <w:rPr>
          <w:rFonts w:ascii="微软雅黑" w:eastAsia="微软雅黑" w:hAnsi="微软雅黑" w:hint="eastAsia"/>
          <w:szCs w:val="21"/>
        </w:rPr>
        <w:t>触达用户</w:t>
      </w:r>
      <w:proofErr w:type="gramEnd"/>
      <w:r>
        <w:rPr>
          <w:rFonts w:ascii="微软雅黑" w:eastAsia="微软雅黑" w:hAnsi="微软雅黑" w:hint="eastAsia"/>
          <w:szCs w:val="21"/>
        </w:rPr>
        <w:t>感知；</w:t>
      </w:r>
      <w:r w:rsidR="008D2C96">
        <w:rPr>
          <w:rFonts w:ascii="微软雅黑" w:eastAsia="微软雅黑" w:hAnsi="微软雅黑" w:hint="eastAsia"/>
          <w:szCs w:val="21"/>
        </w:rPr>
        <w:t>综合</w:t>
      </w:r>
      <w:r w:rsidR="00514353">
        <w:rPr>
          <w:rFonts w:ascii="微软雅黑" w:eastAsia="微软雅黑" w:hAnsi="微软雅黑" w:hint="eastAsia"/>
          <w:szCs w:val="21"/>
        </w:rPr>
        <w:t>用户</w:t>
      </w:r>
      <w:r w:rsidR="00162702">
        <w:rPr>
          <w:rFonts w:ascii="微软雅黑" w:eastAsia="微软雅黑" w:hAnsi="微软雅黑" w:hint="eastAsia"/>
          <w:szCs w:val="21"/>
        </w:rPr>
        <w:t>的</w:t>
      </w:r>
      <w:r w:rsidR="00514353">
        <w:rPr>
          <w:rFonts w:ascii="微软雅黑" w:eastAsia="微软雅黑" w:hAnsi="微软雅黑" w:hint="eastAsia"/>
          <w:szCs w:val="21"/>
        </w:rPr>
        <w:t>内容数量、质量与互动数据在数据评分筛选的基础上择优选出获奖用户，</w:t>
      </w:r>
      <w:r w:rsidR="00D81986">
        <w:rPr>
          <w:rFonts w:ascii="微软雅黑" w:eastAsia="微软雅黑" w:hAnsi="微软雅黑" w:hint="eastAsia"/>
          <w:szCs w:val="21"/>
        </w:rPr>
        <w:t>引发二次内容传播关注</w:t>
      </w:r>
      <w:r w:rsidR="00587987">
        <w:rPr>
          <w:rFonts w:ascii="微软雅黑" w:eastAsia="微软雅黑" w:hAnsi="微软雅黑" w:hint="eastAsia"/>
          <w:szCs w:val="21"/>
        </w:rPr>
        <w:t>。</w:t>
      </w:r>
    </w:p>
    <w:p w14:paraId="6FC596C9" w14:textId="1A016F83" w:rsidR="00B515FF" w:rsidRPr="00A971FE" w:rsidRDefault="00100095" w:rsidP="00A971FE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color w:val="ED7D31" w:themeColor="accent2"/>
          <w:szCs w:val="21"/>
        </w:rPr>
      </w:pPr>
      <w:r>
        <w:rPr>
          <w:rFonts w:ascii="微软雅黑" w:eastAsia="微软雅黑" w:hAnsi="微软雅黑"/>
          <w:b/>
          <w:noProof/>
          <w:color w:val="ED7D31" w:themeColor="accent2"/>
          <w:szCs w:val="21"/>
        </w:rPr>
        <w:drawing>
          <wp:inline distT="0" distB="0" distL="0" distR="0" wp14:anchorId="576C414E" wp14:editId="6F122CDE">
            <wp:extent cx="5282418" cy="21536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27" cy="216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67FB4" w14:textId="77777777" w:rsidR="00B515FF" w:rsidRDefault="00B515FF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阶段二：</w:t>
      </w:r>
      <w:r>
        <w:rPr>
          <w:rFonts w:ascii="微软雅黑" w:eastAsia="微软雅黑" w:hAnsi="微软雅黑"/>
          <w:b/>
          <w:color w:val="000000" w:themeColor="text1"/>
          <w:szCs w:val="21"/>
        </w:rPr>
        <w:t>#</w:t>
      </w:r>
      <w:r>
        <w:rPr>
          <w:rFonts w:ascii="微软雅黑" w:eastAsia="微软雅黑" w:hAnsi="微软雅黑" w:hint="eastAsia"/>
          <w:b/>
          <w:color w:val="000000" w:themeColor="text1"/>
          <w:szCs w:val="21"/>
        </w:rPr>
        <w:t>安心餐厅微笑守候</w:t>
      </w:r>
    </w:p>
    <w:p w14:paraId="67CDD868" w14:textId="1275C95B" w:rsidR="00AD68EC" w:rsidRDefault="00534462" w:rsidP="00A971FE">
      <w:pPr>
        <w:pStyle w:val="a3"/>
        <w:numPr>
          <w:ilvl w:val="0"/>
          <w:numId w:val="8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</w:t>
      </w:r>
      <w:r w:rsidR="00AD68EC">
        <w:rPr>
          <w:rFonts w:ascii="微软雅黑" w:eastAsia="微软雅黑" w:hAnsi="微软雅黑" w:hint="eastAsia"/>
          <w:szCs w:val="21"/>
        </w:rPr>
        <w:t>安心承诺餐厅</w:t>
      </w:r>
      <w:r>
        <w:rPr>
          <w:rFonts w:ascii="微软雅黑" w:eastAsia="微软雅黑" w:hAnsi="微软雅黑" w:hint="eastAsia"/>
          <w:szCs w:val="21"/>
        </w:rPr>
        <w:t>”</w:t>
      </w:r>
      <w:r w:rsidR="00CB1554">
        <w:rPr>
          <w:rFonts w:ascii="微软雅黑" w:eastAsia="微软雅黑" w:hAnsi="微软雅黑" w:hint="eastAsia"/>
          <w:szCs w:val="21"/>
        </w:rPr>
        <w:t>助力用户安心消费，为</w:t>
      </w:r>
      <w:r w:rsidR="009E0897">
        <w:rPr>
          <w:rFonts w:ascii="微软雅黑" w:eastAsia="微软雅黑" w:hAnsi="微软雅黑" w:hint="eastAsia"/>
          <w:szCs w:val="21"/>
        </w:rPr>
        <w:t>餐饮</w:t>
      </w:r>
      <w:r w:rsidR="00CB1554">
        <w:rPr>
          <w:rFonts w:ascii="微软雅黑" w:eastAsia="微软雅黑" w:hAnsi="微软雅黑" w:hint="eastAsia"/>
          <w:szCs w:val="21"/>
        </w:rPr>
        <w:t>疫后恢复打基础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5EF3FA93" w14:textId="77777777" w:rsidR="00656FE7" w:rsidRDefault="00AD68EC" w:rsidP="00A971FE">
      <w:pPr>
        <w:pStyle w:val="a3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美团发布</w:t>
      </w:r>
      <w:proofErr w:type="gramEnd"/>
      <w:r w:rsidR="00C254DD" w:rsidRPr="00C254DD">
        <w:rPr>
          <w:rFonts w:ascii="微软雅黑" w:eastAsia="微软雅黑" w:hAnsi="微软雅黑" w:hint="eastAsia"/>
          <w:szCs w:val="21"/>
        </w:rPr>
        <w:t>《餐饮商户卫生服务信息在线披露规范》</w:t>
      </w:r>
      <w:r w:rsidR="004C074A">
        <w:rPr>
          <w:rFonts w:ascii="微软雅黑" w:eastAsia="微软雅黑" w:hAnsi="微软雅黑" w:hint="eastAsia"/>
          <w:szCs w:val="21"/>
        </w:rPr>
        <w:t>标准，</w:t>
      </w:r>
      <w:r w:rsidR="00A90A79" w:rsidRPr="00A90A79">
        <w:rPr>
          <w:rFonts w:ascii="微软雅黑" w:eastAsia="微软雅黑" w:hAnsi="微软雅黑" w:hint="eastAsia"/>
          <w:szCs w:val="21"/>
        </w:rPr>
        <w:t>推出面向餐饮商户的卫生</w:t>
      </w:r>
      <w:r w:rsidR="00D1730D">
        <w:rPr>
          <w:rFonts w:ascii="微软雅黑" w:eastAsia="微软雅黑" w:hAnsi="微软雅黑" w:hint="eastAsia"/>
          <w:szCs w:val="21"/>
        </w:rPr>
        <w:t>防范行动指南，同步设计认证标准和认证流程，给予符合标准的“</w:t>
      </w:r>
      <w:r w:rsidR="00DD443E">
        <w:rPr>
          <w:rFonts w:ascii="微软雅黑" w:eastAsia="微软雅黑" w:hAnsi="微软雅黑" w:hint="eastAsia"/>
          <w:szCs w:val="21"/>
        </w:rPr>
        <w:t>餐厅安心承诺</w:t>
      </w:r>
      <w:r w:rsidR="00D1730D">
        <w:rPr>
          <w:rFonts w:ascii="微软雅黑" w:eastAsia="微软雅黑" w:hAnsi="微软雅黑" w:hint="eastAsia"/>
          <w:szCs w:val="21"/>
        </w:rPr>
        <w:t>”</w:t>
      </w:r>
      <w:r w:rsidR="00DD443E">
        <w:rPr>
          <w:rFonts w:ascii="微软雅黑" w:eastAsia="微软雅黑" w:hAnsi="微软雅黑" w:hint="eastAsia"/>
          <w:szCs w:val="21"/>
        </w:rPr>
        <w:t>认证</w:t>
      </w:r>
      <w:r w:rsidR="00A90A79" w:rsidRPr="00A90A79">
        <w:rPr>
          <w:rFonts w:ascii="微软雅黑" w:eastAsia="微软雅黑" w:hAnsi="微软雅黑" w:hint="eastAsia"/>
          <w:szCs w:val="21"/>
        </w:rPr>
        <w:t>并展示给</w:t>
      </w:r>
      <w:r w:rsidR="00A90A79" w:rsidRPr="00A90A79">
        <w:rPr>
          <w:rFonts w:ascii="微软雅黑" w:eastAsia="微软雅黑" w:hAnsi="微软雅黑"/>
          <w:szCs w:val="21"/>
        </w:rPr>
        <w:t>C</w:t>
      </w:r>
      <w:r w:rsidR="00D1730D">
        <w:rPr>
          <w:rFonts w:ascii="微软雅黑" w:eastAsia="微软雅黑" w:hAnsi="微软雅黑"/>
          <w:szCs w:val="21"/>
        </w:rPr>
        <w:t>端用户</w:t>
      </w:r>
      <w:r w:rsidR="0069105C">
        <w:rPr>
          <w:rFonts w:ascii="微软雅黑" w:eastAsia="微软雅黑" w:hAnsi="微软雅黑" w:hint="eastAsia"/>
          <w:szCs w:val="21"/>
        </w:rPr>
        <w:t>，</w:t>
      </w:r>
      <w:proofErr w:type="gramStart"/>
      <w:r w:rsidR="0069105C">
        <w:rPr>
          <w:rFonts w:ascii="微软雅黑" w:eastAsia="微软雅黑" w:hAnsi="微软雅黑" w:hint="eastAsia"/>
          <w:szCs w:val="21"/>
        </w:rPr>
        <w:t>助力门</w:t>
      </w:r>
      <w:proofErr w:type="gramEnd"/>
      <w:r w:rsidR="0069105C">
        <w:rPr>
          <w:rFonts w:ascii="微软雅黑" w:eastAsia="微软雅黑" w:hAnsi="微软雅黑" w:hint="eastAsia"/>
          <w:szCs w:val="21"/>
        </w:rPr>
        <w:t>店伙伴安心复工</w:t>
      </w:r>
      <w:r w:rsidR="00D1730D">
        <w:rPr>
          <w:rFonts w:ascii="微软雅黑" w:eastAsia="微软雅黑" w:hAnsi="微软雅黑" w:hint="eastAsia"/>
          <w:szCs w:val="21"/>
        </w:rPr>
        <w:t>；同时消费者可以通过</w:t>
      </w:r>
      <w:proofErr w:type="gramStart"/>
      <w:r w:rsidR="00D1730D">
        <w:rPr>
          <w:rFonts w:ascii="微软雅黑" w:eastAsia="微软雅黑" w:hAnsi="微软雅黑" w:hint="eastAsia"/>
          <w:szCs w:val="21"/>
        </w:rPr>
        <w:t>扫码安心码了解</w:t>
      </w:r>
      <w:proofErr w:type="gramEnd"/>
      <w:r w:rsidR="00D1730D">
        <w:rPr>
          <w:rFonts w:ascii="微软雅黑" w:eastAsia="微软雅黑" w:hAnsi="微软雅黑" w:hint="eastAsia"/>
          <w:szCs w:val="21"/>
        </w:rPr>
        <w:t>商户防疫</w:t>
      </w:r>
      <w:r w:rsidR="00C276C0">
        <w:rPr>
          <w:rFonts w:ascii="微软雅黑" w:eastAsia="微软雅黑" w:hAnsi="微软雅黑" w:hint="eastAsia"/>
          <w:szCs w:val="21"/>
        </w:rPr>
        <w:t>进展程度</w:t>
      </w:r>
      <w:r w:rsidR="0069105C">
        <w:rPr>
          <w:rFonts w:ascii="微软雅黑" w:eastAsia="微软雅黑" w:hAnsi="微软雅黑" w:hint="eastAsia"/>
          <w:szCs w:val="21"/>
        </w:rPr>
        <w:t>，让消费者吃得安心。</w:t>
      </w:r>
    </w:p>
    <w:p w14:paraId="5B8D720D" w14:textId="4BBA747C" w:rsidR="0074603E" w:rsidRPr="000C70F1" w:rsidRDefault="00E8562E" w:rsidP="00A971FE">
      <w:pPr>
        <w:pStyle w:val="a3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7503131" wp14:editId="4A7BF80C">
            <wp:extent cx="5250844" cy="207010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84" cy="208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D3D01" w14:textId="108360CD" w:rsidR="00E458B2" w:rsidRDefault="00D7174C" w:rsidP="00A971FE">
      <w:pPr>
        <w:pStyle w:val="a3"/>
        <w:numPr>
          <w:ilvl w:val="0"/>
          <w:numId w:val="8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</w:t>
      </w:r>
      <w:r w:rsidR="006C4D0E">
        <w:rPr>
          <w:rFonts w:ascii="微软雅黑" w:eastAsia="微软雅黑" w:hAnsi="微软雅黑" w:hint="eastAsia"/>
          <w:szCs w:val="21"/>
        </w:rPr>
        <w:t>安心餐厅</w:t>
      </w:r>
      <w:r w:rsidR="00E458B2">
        <w:rPr>
          <w:rFonts w:ascii="微软雅黑" w:eastAsia="微软雅黑" w:hAnsi="微软雅黑" w:hint="eastAsia"/>
          <w:szCs w:val="21"/>
        </w:rPr>
        <w:t>微笑守候</w:t>
      </w:r>
      <w:r>
        <w:rPr>
          <w:rFonts w:ascii="微软雅黑" w:eastAsia="微软雅黑" w:hAnsi="微软雅黑" w:hint="eastAsia"/>
          <w:szCs w:val="21"/>
        </w:rPr>
        <w:t>”</w:t>
      </w:r>
      <w:r w:rsidR="0028691F">
        <w:rPr>
          <w:rFonts w:ascii="微软雅黑" w:eastAsia="微软雅黑" w:hAnsi="微软雅黑" w:hint="eastAsia"/>
          <w:szCs w:val="21"/>
        </w:rPr>
        <w:t>计划，多渠道全方位新</w:t>
      </w:r>
      <w:r w:rsidR="00EF7D35">
        <w:rPr>
          <w:rFonts w:ascii="微软雅黑" w:eastAsia="微软雅黑" w:hAnsi="微软雅黑" w:hint="eastAsia"/>
          <w:szCs w:val="21"/>
        </w:rPr>
        <w:t>模</w:t>
      </w:r>
      <w:r w:rsidR="0028691F">
        <w:rPr>
          <w:rFonts w:ascii="微软雅黑" w:eastAsia="微软雅黑" w:hAnsi="微软雅黑" w:hint="eastAsia"/>
          <w:szCs w:val="21"/>
        </w:rPr>
        <w:t>式，全力</w:t>
      </w:r>
      <w:r w:rsidR="00EF7D35">
        <w:rPr>
          <w:rFonts w:ascii="微软雅黑" w:eastAsia="微软雅黑" w:hAnsi="微软雅黑" w:hint="eastAsia"/>
          <w:szCs w:val="21"/>
        </w:rPr>
        <w:t>帮助</w:t>
      </w:r>
      <w:r w:rsidR="00824F8B">
        <w:rPr>
          <w:rFonts w:ascii="微软雅黑" w:eastAsia="微软雅黑" w:hAnsi="微软雅黑" w:hint="eastAsia"/>
          <w:szCs w:val="21"/>
        </w:rPr>
        <w:t>餐饮</w:t>
      </w:r>
      <w:r w:rsidR="00EF7D35">
        <w:rPr>
          <w:rFonts w:ascii="微软雅黑" w:eastAsia="微软雅黑" w:hAnsi="微软雅黑" w:hint="eastAsia"/>
          <w:szCs w:val="21"/>
        </w:rPr>
        <w:t>商家走出困境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3D644689" w14:textId="0BBA252C" w:rsidR="00FC31F1" w:rsidRPr="00A971FE" w:rsidRDefault="008B256D" w:rsidP="00A971FE">
      <w:pPr>
        <w:pStyle w:val="a3"/>
        <w:numPr>
          <w:ilvl w:val="0"/>
          <w:numId w:val="9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多</w:t>
      </w:r>
      <w:r w:rsidR="00B74DC9">
        <w:rPr>
          <w:rFonts w:ascii="微软雅黑" w:eastAsia="微软雅黑" w:hAnsi="微软雅黑" w:hint="eastAsia"/>
          <w:szCs w:val="21"/>
        </w:rPr>
        <w:t>渠道</w:t>
      </w:r>
      <w:r>
        <w:rPr>
          <w:rFonts w:ascii="微软雅黑" w:eastAsia="微软雅黑" w:hAnsi="微软雅黑" w:hint="eastAsia"/>
          <w:szCs w:val="21"/>
        </w:rPr>
        <w:t>营销</w:t>
      </w:r>
      <w:r w:rsidR="00E458B2">
        <w:rPr>
          <w:rFonts w:ascii="微软雅黑" w:eastAsia="微软雅黑" w:hAnsi="微软雅黑" w:hint="eastAsia"/>
          <w:szCs w:val="21"/>
        </w:rPr>
        <w:t>手段：</w:t>
      </w:r>
      <w:r w:rsidR="00A43312">
        <w:rPr>
          <w:rFonts w:ascii="微软雅黑" w:eastAsia="微软雅黑" w:hAnsi="微软雅黑" w:hint="eastAsia"/>
          <w:szCs w:val="21"/>
        </w:rPr>
        <w:t>联合32家商户，通过宣传</w:t>
      </w:r>
      <w:r w:rsidR="00994FF4">
        <w:rPr>
          <w:rFonts w:ascii="微软雅黑" w:eastAsia="微软雅黑" w:hAnsi="微软雅黑" w:hint="eastAsia"/>
          <w:szCs w:val="21"/>
        </w:rPr>
        <w:t>片</w:t>
      </w:r>
      <w:r w:rsidR="00A43312">
        <w:rPr>
          <w:rFonts w:ascii="微软雅黑" w:eastAsia="微软雅黑" w:hAnsi="微软雅黑" w:hint="eastAsia"/>
          <w:szCs w:val="21"/>
        </w:rPr>
        <w:t>制作，达</w:t>
      </w:r>
      <w:proofErr w:type="gramStart"/>
      <w:r w:rsidR="00A43312">
        <w:rPr>
          <w:rFonts w:ascii="微软雅黑" w:eastAsia="微软雅黑" w:hAnsi="微软雅黑" w:hint="eastAsia"/>
          <w:szCs w:val="21"/>
        </w:rPr>
        <w:t>人探店</w:t>
      </w:r>
      <w:r w:rsidR="0097725C">
        <w:rPr>
          <w:rFonts w:ascii="微软雅黑" w:eastAsia="微软雅黑" w:hAnsi="微软雅黑" w:hint="eastAsia"/>
          <w:szCs w:val="21"/>
        </w:rPr>
        <w:t>站外</w:t>
      </w:r>
      <w:r w:rsidR="00994FF4">
        <w:rPr>
          <w:rFonts w:ascii="微软雅黑" w:eastAsia="微软雅黑" w:hAnsi="微软雅黑" w:hint="eastAsia"/>
          <w:szCs w:val="21"/>
        </w:rPr>
        <w:t>抖音</w:t>
      </w:r>
      <w:proofErr w:type="gramEnd"/>
      <w:r w:rsidR="00994FF4">
        <w:rPr>
          <w:rFonts w:ascii="微软雅黑" w:eastAsia="微软雅黑" w:hAnsi="微软雅黑" w:hint="eastAsia"/>
          <w:szCs w:val="21"/>
        </w:rPr>
        <w:t>视频制作</w:t>
      </w:r>
      <w:r w:rsidR="00A43312">
        <w:rPr>
          <w:rFonts w:ascii="微软雅黑" w:eastAsia="微软雅黑" w:hAnsi="微软雅黑" w:hint="eastAsia"/>
          <w:szCs w:val="21"/>
        </w:rPr>
        <w:t>，预热宣传</w:t>
      </w:r>
      <w:r w:rsidR="0070361E">
        <w:rPr>
          <w:rFonts w:ascii="微软雅黑" w:eastAsia="微软雅黑" w:hAnsi="微软雅黑" w:hint="eastAsia"/>
          <w:szCs w:val="21"/>
        </w:rPr>
        <w:t>等</w:t>
      </w:r>
      <w:r w:rsidR="00103F3B">
        <w:rPr>
          <w:rFonts w:ascii="微软雅黑" w:eastAsia="微软雅黑" w:hAnsi="微软雅黑" w:hint="eastAsia"/>
          <w:szCs w:val="21"/>
        </w:rPr>
        <w:t>内容营销</w:t>
      </w:r>
      <w:r w:rsidR="0000514C">
        <w:rPr>
          <w:rFonts w:ascii="微软雅黑" w:eastAsia="微软雅黑" w:hAnsi="微软雅黑" w:hint="eastAsia"/>
          <w:szCs w:val="21"/>
        </w:rPr>
        <w:t>策划</w:t>
      </w:r>
      <w:r w:rsidR="00A43312">
        <w:rPr>
          <w:rFonts w:ascii="微软雅黑" w:eastAsia="微软雅黑" w:hAnsi="微软雅黑" w:hint="eastAsia"/>
          <w:szCs w:val="21"/>
        </w:rPr>
        <w:t>帮助传播安心餐厅项目；</w:t>
      </w:r>
    </w:p>
    <w:p w14:paraId="5D6D03DD" w14:textId="7F30D136" w:rsidR="0063477C" w:rsidRDefault="00C0709D" w:rsidP="00A971FE">
      <w:pPr>
        <w:pStyle w:val="a3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0E7B6A2" wp14:editId="24562943">
            <wp:extent cx="5202507" cy="2324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07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739CB" w14:textId="561811EC" w:rsidR="00840208" w:rsidRPr="00A971FE" w:rsidRDefault="001D3DDB" w:rsidP="00A971FE">
      <w:pPr>
        <w:pStyle w:val="a3"/>
        <w:numPr>
          <w:ilvl w:val="0"/>
          <w:numId w:val="9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新颖消费模式</w:t>
      </w:r>
      <w:r w:rsidR="00E458B2">
        <w:rPr>
          <w:rFonts w:ascii="微软雅黑" w:eastAsia="微软雅黑" w:hAnsi="微软雅黑" w:hint="eastAsia"/>
          <w:szCs w:val="21"/>
        </w:rPr>
        <w:t>：</w:t>
      </w:r>
      <w:proofErr w:type="gramStart"/>
      <w:r w:rsidR="005B59E0">
        <w:rPr>
          <w:rFonts w:ascii="微软雅黑" w:eastAsia="微软雅黑" w:hAnsi="微软雅黑" w:hint="eastAsia"/>
          <w:szCs w:val="21"/>
        </w:rPr>
        <w:t>“美味到家”</w:t>
      </w:r>
      <w:r w:rsidR="00D437FE">
        <w:rPr>
          <w:rFonts w:ascii="微软雅黑" w:eastAsia="微软雅黑" w:hAnsi="微软雅黑" w:hint="eastAsia"/>
          <w:szCs w:val="21"/>
        </w:rPr>
        <w:t>餐电商</w:t>
      </w:r>
      <w:proofErr w:type="gramEnd"/>
      <w:r w:rsidR="00E1280F">
        <w:rPr>
          <w:rFonts w:ascii="微软雅黑" w:eastAsia="微软雅黑" w:hAnsi="微软雅黑" w:hint="eastAsia"/>
          <w:szCs w:val="21"/>
        </w:rPr>
        <w:t>（预制</w:t>
      </w:r>
      <w:r w:rsidR="00FE18B1">
        <w:rPr>
          <w:rFonts w:ascii="微软雅黑" w:eastAsia="微软雅黑" w:hAnsi="微软雅黑" w:hint="eastAsia"/>
          <w:szCs w:val="21"/>
        </w:rPr>
        <w:t>餐</w:t>
      </w:r>
      <w:r w:rsidR="00E1280F">
        <w:rPr>
          <w:rFonts w:ascii="微软雅黑" w:eastAsia="微软雅黑" w:hAnsi="微软雅黑" w:hint="eastAsia"/>
          <w:szCs w:val="21"/>
        </w:rPr>
        <w:t>品）</w:t>
      </w:r>
      <w:r w:rsidR="00D437FE">
        <w:rPr>
          <w:rFonts w:ascii="微软雅黑" w:eastAsia="微软雅黑" w:hAnsi="微软雅黑" w:hint="eastAsia"/>
          <w:szCs w:val="21"/>
        </w:rPr>
        <w:t>，</w:t>
      </w:r>
      <w:r w:rsidR="006D19A0">
        <w:rPr>
          <w:rFonts w:ascii="微软雅黑" w:eastAsia="微软雅黑" w:hAnsi="微软雅黑" w:hint="eastAsia"/>
          <w:szCs w:val="21"/>
        </w:rPr>
        <w:t>安心自提（情人节到店自提）、</w:t>
      </w:r>
      <w:r w:rsidR="00AD106E">
        <w:rPr>
          <w:rFonts w:ascii="微软雅黑" w:eastAsia="微软雅黑" w:hAnsi="微软雅黑" w:hint="eastAsia"/>
          <w:szCs w:val="21"/>
        </w:rPr>
        <w:t>无接触餐厅（送餐机器人）</w:t>
      </w:r>
      <w:r w:rsidR="00C86DB7">
        <w:rPr>
          <w:rFonts w:ascii="微软雅黑" w:eastAsia="微软雅黑" w:hAnsi="微软雅黑" w:hint="eastAsia"/>
          <w:szCs w:val="21"/>
        </w:rPr>
        <w:t>等等</w:t>
      </w:r>
      <w:r w:rsidR="005B59E0">
        <w:rPr>
          <w:rFonts w:ascii="微软雅黑" w:eastAsia="微软雅黑" w:hAnsi="微软雅黑" w:hint="eastAsia"/>
          <w:szCs w:val="21"/>
        </w:rPr>
        <w:t>多元经营新</w:t>
      </w:r>
      <w:r w:rsidR="00C86DB7">
        <w:rPr>
          <w:rFonts w:ascii="微软雅黑" w:eastAsia="微软雅黑" w:hAnsi="微软雅黑" w:hint="eastAsia"/>
          <w:szCs w:val="21"/>
        </w:rPr>
        <w:t>模式</w:t>
      </w:r>
      <w:r w:rsidR="006C4D0E">
        <w:rPr>
          <w:rFonts w:ascii="微软雅黑" w:eastAsia="微软雅黑" w:hAnsi="微软雅黑" w:hint="eastAsia"/>
          <w:szCs w:val="21"/>
        </w:rPr>
        <w:t>渗透</w:t>
      </w:r>
      <w:r w:rsidR="008E7108">
        <w:rPr>
          <w:rFonts w:ascii="微软雅黑" w:eastAsia="微软雅黑" w:hAnsi="微软雅黑" w:hint="eastAsia"/>
          <w:szCs w:val="21"/>
        </w:rPr>
        <w:t>到安心</w:t>
      </w:r>
      <w:r w:rsidR="00C32CE8">
        <w:rPr>
          <w:rFonts w:ascii="微软雅黑" w:eastAsia="微软雅黑" w:hAnsi="微软雅黑" w:hint="eastAsia"/>
          <w:szCs w:val="21"/>
        </w:rPr>
        <w:t>项目</w:t>
      </w:r>
      <w:r w:rsidR="006C4D0E">
        <w:rPr>
          <w:rFonts w:ascii="微软雅黑" w:eastAsia="微软雅黑" w:hAnsi="微软雅黑" w:hint="eastAsia"/>
          <w:szCs w:val="21"/>
        </w:rPr>
        <w:t>中</w:t>
      </w:r>
      <w:r w:rsidR="00C86DB7">
        <w:rPr>
          <w:rFonts w:ascii="微软雅黑" w:eastAsia="微软雅黑" w:hAnsi="微软雅黑" w:hint="eastAsia"/>
          <w:szCs w:val="21"/>
        </w:rPr>
        <w:t>，</w:t>
      </w:r>
      <w:r w:rsidR="00403809">
        <w:rPr>
          <w:rFonts w:ascii="微软雅黑" w:eastAsia="微软雅黑" w:hAnsi="微软雅黑" w:hint="eastAsia"/>
          <w:szCs w:val="21"/>
        </w:rPr>
        <w:t>突破</w:t>
      </w:r>
      <w:r w:rsidR="001561F3">
        <w:rPr>
          <w:rFonts w:ascii="微软雅黑" w:eastAsia="微软雅黑" w:hAnsi="微软雅黑" w:hint="eastAsia"/>
          <w:szCs w:val="21"/>
        </w:rPr>
        <w:t>餐饮消费</w:t>
      </w:r>
      <w:r w:rsidR="00403809">
        <w:rPr>
          <w:rFonts w:ascii="微软雅黑" w:eastAsia="微软雅黑" w:hAnsi="微软雅黑" w:hint="eastAsia"/>
          <w:szCs w:val="21"/>
        </w:rPr>
        <w:t>场景</w:t>
      </w:r>
      <w:r w:rsidR="00C86DB7">
        <w:rPr>
          <w:rFonts w:ascii="微软雅黑" w:eastAsia="微软雅黑" w:hAnsi="微软雅黑" w:hint="eastAsia"/>
          <w:szCs w:val="21"/>
        </w:rPr>
        <w:t>边界，</w:t>
      </w:r>
      <w:r w:rsidR="00C86DB7" w:rsidRPr="00C86DB7">
        <w:rPr>
          <w:rFonts w:ascii="微软雅黑" w:eastAsia="微软雅黑" w:hAnsi="微软雅黑" w:hint="eastAsia"/>
          <w:szCs w:val="21"/>
        </w:rPr>
        <w:t>全链条“无接触”保障餐厅经营与顾客用餐都安全</w:t>
      </w:r>
      <w:r w:rsidR="002C2432">
        <w:rPr>
          <w:rFonts w:ascii="微软雅黑" w:eastAsia="微软雅黑" w:hAnsi="微软雅黑" w:hint="eastAsia"/>
          <w:szCs w:val="21"/>
        </w:rPr>
        <w:t>，帮助整个餐饮行业扛过疫情困境，再次绽放笑容。</w:t>
      </w:r>
    </w:p>
    <w:p w14:paraId="475105F9" w14:textId="77777777" w:rsidR="005D2465" w:rsidRDefault="005D2465" w:rsidP="00A971FE">
      <w:pPr>
        <w:pStyle w:val="a3"/>
        <w:numPr>
          <w:ilvl w:val="0"/>
          <w:numId w:val="11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“美味到家”餐电商</w:t>
      </w:r>
      <w:proofErr w:type="gramEnd"/>
    </w:p>
    <w:p w14:paraId="0578EF5B" w14:textId="3CDC5BC0" w:rsidR="00EE244E" w:rsidRDefault="00A316C0" w:rsidP="00A971FE">
      <w:pPr>
        <w:pStyle w:val="a3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879C2F6" wp14:editId="01E16E5B">
            <wp:extent cx="5151855" cy="2006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39" cy="205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31D40" w14:textId="77777777" w:rsidR="005D2465" w:rsidRDefault="00A021EA" w:rsidP="00A971FE">
      <w:pPr>
        <w:pStyle w:val="a3"/>
        <w:numPr>
          <w:ilvl w:val="0"/>
          <w:numId w:val="11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到店</w:t>
      </w:r>
      <w:r w:rsidR="005D2465">
        <w:rPr>
          <w:rFonts w:ascii="微软雅黑" w:eastAsia="微软雅黑" w:hAnsi="微软雅黑" w:hint="eastAsia"/>
          <w:szCs w:val="21"/>
        </w:rPr>
        <w:t>自提</w:t>
      </w:r>
    </w:p>
    <w:p w14:paraId="3A95785F" w14:textId="529B2D62" w:rsidR="00581821" w:rsidRDefault="00B11462" w:rsidP="00A971FE">
      <w:pPr>
        <w:pStyle w:val="a3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5782311" wp14:editId="0F8A95A2">
            <wp:extent cx="5168746" cy="2837923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75" cy="286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7B206" w14:textId="77777777" w:rsidR="005D2465" w:rsidRPr="00B743E6" w:rsidRDefault="005D2465" w:rsidP="00A971FE">
      <w:pPr>
        <w:pStyle w:val="a3"/>
        <w:numPr>
          <w:ilvl w:val="0"/>
          <w:numId w:val="11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无接触餐厅</w:t>
      </w:r>
    </w:p>
    <w:p w14:paraId="7AE5282D" w14:textId="22E377BE" w:rsidR="003B219C" w:rsidRDefault="003B219C" w:rsidP="00A971FE">
      <w:pPr>
        <w:pStyle w:val="a3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24D3BA1" wp14:editId="12A6C515">
            <wp:extent cx="5160985" cy="2742008"/>
            <wp:effectExtent l="0" t="0" r="19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02" cy="2777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34D4B" w14:textId="7EC15D56" w:rsidR="00202223" w:rsidRDefault="008B256D" w:rsidP="00A971FE">
      <w:pPr>
        <w:pStyle w:val="a3"/>
        <w:numPr>
          <w:ilvl w:val="0"/>
          <w:numId w:val="9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主题</w:t>
      </w:r>
      <w:r w:rsidR="00040A84">
        <w:rPr>
          <w:rFonts w:ascii="微软雅黑" w:eastAsia="微软雅黑" w:hAnsi="微软雅黑" w:hint="eastAsia"/>
          <w:szCs w:val="21"/>
        </w:rPr>
        <w:t>联动</w:t>
      </w:r>
      <w:r w:rsidR="00E458B2">
        <w:rPr>
          <w:rFonts w:ascii="微软雅黑" w:eastAsia="微软雅黑" w:hAnsi="微软雅黑" w:hint="eastAsia"/>
          <w:szCs w:val="21"/>
        </w:rPr>
        <w:t>场景：</w:t>
      </w:r>
      <w:r w:rsidR="00EF7D35">
        <w:rPr>
          <w:rFonts w:ascii="微软雅黑" w:eastAsia="微软雅黑" w:hAnsi="微软雅黑" w:hint="eastAsia"/>
          <w:szCs w:val="21"/>
        </w:rPr>
        <w:t>利用</w:t>
      </w:r>
      <w:r w:rsidR="00AB750A">
        <w:rPr>
          <w:rFonts w:ascii="微软雅黑" w:eastAsia="微软雅黑" w:hAnsi="微软雅黑" w:hint="eastAsia"/>
          <w:szCs w:val="21"/>
        </w:rPr>
        <w:t>微笑作为主题元素，</w:t>
      </w:r>
      <w:r w:rsidR="00416E50">
        <w:rPr>
          <w:rFonts w:ascii="微软雅黑" w:eastAsia="微软雅黑" w:hAnsi="微软雅黑" w:hint="eastAsia"/>
          <w:szCs w:val="21"/>
        </w:rPr>
        <w:t>延展营销活动，</w:t>
      </w:r>
      <w:r w:rsidR="001B0169">
        <w:rPr>
          <w:rFonts w:ascii="微软雅黑" w:eastAsia="微软雅黑" w:hAnsi="微软雅黑" w:hint="eastAsia"/>
          <w:szCs w:val="21"/>
        </w:rPr>
        <w:t>巧妙</w:t>
      </w:r>
      <w:r w:rsidR="00AB750A">
        <w:rPr>
          <w:rFonts w:ascii="微软雅黑" w:eastAsia="微软雅黑" w:hAnsi="微软雅黑" w:hint="eastAsia"/>
          <w:szCs w:val="21"/>
        </w:rPr>
        <w:t>串联线上线</w:t>
      </w:r>
      <w:proofErr w:type="gramStart"/>
      <w:r w:rsidR="00AB750A">
        <w:rPr>
          <w:rFonts w:ascii="微软雅黑" w:eastAsia="微软雅黑" w:hAnsi="微软雅黑" w:hint="eastAsia"/>
          <w:szCs w:val="21"/>
        </w:rPr>
        <w:t>下</w:t>
      </w:r>
      <w:r w:rsidR="003B26EE">
        <w:rPr>
          <w:rFonts w:ascii="微软雅黑" w:eastAsia="微软雅黑" w:hAnsi="微软雅黑" w:hint="eastAsia"/>
          <w:szCs w:val="21"/>
        </w:rPr>
        <w:t>内容</w:t>
      </w:r>
      <w:proofErr w:type="gramEnd"/>
      <w:r w:rsidR="00CB78F4">
        <w:rPr>
          <w:rFonts w:ascii="微软雅黑" w:eastAsia="微软雅黑" w:hAnsi="微软雅黑" w:hint="eastAsia"/>
          <w:szCs w:val="21"/>
        </w:rPr>
        <w:t>营销</w:t>
      </w:r>
      <w:r w:rsidR="001B0169">
        <w:rPr>
          <w:rFonts w:ascii="微软雅黑" w:eastAsia="微软雅黑" w:hAnsi="微软雅黑" w:hint="eastAsia"/>
          <w:szCs w:val="21"/>
        </w:rPr>
        <w:t>，形成营销路径闭环，</w:t>
      </w:r>
      <w:r w:rsidR="00EF7D35">
        <w:rPr>
          <w:rFonts w:ascii="微软雅黑" w:eastAsia="微软雅黑" w:hAnsi="微软雅黑" w:hint="eastAsia"/>
          <w:szCs w:val="21"/>
        </w:rPr>
        <w:t>打入消费者</w:t>
      </w:r>
      <w:r w:rsidR="009827B7">
        <w:rPr>
          <w:rFonts w:ascii="微软雅黑" w:eastAsia="微软雅黑" w:hAnsi="微软雅黑" w:hint="eastAsia"/>
          <w:szCs w:val="21"/>
        </w:rPr>
        <w:t>心智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64F91554" w14:textId="77777777" w:rsidR="000F4244" w:rsidRPr="005139D1" w:rsidRDefault="00CB3A19" w:rsidP="00A971FE">
      <w:pPr>
        <w:pStyle w:val="a3"/>
        <w:numPr>
          <w:ilvl w:val="0"/>
          <w:numId w:val="12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</w:t>
      </w:r>
      <w:r w:rsidR="00524958">
        <w:rPr>
          <w:rFonts w:ascii="微软雅黑" w:eastAsia="微软雅黑" w:hAnsi="微软雅黑" w:hint="eastAsia"/>
          <w:szCs w:val="21"/>
        </w:rPr>
        <w:t>站</w:t>
      </w:r>
      <w:r>
        <w:rPr>
          <w:rFonts w:ascii="微软雅黑" w:eastAsia="微软雅黑" w:hAnsi="微软雅黑" w:hint="eastAsia"/>
          <w:szCs w:val="21"/>
        </w:rPr>
        <w:t>外</w:t>
      </w:r>
      <w:r w:rsidR="00BA67FF" w:rsidRPr="00BA67FF">
        <w:rPr>
          <w:rFonts w:ascii="微软雅黑" w:eastAsia="微软雅黑" w:hAnsi="微软雅黑" w:hint="eastAsia"/>
          <w:szCs w:val="21"/>
        </w:rPr>
        <w:t>线上</w:t>
      </w:r>
      <w:r>
        <w:rPr>
          <w:rFonts w:ascii="微软雅黑" w:eastAsia="微软雅黑" w:hAnsi="微软雅黑" w:hint="eastAsia"/>
          <w:szCs w:val="21"/>
        </w:rPr>
        <w:t>资源</w:t>
      </w:r>
      <w:r w:rsidR="00BA67FF" w:rsidRPr="00BA67FF">
        <w:rPr>
          <w:rFonts w:ascii="微软雅黑" w:eastAsia="微软雅黑" w:hAnsi="微软雅黑" w:hint="eastAsia"/>
          <w:szCs w:val="21"/>
        </w:rPr>
        <w:t>：</w:t>
      </w:r>
      <w:proofErr w:type="gramStart"/>
      <w:r w:rsidR="00BA67FF" w:rsidRPr="00BA67FF">
        <w:rPr>
          <w:rFonts w:ascii="微软雅黑" w:eastAsia="微软雅黑" w:hAnsi="微软雅黑" w:hint="eastAsia"/>
          <w:szCs w:val="21"/>
        </w:rPr>
        <w:t>微博话题</w:t>
      </w:r>
      <w:proofErr w:type="gramEnd"/>
      <w:r w:rsidR="00BA67FF" w:rsidRPr="00BA67FF">
        <w:rPr>
          <w:rFonts w:ascii="微软雅黑" w:eastAsia="微软雅黑" w:hAnsi="微软雅黑"/>
          <w:szCs w:val="21"/>
        </w:rPr>
        <w:t>#笑起来真好看#，阅读2298.8W，讨论5.8W；</w:t>
      </w:r>
      <w:r w:rsidR="00BA67FF" w:rsidRPr="00BA67FF">
        <w:rPr>
          <w:rFonts w:ascii="微软雅黑" w:eastAsia="微软雅黑" w:hAnsi="微软雅黑" w:hint="eastAsia"/>
          <w:szCs w:val="21"/>
        </w:rPr>
        <w:t>视频合集发布阅读</w:t>
      </w:r>
      <w:r w:rsidR="00BA67FF" w:rsidRPr="00BA67FF">
        <w:rPr>
          <w:rFonts w:ascii="微软雅黑" w:eastAsia="微软雅黑" w:hAnsi="微软雅黑"/>
          <w:szCs w:val="21"/>
        </w:rPr>
        <w:t>429W，转发477，评论377，</w:t>
      </w:r>
      <w:proofErr w:type="gramStart"/>
      <w:r w:rsidR="00BA67FF" w:rsidRPr="00BA67FF">
        <w:rPr>
          <w:rFonts w:ascii="微软雅黑" w:eastAsia="微软雅黑" w:hAnsi="微软雅黑"/>
          <w:szCs w:val="21"/>
        </w:rPr>
        <w:t>点赞</w:t>
      </w:r>
      <w:proofErr w:type="gramEnd"/>
      <w:r w:rsidR="00BA67FF" w:rsidRPr="00BA67FF">
        <w:rPr>
          <w:rFonts w:ascii="微软雅黑" w:eastAsia="微软雅黑" w:hAnsi="微软雅黑"/>
          <w:szCs w:val="21"/>
        </w:rPr>
        <w:t>152；</w:t>
      </w:r>
      <w:r w:rsidR="00BA67FF" w:rsidRPr="00BA67FF">
        <w:rPr>
          <w:rFonts w:ascii="微软雅黑" w:eastAsia="微软雅黑" w:hAnsi="微软雅黑" w:hint="eastAsia"/>
          <w:szCs w:val="21"/>
        </w:rPr>
        <w:t>抖音：播放</w:t>
      </w:r>
      <w:r w:rsidR="00BA67FF" w:rsidRPr="00BA67FF">
        <w:rPr>
          <w:rFonts w:ascii="微软雅黑" w:eastAsia="微软雅黑" w:hAnsi="微软雅黑"/>
          <w:szCs w:val="21"/>
        </w:rPr>
        <w:t>536.5W，</w:t>
      </w:r>
      <w:proofErr w:type="gramStart"/>
      <w:r w:rsidR="00BA67FF" w:rsidRPr="00BA67FF">
        <w:rPr>
          <w:rFonts w:ascii="微软雅黑" w:eastAsia="微软雅黑" w:hAnsi="微软雅黑"/>
          <w:szCs w:val="21"/>
        </w:rPr>
        <w:t>点赞</w:t>
      </w:r>
      <w:proofErr w:type="gramEnd"/>
      <w:r w:rsidR="00BA67FF" w:rsidRPr="00BA67FF">
        <w:rPr>
          <w:rFonts w:ascii="微软雅黑" w:eastAsia="微软雅黑" w:hAnsi="微软雅黑"/>
          <w:szCs w:val="21"/>
        </w:rPr>
        <w:t>1.9W，评论156；</w:t>
      </w:r>
      <w:r w:rsidR="00BA67FF" w:rsidRPr="00BA67FF">
        <w:rPr>
          <w:rFonts w:ascii="微软雅黑" w:eastAsia="微软雅黑" w:hAnsi="微软雅黑" w:hint="eastAsia"/>
          <w:szCs w:val="21"/>
        </w:rPr>
        <w:t>微信：阅读</w:t>
      </w:r>
      <w:r w:rsidR="00BA67FF" w:rsidRPr="00BA67FF">
        <w:rPr>
          <w:rFonts w:ascii="微软雅黑" w:eastAsia="微软雅黑" w:hAnsi="微软雅黑"/>
          <w:szCs w:val="21"/>
        </w:rPr>
        <w:t xml:space="preserve"> 10万+</w:t>
      </w:r>
      <w:r w:rsidR="001502C1">
        <w:rPr>
          <w:rFonts w:ascii="微软雅黑" w:eastAsia="微软雅黑" w:hAnsi="微软雅黑" w:hint="eastAsia"/>
          <w:szCs w:val="21"/>
        </w:rPr>
        <w:t>。</w:t>
      </w:r>
    </w:p>
    <w:p w14:paraId="42B4249D" w14:textId="77777777" w:rsidR="00094044" w:rsidRDefault="00CB3A19" w:rsidP="00A971FE">
      <w:pPr>
        <w:pStyle w:val="a3"/>
        <w:numPr>
          <w:ilvl w:val="0"/>
          <w:numId w:val="12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平台站内</w:t>
      </w:r>
      <w:r w:rsidR="000279B5">
        <w:rPr>
          <w:rFonts w:ascii="微软雅黑" w:eastAsia="微软雅黑" w:hAnsi="微软雅黑" w:hint="eastAsia"/>
          <w:szCs w:val="21"/>
        </w:rPr>
        <w:t>线上</w:t>
      </w:r>
      <w:r>
        <w:rPr>
          <w:rFonts w:ascii="微软雅黑" w:eastAsia="微软雅黑" w:hAnsi="微软雅黑" w:hint="eastAsia"/>
          <w:szCs w:val="21"/>
        </w:rPr>
        <w:t>资源</w:t>
      </w:r>
      <w:r w:rsidR="00094044">
        <w:rPr>
          <w:rFonts w:ascii="微软雅黑" w:eastAsia="微软雅黑" w:hAnsi="微软雅黑" w:hint="eastAsia"/>
          <w:szCs w:val="21"/>
        </w:rPr>
        <w:t>：平台站内话题页沉淀</w:t>
      </w:r>
      <w:r w:rsidR="00094044" w:rsidRPr="00094044">
        <w:rPr>
          <w:rFonts w:ascii="微软雅黑" w:eastAsia="微软雅黑" w:hAnsi="微软雅黑"/>
          <w:szCs w:val="21"/>
        </w:rPr>
        <w:t>1379条内容</w:t>
      </w:r>
      <w:r w:rsidR="00094044">
        <w:rPr>
          <w:rFonts w:ascii="微软雅黑" w:eastAsia="微软雅黑" w:hAnsi="微软雅黑" w:hint="eastAsia"/>
          <w:szCs w:val="21"/>
        </w:rPr>
        <w:t>、</w:t>
      </w:r>
      <w:r w:rsidR="00C04C29" w:rsidRPr="00C04C29">
        <w:rPr>
          <w:rFonts w:ascii="微软雅黑" w:eastAsia="微软雅黑" w:hAnsi="微软雅黑"/>
          <w:szCs w:val="21"/>
        </w:rPr>
        <w:t>3998人围观。点小</w:t>
      </w:r>
      <w:proofErr w:type="gramStart"/>
      <w:r w:rsidR="00C04C29" w:rsidRPr="00C04C29">
        <w:rPr>
          <w:rFonts w:ascii="微软雅黑" w:eastAsia="微软雅黑" w:hAnsi="微软雅黑"/>
          <w:szCs w:val="21"/>
        </w:rPr>
        <w:t>二发布</w:t>
      </w:r>
      <w:proofErr w:type="gramEnd"/>
      <w:r w:rsidR="00C04C29" w:rsidRPr="00C04C29">
        <w:rPr>
          <w:rFonts w:ascii="微软雅黑" w:eastAsia="微软雅黑" w:hAnsi="微软雅黑"/>
          <w:szCs w:val="21"/>
        </w:rPr>
        <w:t>话题浏览32.2W，</w:t>
      </w:r>
      <w:proofErr w:type="gramStart"/>
      <w:r w:rsidR="00C04C29" w:rsidRPr="00C04C29">
        <w:rPr>
          <w:rFonts w:ascii="微软雅黑" w:eastAsia="微软雅黑" w:hAnsi="微软雅黑"/>
          <w:szCs w:val="21"/>
        </w:rPr>
        <w:t>点赞评论</w:t>
      </w:r>
      <w:proofErr w:type="gramEnd"/>
      <w:r w:rsidR="00B01F1F">
        <w:rPr>
          <w:rFonts w:ascii="微软雅黑" w:eastAsia="微软雅黑" w:hAnsi="微软雅黑" w:hint="eastAsia"/>
          <w:szCs w:val="21"/>
        </w:rPr>
        <w:t>上千</w:t>
      </w:r>
      <w:r w:rsidR="00C04C29" w:rsidRPr="00C04C29">
        <w:rPr>
          <w:rFonts w:ascii="微软雅黑" w:eastAsia="微软雅黑" w:hAnsi="微软雅黑"/>
          <w:szCs w:val="21"/>
        </w:rPr>
        <w:t>。</w:t>
      </w:r>
    </w:p>
    <w:p w14:paraId="149BAA3A" w14:textId="0B7587F2" w:rsidR="00302118" w:rsidRDefault="007C4E5E" w:rsidP="00A971FE">
      <w:pPr>
        <w:pStyle w:val="a3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858C0EC" wp14:editId="0FEDE691">
            <wp:extent cx="5272531" cy="2454812"/>
            <wp:effectExtent l="0" t="0" r="444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64" cy="246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E2E7D" w14:textId="77777777" w:rsidR="001C550B" w:rsidRDefault="00500EB4" w:rsidP="00A971FE">
      <w:pPr>
        <w:pStyle w:val="a3"/>
        <w:numPr>
          <w:ilvl w:val="0"/>
          <w:numId w:val="12"/>
        </w:numPr>
        <w:snapToGrid w:val="0"/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线上&amp;</w:t>
      </w:r>
      <w:r w:rsidR="001C550B">
        <w:rPr>
          <w:rFonts w:ascii="微软雅黑" w:eastAsia="微软雅黑" w:hAnsi="微软雅黑" w:hint="eastAsia"/>
          <w:szCs w:val="21"/>
        </w:rPr>
        <w:t>线下：商家海报定制（10个品牌）</w:t>
      </w:r>
      <w:r>
        <w:rPr>
          <w:rFonts w:ascii="微软雅黑" w:eastAsia="微软雅黑" w:hAnsi="微软雅黑" w:hint="eastAsia"/>
          <w:szCs w:val="21"/>
        </w:rPr>
        <w:t>，商家新鲜事、商户P</w:t>
      </w:r>
      <w:r>
        <w:rPr>
          <w:rFonts w:ascii="微软雅黑" w:eastAsia="微软雅黑" w:hAnsi="微软雅黑"/>
          <w:szCs w:val="21"/>
        </w:rPr>
        <w:t>OI</w:t>
      </w:r>
      <w:r>
        <w:rPr>
          <w:rFonts w:ascii="微软雅黑" w:eastAsia="微软雅黑" w:hAnsi="微软雅黑" w:hint="eastAsia"/>
          <w:szCs w:val="21"/>
        </w:rPr>
        <w:t>互动、菜品装饰及门店营运物料主题呼应。</w:t>
      </w:r>
    </w:p>
    <w:p w14:paraId="70520534" w14:textId="36ED132D" w:rsidR="001502C1" w:rsidRPr="001502C1" w:rsidRDefault="001C70A4" w:rsidP="00A971FE">
      <w:pPr>
        <w:snapToGrid w:val="0"/>
        <w:spacing w:before="100" w:beforeAutospacing="1" w:after="100" w:afterAutospacing="1"/>
        <w:jc w:val="center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4B3116F" wp14:editId="54B0911C">
            <wp:extent cx="5240215" cy="368300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78" cy="369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E91D5" w14:textId="1DDE94FA" w:rsidR="00AD106E" w:rsidRDefault="00051B4E" w:rsidP="00A971FE">
      <w:pPr>
        <w:pStyle w:val="a3"/>
        <w:numPr>
          <w:ilvl w:val="0"/>
          <w:numId w:val="8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海</w:t>
      </w:r>
      <w:r w:rsidR="00AD106E" w:rsidRPr="00AD106E">
        <w:rPr>
          <w:rFonts w:ascii="微软雅黑" w:eastAsia="微软雅黑" w:hAnsi="微软雅黑" w:hint="eastAsia"/>
          <w:szCs w:val="21"/>
        </w:rPr>
        <w:t>量媒体曝光，</w:t>
      </w:r>
      <w:proofErr w:type="gramStart"/>
      <w:r w:rsidR="009B4B0E">
        <w:rPr>
          <w:rFonts w:ascii="微软雅黑" w:eastAsia="微软雅黑" w:hAnsi="微软雅黑" w:hint="eastAsia"/>
          <w:szCs w:val="21"/>
        </w:rPr>
        <w:t>各地</w:t>
      </w:r>
      <w:r w:rsidR="0083560F">
        <w:rPr>
          <w:rFonts w:ascii="微软雅黑" w:eastAsia="微软雅黑" w:hAnsi="微软雅黑" w:hint="eastAsia"/>
          <w:szCs w:val="21"/>
        </w:rPr>
        <w:t>方卫视</w:t>
      </w:r>
      <w:proofErr w:type="gramEnd"/>
      <w:r w:rsidR="00BA5278">
        <w:rPr>
          <w:rFonts w:ascii="微软雅黑" w:eastAsia="微软雅黑" w:hAnsi="微软雅黑" w:hint="eastAsia"/>
          <w:szCs w:val="21"/>
        </w:rPr>
        <w:t>及</w:t>
      </w:r>
      <w:r w:rsidR="009B4B0E">
        <w:rPr>
          <w:rFonts w:ascii="微软雅黑" w:eastAsia="微软雅黑" w:hAnsi="微软雅黑" w:hint="eastAsia"/>
          <w:szCs w:val="21"/>
        </w:rPr>
        <w:t>核心网站</w:t>
      </w:r>
      <w:r w:rsidR="00BA5278">
        <w:rPr>
          <w:rFonts w:ascii="微软雅黑" w:eastAsia="微软雅黑" w:hAnsi="微软雅黑" w:hint="eastAsia"/>
          <w:szCs w:val="21"/>
        </w:rPr>
        <w:t>专访</w:t>
      </w:r>
      <w:r w:rsidR="00D93201">
        <w:rPr>
          <w:rFonts w:ascii="微软雅黑" w:eastAsia="微软雅黑" w:hAnsi="微软雅黑" w:hint="eastAsia"/>
          <w:szCs w:val="21"/>
        </w:rPr>
        <w:t>，</w:t>
      </w:r>
      <w:r w:rsidR="00AD106E" w:rsidRPr="00AD106E">
        <w:rPr>
          <w:rFonts w:ascii="微软雅黑" w:eastAsia="微软雅黑" w:hAnsi="微软雅黑" w:hint="eastAsia"/>
          <w:szCs w:val="21"/>
        </w:rPr>
        <w:t>C</w:t>
      </w:r>
      <w:r w:rsidR="00BA5278">
        <w:rPr>
          <w:rFonts w:ascii="微软雅黑" w:eastAsia="微软雅黑" w:hAnsi="微软雅黑"/>
          <w:szCs w:val="21"/>
        </w:rPr>
        <w:t>NN</w:t>
      </w:r>
      <w:r w:rsidR="00BA5278">
        <w:rPr>
          <w:rFonts w:ascii="微软雅黑" w:eastAsia="微软雅黑" w:hAnsi="微软雅黑" w:hint="eastAsia"/>
          <w:szCs w:val="21"/>
        </w:rPr>
        <w:t>特辑报导</w:t>
      </w:r>
      <w:r w:rsidR="00AD106E" w:rsidRPr="00AD106E">
        <w:rPr>
          <w:rFonts w:ascii="微软雅黑" w:eastAsia="微软雅黑" w:hAnsi="微软雅黑" w:hint="eastAsia"/>
          <w:szCs w:val="21"/>
        </w:rPr>
        <w:t>，</w:t>
      </w:r>
      <w:r w:rsidR="009B4B0E">
        <w:rPr>
          <w:rFonts w:ascii="微软雅黑" w:eastAsia="微软雅黑" w:hAnsi="微软雅黑" w:hint="eastAsia"/>
          <w:szCs w:val="21"/>
        </w:rPr>
        <w:t>平台活动</w:t>
      </w:r>
      <w:r w:rsidR="00B85605">
        <w:rPr>
          <w:rFonts w:ascii="微软雅黑" w:eastAsia="微软雅黑" w:hAnsi="微软雅黑" w:hint="eastAsia"/>
          <w:szCs w:val="21"/>
        </w:rPr>
        <w:t>声量达到最高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p w14:paraId="7F4D4841" w14:textId="77777777" w:rsidR="004C074A" w:rsidRDefault="009B4B0E" w:rsidP="00A971FE">
      <w:pPr>
        <w:pStyle w:val="a3"/>
        <w:snapToGrid w:val="0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9B4B0E">
        <w:rPr>
          <w:rFonts w:ascii="微软雅黑" w:eastAsia="微软雅黑" w:hAnsi="微软雅黑"/>
          <w:szCs w:val="21"/>
        </w:rPr>
        <w:t>整体见刊</w:t>
      </w:r>
      <w:r w:rsidR="00A96460">
        <w:rPr>
          <w:rFonts w:ascii="微软雅黑" w:eastAsia="微软雅黑" w:hAnsi="微软雅黑" w:hint="eastAsia"/>
          <w:szCs w:val="21"/>
        </w:rPr>
        <w:t>、见报</w:t>
      </w:r>
      <w:r w:rsidR="001F1257">
        <w:rPr>
          <w:rFonts w:ascii="微软雅黑" w:eastAsia="微软雅黑" w:hAnsi="微软雅黑" w:hint="eastAsia"/>
          <w:szCs w:val="21"/>
        </w:rPr>
        <w:t>34</w:t>
      </w:r>
      <w:r w:rsidRPr="009B4B0E">
        <w:rPr>
          <w:rFonts w:ascii="微软雅黑" w:eastAsia="微软雅黑" w:hAnsi="微软雅黑"/>
          <w:szCs w:val="21"/>
        </w:rPr>
        <w:t>0+篇次，主要为：餐饮老板内参、红餐网、联商网</w:t>
      </w:r>
      <w:proofErr w:type="gramStart"/>
      <w:r w:rsidRPr="009B4B0E">
        <w:rPr>
          <w:rFonts w:ascii="微软雅黑" w:eastAsia="微软雅黑" w:hAnsi="微软雅黑"/>
          <w:szCs w:val="21"/>
        </w:rPr>
        <w:t>等垂媒</w:t>
      </w:r>
      <w:proofErr w:type="gramEnd"/>
      <w:r w:rsidRPr="009B4B0E">
        <w:rPr>
          <w:rFonts w:ascii="微软雅黑" w:eastAsia="微软雅黑" w:hAnsi="微软雅黑"/>
          <w:szCs w:val="21"/>
        </w:rPr>
        <w:t>；</w:t>
      </w:r>
      <w:r w:rsidR="001F1257">
        <w:rPr>
          <w:rFonts w:ascii="微软雅黑" w:eastAsia="微软雅黑" w:hAnsi="微软雅黑" w:hint="eastAsia"/>
          <w:szCs w:val="21"/>
        </w:rPr>
        <w:t>云南都市视频、成都电视台、北京卫视、东方卫视</w:t>
      </w:r>
      <w:r w:rsidR="001F1257">
        <w:rPr>
          <w:rFonts w:ascii="微软雅黑" w:eastAsia="微软雅黑" w:hAnsi="微软雅黑"/>
          <w:szCs w:val="21"/>
        </w:rPr>
        <w:t>等</w:t>
      </w:r>
      <w:r w:rsidR="001F1257">
        <w:rPr>
          <w:rFonts w:ascii="微软雅黑" w:eastAsia="微软雅黑" w:hAnsi="微软雅黑" w:hint="eastAsia"/>
          <w:szCs w:val="21"/>
        </w:rPr>
        <w:t>地方媒体</w:t>
      </w:r>
      <w:r w:rsidRPr="009B4B0E">
        <w:rPr>
          <w:rFonts w:ascii="微软雅黑" w:eastAsia="微软雅黑" w:hAnsi="微软雅黑"/>
          <w:szCs w:val="21"/>
        </w:rPr>
        <w:t>；</w:t>
      </w:r>
      <w:r w:rsidR="001E519D" w:rsidRPr="001E519D">
        <w:rPr>
          <w:rFonts w:ascii="微软雅黑" w:eastAsia="微软雅黑" w:hAnsi="微软雅黑"/>
          <w:szCs w:val="21"/>
        </w:rPr>
        <w:t>CCTV、CNN、新华网、经济日报、新京报、扬子晚报、新浪财经等</w:t>
      </w:r>
      <w:r w:rsidR="00EF66E2" w:rsidRPr="00EF66E2">
        <w:rPr>
          <w:rFonts w:ascii="微软雅黑" w:eastAsia="微软雅黑" w:hAnsi="微软雅黑" w:hint="eastAsia"/>
          <w:szCs w:val="21"/>
        </w:rPr>
        <w:t>重要</w:t>
      </w:r>
      <w:proofErr w:type="spellStart"/>
      <w:r w:rsidR="00EF66E2" w:rsidRPr="00EF66E2">
        <w:rPr>
          <w:rFonts w:ascii="微软雅黑" w:eastAsia="微软雅黑" w:hAnsi="微软雅黑"/>
          <w:szCs w:val="21"/>
        </w:rPr>
        <w:t>toG</w:t>
      </w:r>
      <w:proofErr w:type="spellEnd"/>
      <w:r w:rsidR="00EF66E2" w:rsidRPr="00EF66E2">
        <w:rPr>
          <w:rFonts w:ascii="微软雅黑" w:eastAsia="微软雅黑" w:hAnsi="微软雅黑"/>
          <w:szCs w:val="21"/>
        </w:rPr>
        <w:t>媒体</w:t>
      </w:r>
      <w:r w:rsidR="001E519D">
        <w:rPr>
          <w:rFonts w:ascii="微软雅黑" w:eastAsia="微软雅黑" w:hAnsi="微软雅黑" w:hint="eastAsia"/>
          <w:szCs w:val="21"/>
        </w:rPr>
        <w:t>渠道宣传。</w:t>
      </w:r>
    </w:p>
    <w:p w14:paraId="52D9E870" w14:textId="77777777" w:rsidR="0033464F" w:rsidRPr="00F84A78" w:rsidRDefault="007143A0" w:rsidP="00A971FE">
      <w:pPr>
        <w:pStyle w:val="a3"/>
        <w:snapToGrid w:val="0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b/>
          <w:color w:val="ED7D31" w:themeColor="accent2"/>
          <w:sz w:val="28"/>
          <w:szCs w:val="28"/>
        </w:rPr>
      </w:pPr>
      <w:r>
        <w:rPr>
          <w:rFonts w:ascii="微软雅黑" w:eastAsia="微软雅黑" w:hAnsi="微软雅黑"/>
          <w:b/>
          <w:noProof/>
          <w:color w:val="ED7D31" w:themeColor="accent2"/>
          <w:sz w:val="28"/>
          <w:szCs w:val="28"/>
        </w:rPr>
        <w:drawing>
          <wp:inline distT="0" distB="0" distL="0" distR="0" wp14:anchorId="14BBCB72" wp14:editId="037899F4">
            <wp:extent cx="5273089" cy="301625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13" cy="302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6F039" w14:textId="77777777" w:rsidR="00F41438" w:rsidRDefault="00F41438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color w:val="ED7D31" w:themeColor="accent2"/>
          <w:sz w:val="28"/>
          <w:szCs w:val="28"/>
        </w:rPr>
      </w:pPr>
    </w:p>
    <w:p w14:paraId="612A84E2" w14:textId="77777777" w:rsidR="005469F2" w:rsidRPr="00A971FE" w:rsidRDefault="00FA5A0A" w:rsidP="00A971FE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0000FF"/>
          <w:kern w:val="0"/>
          <w:sz w:val="28"/>
          <w:szCs w:val="24"/>
        </w:rPr>
      </w:pPr>
      <w:r w:rsidRPr="00A971FE">
        <w:rPr>
          <w:rFonts w:ascii="微软雅黑" w:eastAsia="微软雅黑" w:hAnsi="微软雅黑" w:cs="宋体" w:hint="eastAsia"/>
          <w:b/>
          <w:color w:val="0000FF"/>
          <w:kern w:val="0"/>
          <w:sz w:val="28"/>
          <w:szCs w:val="24"/>
        </w:rPr>
        <w:lastRenderedPageBreak/>
        <w:t>营销效果与市场反馈</w:t>
      </w:r>
    </w:p>
    <w:p w14:paraId="3738CB90" w14:textId="77777777" w:rsidR="00BD7C0F" w:rsidRPr="00A66830" w:rsidRDefault="00A66830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 w:rsidRPr="00A66830">
        <w:rPr>
          <w:rFonts w:ascii="微软雅黑" w:eastAsia="微软雅黑" w:hAnsi="微软雅黑" w:hint="eastAsia"/>
          <w:b/>
          <w:szCs w:val="21"/>
        </w:rPr>
        <w:t>营销效果</w:t>
      </w:r>
      <w:r w:rsidR="00BD7C0F" w:rsidRPr="00A66830">
        <w:rPr>
          <w:rFonts w:ascii="微软雅黑" w:eastAsia="微软雅黑" w:hAnsi="微软雅黑" w:hint="eastAsia"/>
          <w:b/>
          <w:szCs w:val="21"/>
        </w:rPr>
        <w:t>：</w:t>
      </w:r>
    </w:p>
    <w:p w14:paraId="18E617A6" w14:textId="77777777" w:rsidR="00BD7C0F" w:rsidRPr="00810A80" w:rsidRDefault="00BD7C0F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 w:rsidRPr="00810A80">
        <w:rPr>
          <w:rFonts w:ascii="微软雅黑" w:eastAsia="微软雅黑" w:hAnsi="微软雅黑" w:hint="eastAsia"/>
          <w:b/>
          <w:szCs w:val="21"/>
        </w:rPr>
        <w:t>阶段</w:t>
      </w:r>
      <w:proofErr w:type="gramStart"/>
      <w:r w:rsidRPr="00810A80">
        <w:rPr>
          <w:rFonts w:ascii="微软雅黑" w:eastAsia="微软雅黑" w:hAnsi="微软雅黑" w:hint="eastAsia"/>
          <w:b/>
          <w:szCs w:val="21"/>
        </w:rPr>
        <w:t>一</w:t>
      </w:r>
      <w:proofErr w:type="gramEnd"/>
      <w:r w:rsidRPr="00810A80">
        <w:rPr>
          <w:rFonts w:ascii="微软雅黑" w:eastAsia="微软雅黑" w:hAnsi="微软雅黑" w:hint="eastAsia"/>
          <w:b/>
          <w:szCs w:val="21"/>
        </w:rPr>
        <w:t>：</w:t>
      </w:r>
      <w:r w:rsidRPr="00810A80">
        <w:rPr>
          <w:rFonts w:ascii="微软雅黑" w:eastAsia="微软雅黑" w:hAnsi="微软雅黑"/>
          <w:b/>
          <w:szCs w:val="21"/>
        </w:rPr>
        <w:t>#跟着大厨学做必吃菜</w:t>
      </w:r>
    </w:p>
    <w:p w14:paraId="4E2607F5" w14:textId="77777777" w:rsidR="008D2C96" w:rsidRPr="00BD525D" w:rsidRDefault="001D4C1D" w:rsidP="00A971FE">
      <w:pPr>
        <w:pStyle w:val="a3"/>
        <w:numPr>
          <w:ilvl w:val="0"/>
          <w:numId w:val="10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活动</w:t>
      </w:r>
      <w:r w:rsidR="00BD525D" w:rsidRPr="00BD525D">
        <w:rPr>
          <w:rFonts w:ascii="微软雅黑" w:eastAsia="微软雅黑" w:hAnsi="微软雅黑" w:hint="eastAsia"/>
          <w:szCs w:val="21"/>
        </w:rPr>
        <w:t>曝光</w:t>
      </w:r>
      <w:r w:rsidR="00BD525D">
        <w:rPr>
          <w:rFonts w:ascii="微软雅黑" w:eastAsia="微软雅黑" w:hAnsi="微软雅黑" w:hint="eastAsia"/>
          <w:szCs w:val="21"/>
        </w:rPr>
        <w:t>：</w:t>
      </w:r>
      <w:r w:rsidR="00BD525D" w:rsidRPr="00BD525D">
        <w:rPr>
          <w:rFonts w:ascii="微软雅黑" w:eastAsia="微软雅黑" w:hAnsi="微软雅黑"/>
          <w:szCs w:val="21"/>
        </w:rPr>
        <w:t>#跟着大厨学做必吃菜、#名厨招牌菜做法揭秘，两个</w:t>
      </w:r>
      <w:proofErr w:type="gramStart"/>
      <w:r w:rsidR="00BD525D" w:rsidRPr="00BD525D">
        <w:rPr>
          <w:rFonts w:ascii="微软雅黑" w:eastAsia="微软雅黑" w:hAnsi="微软雅黑"/>
          <w:szCs w:val="21"/>
        </w:rPr>
        <w:t>话题页近13万</w:t>
      </w:r>
      <w:proofErr w:type="gramEnd"/>
      <w:r w:rsidR="00BD525D" w:rsidRPr="00BD525D">
        <w:rPr>
          <w:rFonts w:ascii="微软雅黑" w:eastAsia="微软雅黑" w:hAnsi="微软雅黑"/>
          <w:szCs w:val="21"/>
        </w:rPr>
        <w:t>人浏览</w:t>
      </w:r>
      <w:r w:rsidR="00BD525D" w:rsidRPr="00BD525D">
        <w:rPr>
          <w:rFonts w:ascii="微软雅黑" w:eastAsia="微软雅黑" w:hAnsi="微软雅黑" w:hint="eastAsia"/>
          <w:szCs w:val="21"/>
        </w:rPr>
        <w:t>。</w:t>
      </w:r>
    </w:p>
    <w:p w14:paraId="240C14E0" w14:textId="77777777" w:rsidR="00813B44" w:rsidRPr="00F1724E" w:rsidRDefault="00F0450D" w:rsidP="00A971FE">
      <w:pPr>
        <w:pStyle w:val="a3"/>
        <w:numPr>
          <w:ilvl w:val="0"/>
          <w:numId w:val="10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内容沉淀：</w:t>
      </w:r>
      <w:r w:rsidR="00813B44" w:rsidRPr="00813B44">
        <w:rPr>
          <w:rFonts w:ascii="微软雅黑" w:eastAsia="微软雅黑" w:hAnsi="微软雅黑" w:hint="eastAsia"/>
          <w:szCs w:val="21"/>
        </w:rPr>
        <w:t>【西贝面筋】</w:t>
      </w:r>
      <w:r w:rsidR="00813B44" w:rsidRPr="00813B44">
        <w:rPr>
          <w:rFonts w:ascii="微软雅黑" w:eastAsia="微软雅黑" w:hAnsi="微软雅黑"/>
          <w:szCs w:val="21"/>
        </w:rPr>
        <w:t>-浏览2.2万，</w:t>
      </w:r>
      <w:proofErr w:type="gramStart"/>
      <w:r w:rsidR="00813B44" w:rsidRPr="00813B44">
        <w:rPr>
          <w:rFonts w:ascii="微软雅黑" w:eastAsia="微软雅黑" w:hAnsi="微软雅黑"/>
          <w:szCs w:val="21"/>
        </w:rPr>
        <w:t>点赞</w:t>
      </w:r>
      <w:proofErr w:type="gramEnd"/>
      <w:r w:rsidR="00813B44" w:rsidRPr="00813B44">
        <w:rPr>
          <w:rFonts w:ascii="微软雅黑" w:eastAsia="微软雅黑" w:hAnsi="微软雅黑"/>
          <w:szCs w:val="21"/>
        </w:rPr>
        <w:t>859；【海底捞小酥肉】-浏览3.6万，</w:t>
      </w:r>
      <w:proofErr w:type="gramStart"/>
      <w:r w:rsidR="00813B44" w:rsidRPr="00813B44">
        <w:rPr>
          <w:rFonts w:ascii="微软雅黑" w:eastAsia="微软雅黑" w:hAnsi="微软雅黑"/>
          <w:szCs w:val="21"/>
        </w:rPr>
        <w:t>点赞</w:t>
      </w:r>
      <w:proofErr w:type="gramEnd"/>
      <w:r w:rsidR="00813B44" w:rsidRPr="00813B44">
        <w:rPr>
          <w:rFonts w:ascii="微软雅黑" w:eastAsia="微软雅黑" w:hAnsi="微软雅黑"/>
          <w:szCs w:val="21"/>
        </w:rPr>
        <w:t>1455；【船歌墨鱼水饺】-预览2.8万，</w:t>
      </w:r>
      <w:proofErr w:type="gramStart"/>
      <w:r w:rsidR="00813B44" w:rsidRPr="00813B44">
        <w:rPr>
          <w:rFonts w:ascii="微软雅黑" w:eastAsia="微软雅黑" w:hAnsi="微软雅黑"/>
          <w:szCs w:val="21"/>
        </w:rPr>
        <w:t>点赞</w:t>
      </w:r>
      <w:proofErr w:type="gramEnd"/>
      <w:r w:rsidR="00813B44" w:rsidRPr="00813B44">
        <w:rPr>
          <w:rFonts w:ascii="微软雅黑" w:eastAsia="微软雅黑" w:hAnsi="微软雅黑"/>
          <w:szCs w:val="21"/>
        </w:rPr>
        <w:t>1049；【乾塘东坡肉】-浏览7.7万，</w:t>
      </w:r>
      <w:proofErr w:type="gramStart"/>
      <w:r w:rsidR="00813B44" w:rsidRPr="00813B44">
        <w:rPr>
          <w:rFonts w:ascii="微软雅黑" w:eastAsia="微软雅黑" w:hAnsi="微软雅黑"/>
          <w:szCs w:val="21"/>
        </w:rPr>
        <w:t>点赞</w:t>
      </w:r>
      <w:proofErr w:type="gramEnd"/>
      <w:r w:rsidR="00813B44" w:rsidRPr="00813B44">
        <w:rPr>
          <w:rFonts w:ascii="微软雅黑" w:eastAsia="微软雅黑" w:hAnsi="微软雅黑"/>
          <w:szCs w:val="21"/>
        </w:rPr>
        <w:t>2600</w:t>
      </w:r>
      <w:r w:rsidR="0035470C">
        <w:rPr>
          <w:rFonts w:ascii="微软雅黑" w:eastAsia="微软雅黑" w:hAnsi="微软雅黑" w:hint="eastAsia"/>
          <w:szCs w:val="21"/>
        </w:rPr>
        <w:t>+</w:t>
      </w:r>
      <w:r w:rsidR="001D4C1D">
        <w:rPr>
          <w:rFonts w:ascii="微软雅黑" w:eastAsia="微软雅黑" w:hAnsi="微软雅黑" w:hint="eastAsia"/>
          <w:szCs w:val="21"/>
        </w:rPr>
        <w:t>。</w:t>
      </w:r>
    </w:p>
    <w:p w14:paraId="7E89AB2A" w14:textId="77777777" w:rsidR="00DA5549" w:rsidRPr="00810A80" w:rsidRDefault="00DA5549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 w:rsidRPr="00810A80">
        <w:rPr>
          <w:rFonts w:ascii="微软雅黑" w:eastAsia="微软雅黑" w:hAnsi="微软雅黑" w:hint="eastAsia"/>
          <w:b/>
          <w:szCs w:val="21"/>
        </w:rPr>
        <w:t>阶段二：</w:t>
      </w:r>
      <w:r w:rsidRPr="00810A80">
        <w:rPr>
          <w:rFonts w:ascii="微软雅黑" w:eastAsia="微软雅黑" w:hAnsi="微软雅黑"/>
          <w:b/>
          <w:szCs w:val="21"/>
        </w:rPr>
        <w:t>#</w:t>
      </w:r>
      <w:r w:rsidRPr="00810A80">
        <w:rPr>
          <w:rFonts w:ascii="微软雅黑" w:eastAsia="微软雅黑" w:hAnsi="微软雅黑" w:hint="eastAsia"/>
          <w:b/>
          <w:szCs w:val="21"/>
        </w:rPr>
        <w:t>安心餐厅微笑守候</w:t>
      </w:r>
    </w:p>
    <w:p w14:paraId="027869A4" w14:textId="77777777" w:rsidR="007D01CE" w:rsidRDefault="00A91144" w:rsidP="00A971FE">
      <w:pPr>
        <w:pStyle w:val="a3"/>
        <w:numPr>
          <w:ilvl w:val="0"/>
          <w:numId w:val="14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参与度：</w:t>
      </w:r>
      <w:r w:rsidR="00E76CE9" w:rsidRPr="006A26D7">
        <w:rPr>
          <w:rFonts w:ascii="微软雅黑" w:eastAsia="微软雅黑" w:hAnsi="微软雅黑"/>
          <w:szCs w:val="21"/>
        </w:rPr>
        <w:t>超过290个品牌参与此次安心承诺餐厅项目，人工配置支持超过40个品牌300</w:t>
      </w:r>
      <w:r w:rsidR="00D7187C">
        <w:rPr>
          <w:rFonts w:ascii="微软雅黑" w:eastAsia="微软雅黑" w:hAnsi="微软雅黑" w:hint="eastAsia"/>
          <w:szCs w:val="21"/>
        </w:rPr>
        <w:t>+</w:t>
      </w:r>
      <w:r w:rsidR="00E76CE9" w:rsidRPr="006A26D7">
        <w:rPr>
          <w:rFonts w:ascii="微软雅黑" w:eastAsia="微软雅黑" w:hAnsi="微软雅黑"/>
          <w:szCs w:val="21"/>
        </w:rPr>
        <w:t>门店。</w:t>
      </w:r>
    </w:p>
    <w:p w14:paraId="2BFCB4BB" w14:textId="3CCCEABF" w:rsidR="00A66830" w:rsidRPr="00A971FE" w:rsidRDefault="0064780A" w:rsidP="00A971FE">
      <w:pPr>
        <w:pStyle w:val="a3"/>
        <w:numPr>
          <w:ilvl w:val="0"/>
          <w:numId w:val="14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szCs w:val="21"/>
        </w:rPr>
      </w:pPr>
      <w:r w:rsidRPr="0064780A">
        <w:rPr>
          <w:rFonts w:ascii="微软雅黑" w:eastAsia="微软雅黑" w:hAnsi="微软雅黑" w:hint="eastAsia"/>
          <w:szCs w:val="21"/>
        </w:rPr>
        <w:t>站内话题：安心餐厅微笑守候（</w:t>
      </w:r>
      <w:r w:rsidR="005C491C">
        <w:rPr>
          <w:rFonts w:ascii="微软雅黑" w:eastAsia="微软雅黑" w:hAnsi="微软雅黑"/>
          <w:szCs w:val="21"/>
        </w:rPr>
        <w:t>3</w:t>
      </w:r>
      <w:r w:rsidR="005C491C">
        <w:rPr>
          <w:rFonts w:ascii="微软雅黑" w:eastAsia="微软雅黑" w:hAnsi="微软雅黑" w:hint="eastAsia"/>
          <w:szCs w:val="21"/>
        </w:rPr>
        <w:t>400+</w:t>
      </w:r>
      <w:r w:rsidRPr="0064780A">
        <w:rPr>
          <w:rFonts w:ascii="微软雅黑" w:eastAsia="微软雅黑" w:hAnsi="微软雅黑"/>
          <w:szCs w:val="21"/>
        </w:rPr>
        <w:t>人参与、1265.2W次围观）、点小二话题宣传浏览量35.6W</w:t>
      </w:r>
      <w:r w:rsidR="00FB2E81">
        <w:rPr>
          <w:rFonts w:ascii="微软雅黑" w:eastAsia="微软雅黑" w:hAnsi="微软雅黑"/>
          <w:szCs w:val="21"/>
        </w:rPr>
        <w:t>、</w:t>
      </w:r>
      <w:proofErr w:type="gramStart"/>
      <w:r w:rsidR="00FB2E81">
        <w:rPr>
          <w:rFonts w:ascii="微软雅黑" w:eastAsia="微软雅黑" w:hAnsi="微软雅黑"/>
          <w:szCs w:val="21"/>
        </w:rPr>
        <w:t>点赞</w:t>
      </w:r>
      <w:r w:rsidR="00FB2E81">
        <w:rPr>
          <w:rFonts w:ascii="微软雅黑" w:eastAsia="微软雅黑" w:hAnsi="微软雅黑" w:hint="eastAsia"/>
          <w:szCs w:val="21"/>
        </w:rPr>
        <w:t>数</w:t>
      </w:r>
      <w:proofErr w:type="gramEnd"/>
      <w:r w:rsidR="0078383A">
        <w:rPr>
          <w:rFonts w:ascii="微软雅黑" w:eastAsia="微软雅黑" w:hAnsi="微软雅黑" w:hint="eastAsia"/>
          <w:szCs w:val="21"/>
        </w:rPr>
        <w:t>上千。</w:t>
      </w:r>
    </w:p>
    <w:p w14:paraId="18AE24AE" w14:textId="77777777" w:rsidR="00A66830" w:rsidRDefault="00A66830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市场反馈</w:t>
      </w:r>
      <w:r w:rsidRPr="00A66830">
        <w:rPr>
          <w:rFonts w:ascii="微软雅黑" w:eastAsia="微软雅黑" w:hAnsi="微软雅黑" w:hint="eastAsia"/>
          <w:b/>
          <w:szCs w:val="21"/>
        </w:rPr>
        <w:t>：</w:t>
      </w:r>
    </w:p>
    <w:p w14:paraId="6BC1EA45" w14:textId="77777777" w:rsidR="00A66830" w:rsidRPr="00AA072B" w:rsidRDefault="00CD42D0" w:rsidP="00A971FE">
      <w:pPr>
        <w:pStyle w:val="a3"/>
        <w:numPr>
          <w:ilvl w:val="0"/>
          <w:numId w:val="15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810A80">
        <w:rPr>
          <w:rFonts w:ascii="微软雅黑" w:eastAsia="微软雅黑" w:hAnsi="微软雅黑" w:hint="eastAsia"/>
          <w:b/>
          <w:szCs w:val="21"/>
        </w:rPr>
        <w:t>保持客户</w:t>
      </w:r>
      <w:r w:rsidR="00A66830" w:rsidRPr="00810A80">
        <w:rPr>
          <w:rFonts w:ascii="微软雅黑" w:eastAsia="微软雅黑" w:hAnsi="微软雅黑" w:hint="eastAsia"/>
          <w:b/>
          <w:szCs w:val="21"/>
        </w:rPr>
        <w:t>黏度</w:t>
      </w:r>
      <w:r w:rsidR="00651E17" w:rsidRPr="00810A80">
        <w:rPr>
          <w:rFonts w:ascii="微软雅黑" w:eastAsia="微软雅黑" w:hAnsi="微软雅黑" w:hint="eastAsia"/>
          <w:b/>
          <w:szCs w:val="21"/>
        </w:rPr>
        <w:t>：</w:t>
      </w:r>
      <w:r w:rsidRPr="00AA072B">
        <w:rPr>
          <w:rFonts w:ascii="微软雅黑" w:eastAsia="微软雅黑" w:hAnsi="微软雅黑" w:hint="eastAsia"/>
          <w:szCs w:val="21"/>
        </w:rPr>
        <w:t>2</w:t>
      </w:r>
      <w:r w:rsidR="0043676B" w:rsidRPr="00AA072B">
        <w:rPr>
          <w:rFonts w:ascii="微软雅黑" w:eastAsia="微软雅黑" w:hAnsi="微软雅黑" w:hint="eastAsia"/>
          <w:szCs w:val="21"/>
        </w:rPr>
        <w:t>月疫情期间参与活动品牌搜索量显著超越</w:t>
      </w:r>
      <w:r w:rsidR="003B405C">
        <w:rPr>
          <w:rFonts w:ascii="微软雅黑" w:eastAsia="微软雅黑" w:hAnsi="微软雅黑" w:hint="eastAsia"/>
          <w:szCs w:val="21"/>
        </w:rPr>
        <w:t>所在</w:t>
      </w:r>
      <w:r w:rsidR="0043676B" w:rsidRPr="00AA072B">
        <w:rPr>
          <w:rFonts w:ascii="微软雅黑" w:eastAsia="微软雅黑" w:hAnsi="微软雅黑" w:hint="eastAsia"/>
          <w:szCs w:val="21"/>
        </w:rPr>
        <w:t>品类</w:t>
      </w:r>
      <w:r w:rsidR="003B405C">
        <w:rPr>
          <w:rFonts w:ascii="微软雅黑" w:eastAsia="微软雅黑" w:hAnsi="微软雅黑" w:hint="eastAsia"/>
          <w:szCs w:val="21"/>
        </w:rPr>
        <w:t>搜索量</w:t>
      </w:r>
      <w:r w:rsidR="0043676B" w:rsidRPr="00AA072B">
        <w:rPr>
          <w:rFonts w:ascii="微软雅黑" w:eastAsia="微软雅黑" w:hAnsi="微软雅黑" w:hint="eastAsia"/>
          <w:szCs w:val="21"/>
        </w:rPr>
        <w:t>，</w:t>
      </w:r>
      <w:r w:rsidR="00E3015F">
        <w:rPr>
          <w:rFonts w:ascii="微软雅黑" w:eastAsia="微软雅黑" w:hAnsi="微软雅黑" w:hint="eastAsia"/>
          <w:szCs w:val="21"/>
        </w:rPr>
        <w:t>西贝</w:t>
      </w:r>
      <w:r w:rsidR="00CC2628">
        <w:rPr>
          <w:rFonts w:ascii="微软雅黑" w:eastAsia="微软雅黑" w:hAnsi="微软雅黑" w:hint="eastAsia"/>
          <w:szCs w:val="21"/>
        </w:rPr>
        <w:t>线上</w:t>
      </w:r>
      <w:r w:rsidR="00E3015F">
        <w:rPr>
          <w:rFonts w:ascii="微软雅黑" w:eastAsia="微软雅黑" w:hAnsi="微软雅黑" w:hint="eastAsia"/>
          <w:szCs w:val="21"/>
        </w:rPr>
        <w:t>搜索量</w:t>
      </w:r>
      <w:r w:rsidR="00CC2628">
        <w:rPr>
          <w:rFonts w:ascii="微软雅黑" w:eastAsia="微软雅黑" w:hAnsi="微软雅黑" w:hint="eastAsia"/>
          <w:szCs w:val="21"/>
        </w:rPr>
        <w:t>超出</w:t>
      </w:r>
      <w:r w:rsidR="00E3015F">
        <w:rPr>
          <w:rFonts w:ascii="微软雅黑" w:eastAsia="微软雅黑" w:hAnsi="微软雅黑" w:hint="eastAsia"/>
          <w:szCs w:val="21"/>
        </w:rPr>
        <w:t>地方菜品类万倍，</w:t>
      </w:r>
      <w:r w:rsidR="0043676B" w:rsidRPr="00AA072B">
        <w:rPr>
          <w:rFonts w:ascii="微软雅黑" w:eastAsia="微软雅黑" w:hAnsi="微软雅黑" w:hint="eastAsia"/>
          <w:szCs w:val="21"/>
        </w:rPr>
        <w:t>海底</w:t>
      </w:r>
      <w:proofErr w:type="gramStart"/>
      <w:r w:rsidR="0043676B" w:rsidRPr="00AA072B">
        <w:rPr>
          <w:rFonts w:ascii="微软雅黑" w:eastAsia="微软雅黑" w:hAnsi="微软雅黑" w:hint="eastAsia"/>
          <w:szCs w:val="21"/>
        </w:rPr>
        <w:t>捞品牌</w:t>
      </w:r>
      <w:proofErr w:type="gramEnd"/>
      <w:r w:rsidR="0043676B" w:rsidRPr="00AA072B">
        <w:rPr>
          <w:rFonts w:ascii="微软雅黑" w:eastAsia="微软雅黑" w:hAnsi="微软雅黑" w:hint="eastAsia"/>
          <w:szCs w:val="21"/>
        </w:rPr>
        <w:t>搜索量是火锅品类的</w:t>
      </w:r>
      <w:r w:rsidR="00CE013D" w:rsidRPr="00D6364B">
        <w:rPr>
          <w:rFonts w:ascii="微软雅黑" w:eastAsia="微软雅黑" w:hAnsi="微软雅黑" w:hint="eastAsia"/>
          <w:szCs w:val="21"/>
        </w:rPr>
        <w:t>3.7</w:t>
      </w:r>
      <w:r w:rsidR="0043676B" w:rsidRPr="00D6364B">
        <w:rPr>
          <w:rFonts w:ascii="微软雅黑" w:eastAsia="微软雅黑" w:hAnsi="微软雅黑" w:hint="eastAsia"/>
          <w:szCs w:val="21"/>
        </w:rPr>
        <w:t>倍，</w:t>
      </w:r>
      <w:r w:rsidR="006A7E95">
        <w:rPr>
          <w:rFonts w:ascii="微软雅黑" w:eastAsia="微软雅黑" w:hAnsi="微软雅黑" w:hint="eastAsia"/>
          <w:szCs w:val="21"/>
        </w:rPr>
        <w:t>船歌鱼水饺是地方菜品类的7.5倍，</w:t>
      </w:r>
      <w:proofErr w:type="gramStart"/>
      <w:r w:rsidR="00D85827" w:rsidRPr="00D85827">
        <w:rPr>
          <w:rFonts w:ascii="微软雅黑" w:eastAsia="微软雅黑" w:hAnsi="微软雅黑" w:hint="eastAsia"/>
          <w:szCs w:val="21"/>
        </w:rPr>
        <w:t>乾塘</w:t>
      </w:r>
      <w:r w:rsidR="00D85827">
        <w:rPr>
          <w:rFonts w:ascii="微软雅黑" w:eastAsia="微软雅黑" w:hAnsi="微软雅黑" w:hint="eastAsia"/>
          <w:szCs w:val="21"/>
        </w:rPr>
        <w:t>品牌</w:t>
      </w:r>
      <w:proofErr w:type="gramEnd"/>
      <w:r w:rsidR="00D85827">
        <w:rPr>
          <w:rFonts w:ascii="微软雅黑" w:eastAsia="微软雅黑" w:hAnsi="微软雅黑" w:hint="eastAsia"/>
          <w:szCs w:val="21"/>
        </w:rPr>
        <w:t>是地方菜品类2倍。</w:t>
      </w:r>
    </w:p>
    <w:p w14:paraId="094548B7" w14:textId="77777777" w:rsidR="00140D7C" w:rsidRDefault="00A66830" w:rsidP="00A971FE">
      <w:pPr>
        <w:pStyle w:val="a3"/>
        <w:numPr>
          <w:ilvl w:val="0"/>
          <w:numId w:val="15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140D7C">
        <w:rPr>
          <w:rFonts w:ascii="微软雅黑" w:eastAsia="微软雅黑" w:hAnsi="微软雅黑" w:hint="eastAsia"/>
          <w:b/>
          <w:szCs w:val="21"/>
        </w:rPr>
        <w:t>维护品牌力</w:t>
      </w:r>
      <w:r w:rsidR="00665FD7" w:rsidRPr="00140D7C">
        <w:rPr>
          <w:rFonts w:ascii="微软雅黑" w:eastAsia="微软雅黑" w:hAnsi="微软雅黑" w:hint="eastAsia"/>
          <w:szCs w:val="21"/>
        </w:rPr>
        <w:t>：</w:t>
      </w:r>
      <w:r w:rsidR="00680DF8" w:rsidRPr="00140D7C">
        <w:rPr>
          <w:rFonts w:ascii="微软雅黑" w:eastAsia="微软雅黑" w:hAnsi="微软雅黑" w:hint="eastAsia"/>
          <w:szCs w:val="21"/>
        </w:rPr>
        <w:t>3月</w:t>
      </w:r>
      <w:r w:rsidR="004300EE" w:rsidRPr="00140D7C">
        <w:rPr>
          <w:rFonts w:ascii="微软雅黑" w:eastAsia="微软雅黑" w:hAnsi="微软雅黑" w:hint="eastAsia"/>
          <w:szCs w:val="21"/>
        </w:rPr>
        <w:t>参与必吃菜活动</w:t>
      </w:r>
      <w:r w:rsidR="00665FD7" w:rsidRPr="00140D7C">
        <w:rPr>
          <w:rFonts w:ascii="微软雅黑" w:eastAsia="微软雅黑" w:hAnsi="微软雅黑" w:hint="eastAsia"/>
          <w:szCs w:val="21"/>
        </w:rPr>
        <w:t>品牌</w:t>
      </w:r>
      <w:r w:rsidR="00031709">
        <w:rPr>
          <w:rFonts w:ascii="微软雅黑" w:eastAsia="微软雅黑" w:hAnsi="微软雅黑" w:hint="eastAsia"/>
          <w:szCs w:val="21"/>
        </w:rPr>
        <w:t>浏览</w:t>
      </w:r>
      <w:r w:rsidR="00665FD7" w:rsidRPr="00140D7C">
        <w:rPr>
          <w:rFonts w:ascii="微软雅黑" w:eastAsia="微软雅黑" w:hAnsi="微软雅黑" w:hint="eastAsia"/>
          <w:szCs w:val="21"/>
        </w:rPr>
        <w:t>收藏比例高达</w:t>
      </w:r>
      <w:r w:rsidR="004B4893" w:rsidRPr="00140D7C">
        <w:rPr>
          <w:rFonts w:ascii="微软雅黑" w:eastAsia="微软雅黑" w:hAnsi="微软雅黑" w:hint="eastAsia"/>
          <w:szCs w:val="21"/>
        </w:rPr>
        <w:t>1.15</w:t>
      </w:r>
      <w:r w:rsidR="00C05EF2" w:rsidRPr="00140D7C">
        <w:rPr>
          <w:rFonts w:ascii="微软雅黑" w:eastAsia="微软雅黑" w:hAnsi="微软雅黑"/>
          <w:szCs w:val="21"/>
        </w:rPr>
        <w:t>%</w:t>
      </w:r>
      <w:r w:rsidR="00A44EC6" w:rsidRPr="00140D7C">
        <w:rPr>
          <w:rFonts w:ascii="微软雅黑" w:eastAsia="微软雅黑" w:hAnsi="微软雅黑" w:hint="eastAsia"/>
          <w:szCs w:val="21"/>
        </w:rPr>
        <w:t>，</w:t>
      </w:r>
      <w:r w:rsidR="00D91D14" w:rsidRPr="00140D7C">
        <w:rPr>
          <w:rFonts w:ascii="微软雅黑" w:eastAsia="微软雅黑" w:hAnsi="微软雅黑" w:hint="eastAsia"/>
          <w:szCs w:val="21"/>
        </w:rPr>
        <w:t>较</w:t>
      </w:r>
      <w:r w:rsidR="00140D7C" w:rsidRPr="00140D7C">
        <w:rPr>
          <w:rFonts w:ascii="微软雅黑" w:eastAsia="微软雅黑" w:hAnsi="微软雅黑" w:hint="eastAsia"/>
          <w:szCs w:val="21"/>
        </w:rPr>
        <w:t>上</w:t>
      </w:r>
      <w:r w:rsidR="00D91D14" w:rsidRPr="00140D7C">
        <w:rPr>
          <w:rFonts w:ascii="微软雅黑" w:eastAsia="微软雅黑" w:hAnsi="微软雅黑" w:hint="eastAsia"/>
          <w:szCs w:val="21"/>
        </w:rPr>
        <w:t>月</w:t>
      </w:r>
      <w:r w:rsidR="004C7E7E" w:rsidRPr="00140D7C">
        <w:rPr>
          <w:rFonts w:ascii="微软雅黑" w:eastAsia="微软雅黑" w:hAnsi="微软雅黑" w:hint="eastAsia"/>
          <w:szCs w:val="21"/>
        </w:rPr>
        <w:t>提升</w:t>
      </w:r>
      <w:r w:rsidR="001A0DD1" w:rsidRPr="00140D7C">
        <w:rPr>
          <w:rFonts w:ascii="微软雅黑" w:eastAsia="微软雅黑" w:hAnsi="微软雅黑" w:hint="eastAsia"/>
          <w:szCs w:val="21"/>
        </w:rPr>
        <w:t>69%</w:t>
      </w:r>
      <w:r w:rsidR="00C05EF2" w:rsidRPr="00140D7C">
        <w:rPr>
          <w:rFonts w:ascii="微软雅黑" w:eastAsia="微软雅黑" w:hAnsi="微软雅黑" w:hint="eastAsia"/>
          <w:szCs w:val="21"/>
        </w:rPr>
        <w:t>，</w:t>
      </w:r>
      <w:r w:rsidR="009F5DE0" w:rsidRPr="00140D7C">
        <w:rPr>
          <w:rFonts w:ascii="微软雅黑" w:eastAsia="微软雅黑" w:hAnsi="微软雅黑" w:hint="eastAsia"/>
          <w:szCs w:val="21"/>
        </w:rPr>
        <w:t>远超</w:t>
      </w:r>
      <w:r w:rsidR="00C05EF2" w:rsidRPr="00140D7C">
        <w:rPr>
          <w:rFonts w:ascii="微软雅黑" w:eastAsia="微软雅黑" w:hAnsi="微软雅黑" w:hint="eastAsia"/>
          <w:szCs w:val="21"/>
        </w:rPr>
        <w:t>市场平均水平</w:t>
      </w:r>
      <w:r w:rsidR="00B44F40">
        <w:rPr>
          <w:rFonts w:ascii="微软雅黑" w:eastAsia="微软雅黑" w:hAnsi="微软雅黑" w:hint="eastAsia"/>
          <w:szCs w:val="21"/>
        </w:rPr>
        <w:t>0.37</w:t>
      </w:r>
      <w:r w:rsidR="00E15373" w:rsidRPr="00140D7C">
        <w:rPr>
          <w:rFonts w:ascii="微软雅黑" w:eastAsia="微软雅黑" w:hAnsi="微软雅黑" w:hint="eastAsia"/>
          <w:szCs w:val="21"/>
        </w:rPr>
        <w:t>%</w:t>
      </w:r>
      <w:r w:rsidR="000F1059" w:rsidRPr="00140D7C">
        <w:rPr>
          <w:rFonts w:ascii="微软雅黑" w:eastAsia="微软雅黑" w:hAnsi="微软雅黑" w:hint="eastAsia"/>
          <w:szCs w:val="21"/>
        </w:rPr>
        <w:t>；</w:t>
      </w:r>
      <w:r w:rsidR="00A44EC6" w:rsidRPr="00140D7C">
        <w:rPr>
          <w:rFonts w:ascii="微软雅黑" w:eastAsia="微软雅黑" w:hAnsi="微软雅黑" w:hint="eastAsia"/>
          <w:szCs w:val="21"/>
        </w:rPr>
        <w:t>用户</w:t>
      </w:r>
      <w:r w:rsidR="00031709">
        <w:rPr>
          <w:rFonts w:ascii="微软雅黑" w:eastAsia="微软雅黑" w:hAnsi="微软雅黑" w:hint="eastAsia"/>
          <w:szCs w:val="21"/>
        </w:rPr>
        <w:t>浏览</w:t>
      </w:r>
      <w:r w:rsidR="000F1059" w:rsidRPr="00140D7C">
        <w:rPr>
          <w:rFonts w:ascii="微软雅黑" w:eastAsia="微软雅黑" w:hAnsi="微软雅黑" w:hint="eastAsia"/>
          <w:szCs w:val="21"/>
        </w:rPr>
        <w:t>分享比例</w:t>
      </w:r>
      <w:r w:rsidR="004B4893" w:rsidRPr="00140D7C">
        <w:rPr>
          <w:rFonts w:ascii="微软雅黑" w:eastAsia="微软雅黑" w:hAnsi="微软雅黑" w:hint="eastAsia"/>
          <w:szCs w:val="21"/>
        </w:rPr>
        <w:t>达</w:t>
      </w:r>
      <w:r w:rsidR="00140D7C" w:rsidRPr="00140D7C">
        <w:rPr>
          <w:rFonts w:ascii="微软雅黑" w:eastAsia="微软雅黑" w:hAnsi="微软雅黑" w:hint="eastAsia"/>
          <w:szCs w:val="21"/>
        </w:rPr>
        <w:t>1.30</w:t>
      </w:r>
      <w:r w:rsidR="004B4893" w:rsidRPr="00140D7C">
        <w:rPr>
          <w:rFonts w:ascii="微软雅黑" w:eastAsia="微软雅黑" w:hAnsi="微软雅黑" w:hint="eastAsia"/>
          <w:szCs w:val="21"/>
        </w:rPr>
        <w:t>%，</w:t>
      </w:r>
      <w:r w:rsidR="00140D7C" w:rsidRPr="00140D7C">
        <w:rPr>
          <w:rFonts w:ascii="微软雅黑" w:eastAsia="微软雅黑" w:hAnsi="微软雅黑" w:hint="eastAsia"/>
          <w:szCs w:val="21"/>
        </w:rPr>
        <w:t>较上月</w:t>
      </w:r>
      <w:r w:rsidR="00A44EC6" w:rsidRPr="00140D7C">
        <w:rPr>
          <w:rFonts w:ascii="微软雅黑" w:eastAsia="微软雅黑" w:hAnsi="微软雅黑" w:hint="eastAsia"/>
          <w:szCs w:val="21"/>
        </w:rPr>
        <w:t>提升</w:t>
      </w:r>
      <w:r w:rsidR="00140D7C" w:rsidRPr="00140D7C">
        <w:rPr>
          <w:rFonts w:ascii="微软雅黑" w:eastAsia="微软雅黑" w:hAnsi="微软雅黑" w:hint="eastAsia"/>
          <w:szCs w:val="21"/>
        </w:rPr>
        <w:t>76%</w:t>
      </w:r>
      <w:r w:rsidR="00B44F40">
        <w:rPr>
          <w:rFonts w:ascii="微软雅黑" w:eastAsia="微软雅黑" w:hAnsi="微软雅黑" w:hint="eastAsia"/>
          <w:szCs w:val="21"/>
        </w:rPr>
        <w:t>，</w:t>
      </w:r>
      <w:proofErr w:type="gramStart"/>
      <w:r w:rsidR="00B44F40">
        <w:rPr>
          <w:rFonts w:ascii="微软雅黑" w:eastAsia="微软雅黑" w:hAnsi="微软雅黑" w:hint="eastAsia"/>
          <w:szCs w:val="21"/>
        </w:rPr>
        <w:t>同期未</w:t>
      </w:r>
      <w:proofErr w:type="gramEnd"/>
      <w:r w:rsidR="00B44F40">
        <w:rPr>
          <w:rFonts w:ascii="微软雅黑" w:eastAsia="微软雅黑" w:hAnsi="微软雅黑" w:hint="eastAsia"/>
          <w:szCs w:val="21"/>
        </w:rPr>
        <w:t>参与话题活动品牌分享率仅0.25%</w:t>
      </w:r>
      <w:r w:rsidR="00140D7C">
        <w:rPr>
          <w:rFonts w:ascii="微软雅黑" w:eastAsia="微软雅黑" w:hAnsi="微软雅黑" w:hint="eastAsia"/>
          <w:szCs w:val="21"/>
        </w:rPr>
        <w:t>。</w:t>
      </w:r>
    </w:p>
    <w:p w14:paraId="42033A78" w14:textId="77777777" w:rsidR="00A66830" w:rsidRPr="00140D7C" w:rsidRDefault="00A66830" w:rsidP="00A971FE">
      <w:pPr>
        <w:pStyle w:val="a3"/>
        <w:numPr>
          <w:ilvl w:val="0"/>
          <w:numId w:val="15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140D7C">
        <w:rPr>
          <w:rFonts w:ascii="微软雅黑" w:eastAsia="微软雅黑" w:hAnsi="微软雅黑" w:hint="eastAsia"/>
          <w:b/>
          <w:szCs w:val="21"/>
        </w:rPr>
        <w:t>提升市场消费信心</w:t>
      </w:r>
      <w:r w:rsidR="00665FD7" w:rsidRPr="00140D7C">
        <w:rPr>
          <w:rFonts w:ascii="微软雅黑" w:eastAsia="微软雅黑" w:hAnsi="微软雅黑" w:hint="eastAsia"/>
          <w:b/>
          <w:szCs w:val="21"/>
        </w:rPr>
        <w:t>：</w:t>
      </w:r>
      <w:r w:rsidR="00FC5097" w:rsidRPr="00140D7C">
        <w:rPr>
          <w:rFonts w:ascii="微软雅黑" w:eastAsia="微软雅黑" w:hAnsi="微软雅黑" w:hint="eastAsia"/>
          <w:szCs w:val="21"/>
        </w:rPr>
        <w:t>参与活动品牌5</w:t>
      </w:r>
      <w:r w:rsidR="00842833">
        <w:rPr>
          <w:rFonts w:ascii="微软雅黑" w:eastAsia="微软雅黑" w:hAnsi="微软雅黑" w:hint="eastAsia"/>
          <w:szCs w:val="21"/>
        </w:rPr>
        <w:t>月线上整体流量</w:t>
      </w:r>
      <w:r w:rsidR="00FC5097" w:rsidRPr="00140D7C">
        <w:rPr>
          <w:rFonts w:ascii="微软雅黑" w:eastAsia="微软雅黑" w:hAnsi="微软雅黑" w:hint="eastAsia"/>
          <w:szCs w:val="21"/>
        </w:rPr>
        <w:t>翻正</w:t>
      </w:r>
      <w:r w:rsidR="00405E28" w:rsidRPr="00140D7C">
        <w:rPr>
          <w:rFonts w:ascii="微软雅黑" w:eastAsia="微软雅黑" w:hAnsi="微软雅黑" w:hint="eastAsia"/>
          <w:szCs w:val="21"/>
        </w:rPr>
        <w:t>至疫情前水平，相较全美食</w:t>
      </w:r>
      <w:r w:rsidR="00FC5097" w:rsidRPr="00140D7C">
        <w:rPr>
          <w:rFonts w:ascii="微软雅黑" w:eastAsia="微软雅黑" w:hAnsi="微软雅黑" w:hint="eastAsia"/>
          <w:szCs w:val="21"/>
        </w:rPr>
        <w:t>大盘</w:t>
      </w:r>
      <w:r w:rsidR="00405E28" w:rsidRPr="00140D7C">
        <w:rPr>
          <w:rFonts w:ascii="微软雅黑" w:eastAsia="微软雅黑" w:hAnsi="微软雅黑" w:hint="eastAsia"/>
          <w:szCs w:val="21"/>
        </w:rPr>
        <w:t>7月恢复</w:t>
      </w:r>
      <w:r w:rsidR="00F47801" w:rsidRPr="00140D7C">
        <w:rPr>
          <w:rFonts w:ascii="微软雅黑" w:eastAsia="微软雅黑" w:hAnsi="微软雅黑" w:hint="eastAsia"/>
          <w:szCs w:val="21"/>
        </w:rPr>
        <w:t>提前</w:t>
      </w:r>
      <w:r w:rsidR="00FC5097" w:rsidRPr="00140D7C">
        <w:rPr>
          <w:rFonts w:ascii="微软雅黑" w:eastAsia="微软雅黑" w:hAnsi="微软雅黑" w:hint="eastAsia"/>
          <w:szCs w:val="21"/>
        </w:rPr>
        <w:t>2个月</w:t>
      </w:r>
      <w:r w:rsidR="00405E28" w:rsidRPr="00140D7C">
        <w:rPr>
          <w:rFonts w:ascii="微软雅黑" w:eastAsia="微软雅黑" w:hAnsi="微软雅黑" w:hint="eastAsia"/>
          <w:szCs w:val="21"/>
        </w:rPr>
        <w:t>。</w:t>
      </w:r>
    </w:p>
    <w:p w14:paraId="05D078EC" w14:textId="5A88B8F3" w:rsidR="00A66830" w:rsidRPr="00A971FE" w:rsidRDefault="00A66830" w:rsidP="00A971FE">
      <w:pPr>
        <w:pStyle w:val="a3"/>
        <w:numPr>
          <w:ilvl w:val="0"/>
          <w:numId w:val="15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szCs w:val="21"/>
        </w:rPr>
      </w:pPr>
      <w:r w:rsidRPr="00810A80">
        <w:rPr>
          <w:rFonts w:ascii="微软雅黑" w:eastAsia="微软雅黑" w:hAnsi="微软雅黑" w:hint="eastAsia"/>
          <w:b/>
          <w:szCs w:val="21"/>
        </w:rPr>
        <w:t>收割疫后</w:t>
      </w:r>
      <w:r w:rsidR="00E445E2">
        <w:rPr>
          <w:rFonts w:ascii="微软雅黑" w:eastAsia="微软雅黑" w:hAnsi="微软雅黑" w:hint="eastAsia"/>
          <w:b/>
          <w:szCs w:val="21"/>
        </w:rPr>
        <w:t>红利</w:t>
      </w:r>
      <w:r w:rsidRPr="00810A80">
        <w:rPr>
          <w:rFonts w:ascii="微软雅黑" w:eastAsia="微软雅黑" w:hAnsi="微软雅黑" w:hint="eastAsia"/>
          <w:b/>
          <w:szCs w:val="21"/>
        </w:rPr>
        <w:t>爆发</w:t>
      </w:r>
      <w:r w:rsidR="00405E28" w:rsidRPr="00810A80">
        <w:rPr>
          <w:rFonts w:ascii="微软雅黑" w:eastAsia="微软雅黑" w:hAnsi="微软雅黑" w:hint="eastAsia"/>
          <w:b/>
          <w:szCs w:val="21"/>
        </w:rPr>
        <w:t>：</w:t>
      </w:r>
      <w:r w:rsidR="00405E28">
        <w:rPr>
          <w:rFonts w:ascii="微软雅黑" w:eastAsia="微软雅黑" w:hAnsi="微软雅黑" w:hint="eastAsia"/>
          <w:szCs w:val="21"/>
        </w:rPr>
        <w:t>“安心餐厅”认证标识商户在线订单量增长高达62%，“已核算检测”商户在线订单量增长高达94%，接近翻倍。</w:t>
      </w:r>
    </w:p>
    <w:p w14:paraId="29BBA6E4" w14:textId="6D1EABAC" w:rsidR="00B40815" w:rsidRPr="00A971FE" w:rsidRDefault="00B40815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Cs w:val="21"/>
        </w:rPr>
      </w:pPr>
      <w:r w:rsidRPr="00A971FE">
        <w:rPr>
          <w:rFonts w:ascii="微软雅黑" w:eastAsia="微软雅黑" w:hAnsi="微软雅黑" w:hint="eastAsia"/>
          <w:b/>
          <w:szCs w:val="21"/>
        </w:rPr>
        <w:t>案例亮点</w:t>
      </w:r>
      <w:r w:rsidR="00A971FE">
        <w:rPr>
          <w:rFonts w:ascii="微软雅黑" w:eastAsia="微软雅黑" w:hAnsi="微软雅黑" w:hint="eastAsia"/>
          <w:b/>
          <w:szCs w:val="21"/>
        </w:rPr>
        <w:t>：</w:t>
      </w:r>
    </w:p>
    <w:p w14:paraId="1EFE324D" w14:textId="77777777" w:rsidR="0084588B" w:rsidRDefault="005B20BF" w:rsidP="00A971FE">
      <w:pPr>
        <w:snapToGrid w:val="0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微笑守候主题</w:t>
      </w:r>
      <w:r w:rsidR="00890A79" w:rsidRPr="005B20BF">
        <w:rPr>
          <w:rFonts w:ascii="微软雅黑" w:eastAsia="微软雅黑" w:hAnsi="微软雅黑" w:hint="eastAsia"/>
          <w:szCs w:val="21"/>
        </w:rPr>
        <w:t>全场景串联打造</w:t>
      </w:r>
      <w:r>
        <w:rPr>
          <w:rFonts w:ascii="微软雅黑" w:eastAsia="微软雅黑" w:hAnsi="微软雅黑" w:hint="eastAsia"/>
          <w:szCs w:val="21"/>
        </w:rPr>
        <w:t>：</w:t>
      </w:r>
    </w:p>
    <w:p w14:paraId="18DC73AA" w14:textId="1D3C5543" w:rsidR="005B20BF" w:rsidRPr="005B20BF" w:rsidRDefault="005B20BF" w:rsidP="00A971FE">
      <w:pPr>
        <w:pStyle w:val="a3"/>
        <w:numPr>
          <w:ilvl w:val="0"/>
          <w:numId w:val="17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5B20BF">
        <w:rPr>
          <w:rFonts w:ascii="微软雅黑" w:eastAsia="微软雅黑" w:hAnsi="微软雅黑" w:hint="eastAsia"/>
          <w:szCs w:val="21"/>
        </w:rPr>
        <w:t>微笑第一步：在家学做招牌菜，治愈消费者</w:t>
      </w:r>
      <w:r w:rsidR="00CE63EB">
        <w:rPr>
          <w:rFonts w:ascii="微软雅黑" w:eastAsia="微软雅黑" w:hAnsi="微软雅黑" w:hint="eastAsia"/>
          <w:szCs w:val="21"/>
        </w:rPr>
        <w:t>好胃口</w:t>
      </w:r>
      <w:r w:rsidR="00A971FE">
        <w:rPr>
          <w:rFonts w:ascii="微软雅黑" w:eastAsia="微软雅黑" w:hAnsi="微软雅黑" w:hint="eastAsia"/>
          <w:szCs w:val="21"/>
        </w:rPr>
        <w:t>；</w:t>
      </w:r>
    </w:p>
    <w:p w14:paraId="5C4E035E" w14:textId="503384F2" w:rsidR="005B20BF" w:rsidRDefault="005B20BF" w:rsidP="00A971FE">
      <w:pPr>
        <w:pStyle w:val="a3"/>
        <w:numPr>
          <w:ilvl w:val="0"/>
          <w:numId w:val="17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微笑第二步：平台安全认证，</w:t>
      </w:r>
      <w:proofErr w:type="gramStart"/>
      <w:r>
        <w:rPr>
          <w:rFonts w:ascii="微软雅黑" w:eastAsia="微软雅黑" w:hAnsi="微软雅黑" w:hint="eastAsia"/>
          <w:szCs w:val="21"/>
        </w:rPr>
        <w:t>助力门</w:t>
      </w:r>
      <w:proofErr w:type="gramEnd"/>
      <w:r>
        <w:rPr>
          <w:rFonts w:ascii="微软雅黑" w:eastAsia="微软雅黑" w:hAnsi="微软雅黑" w:hint="eastAsia"/>
          <w:szCs w:val="21"/>
        </w:rPr>
        <w:t>店伙伴</w:t>
      </w:r>
      <w:r w:rsidR="002A248D">
        <w:rPr>
          <w:rFonts w:ascii="微软雅黑" w:eastAsia="微软雅黑" w:hAnsi="微软雅黑" w:hint="eastAsia"/>
          <w:szCs w:val="21"/>
        </w:rPr>
        <w:t>微笑</w:t>
      </w:r>
      <w:r w:rsidR="004A3EE3">
        <w:rPr>
          <w:rFonts w:ascii="微软雅黑" w:eastAsia="微软雅黑" w:hAnsi="微软雅黑" w:hint="eastAsia"/>
          <w:szCs w:val="21"/>
        </w:rPr>
        <w:t>复工</w:t>
      </w:r>
      <w:r w:rsidR="00A971FE">
        <w:rPr>
          <w:rFonts w:ascii="微软雅黑" w:eastAsia="微软雅黑" w:hAnsi="微软雅黑" w:hint="eastAsia"/>
          <w:szCs w:val="21"/>
        </w:rPr>
        <w:t>；</w:t>
      </w:r>
    </w:p>
    <w:p w14:paraId="37E41959" w14:textId="7852F236" w:rsidR="005B20BF" w:rsidRPr="005B20BF" w:rsidRDefault="005B20BF" w:rsidP="00A971FE">
      <w:pPr>
        <w:pStyle w:val="a3"/>
        <w:numPr>
          <w:ilvl w:val="0"/>
          <w:numId w:val="17"/>
        </w:numPr>
        <w:snapToGrid w:val="0"/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微笑第三步：新模式多触点，</w:t>
      </w:r>
      <w:r w:rsidR="00CE63EB">
        <w:rPr>
          <w:rFonts w:ascii="微软雅黑" w:eastAsia="微软雅黑" w:hAnsi="微软雅黑" w:hint="eastAsia"/>
          <w:szCs w:val="21"/>
        </w:rPr>
        <w:t>帮助餐饮企业</w:t>
      </w:r>
      <w:r w:rsidR="002A248D">
        <w:rPr>
          <w:rFonts w:ascii="微软雅黑" w:eastAsia="微软雅黑" w:hAnsi="微软雅黑" w:hint="eastAsia"/>
          <w:szCs w:val="21"/>
        </w:rPr>
        <w:t>再绽笑容</w:t>
      </w:r>
      <w:r w:rsidR="00A971FE">
        <w:rPr>
          <w:rFonts w:ascii="微软雅黑" w:eastAsia="微软雅黑" w:hAnsi="微软雅黑" w:hint="eastAsia"/>
          <w:szCs w:val="21"/>
        </w:rPr>
        <w:t>。</w:t>
      </w:r>
    </w:p>
    <w:sectPr w:rsidR="005B20BF" w:rsidRPr="005B20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DE7B73" w14:textId="77777777" w:rsidR="006E0A06" w:rsidRDefault="006E0A06" w:rsidP="00101793">
      <w:r>
        <w:separator/>
      </w:r>
    </w:p>
  </w:endnote>
  <w:endnote w:type="continuationSeparator" w:id="0">
    <w:p w14:paraId="2E2FBB4B" w14:textId="77777777" w:rsidR="006E0A06" w:rsidRDefault="006E0A06" w:rsidP="0010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B7FC5" w14:textId="77777777" w:rsidR="006E0A06" w:rsidRDefault="006E0A06" w:rsidP="00101793">
      <w:r>
        <w:separator/>
      </w:r>
    </w:p>
  </w:footnote>
  <w:footnote w:type="continuationSeparator" w:id="0">
    <w:p w14:paraId="63E5136D" w14:textId="77777777" w:rsidR="006E0A06" w:rsidRDefault="006E0A06" w:rsidP="00101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C7BBA"/>
    <w:multiLevelType w:val="hybridMultilevel"/>
    <w:tmpl w:val="C57010BE"/>
    <w:lvl w:ilvl="0" w:tplc="8ADA48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BD670F"/>
    <w:multiLevelType w:val="hybridMultilevel"/>
    <w:tmpl w:val="F9A86C30"/>
    <w:lvl w:ilvl="0" w:tplc="EDBE4DD2">
      <w:start w:val="1"/>
      <w:numFmt w:val="lowerRoman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6BA6E16"/>
    <w:multiLevelType w:val="hybridMultilevel"/>
    <w:tmpl w:val="66EE14F4"/>
    <w:lvl w:ilvl="0" w:tplc="0409001B">
      <w:start w:val="1"/>
      <w:numFmt w:val="lowerRoman"/>
      <w:lvlText w:val="%1."/>
      <w:lvlJc w:val="right"/>
      <w:pPr>
        <w:ind w:left="1200" w:hanging="420"/>
      </w:pPr>
    </w:lvl>
    <w:lvl w:ilvl="1" w:tplc="04090019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 w15:restartNumberingAfterBreak="0">
    <w:nsid w:val="3A811DCB"/>
    <w:multiLevelType w:val="hybridMultilevel"/>
    <w:tmpl w:val="3F0280E0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3BD93D6D"/>
    <w:multiLevelType w:val="hybridMultilevel"/>
    <w:tmpl w:val="A356BF6E"/>
    <w:lvl w:ilvl="0" w:tplc="FEDE580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1D66D8"/>
    <w:multiLevelType w:val="hybridMultilevel"/>
    <w:tmpl w:val="EE8E4F10"/>
    <w:lvl w:ilvl="0" w:tplc="B10CB1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1EE1937"/>
    <w:multiLevelType w:val="hybridMultilevel"/>
    <w:tmpl w:val="DB90D5F6"/>
    <w:lvl w:ilvl="0" w:tplc="355A3F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DC12301"/>
    <w:multiLevelType w:val="hybridMultilevel"/>
    <w:tmpl w:val="225EF042"/>
    <w:lvl w:ilvl="0" w:tplc="FEDE58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01214B0"/>
    <w:multiLevelType w:val="hybridMultilevel"/>
    <w:tmpl w:val="9842BA3A"/>
    <w:lvl w:ilvl="0" w:tplc="8D384A6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5A154A0"/>
    <w:multiLevelType w:val="hybridMultilevel"/>
    <w:tmpl w:val="B32ABF86"/>
    <w:lvl w:ilvl="0" w:tplc="67CA075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0E46865"/>
    <w:multiLevelType w:val="hybridMultilevel"/>
    <w:tmpl w:val="935CD474"/>
    <w:lvl w:ilvl="0" w:tplc="FEDE58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8915CA6"/>
    <w:multiLevelType w:val="hybridMultilevel"/>
    <w:tmpl w:val="C1A6B7A6"/>
    <w:lvl w:ilvl="0" w:tplc="660422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BEE5527"/>
    <w:multiLevelType w:val="hybridMultilevel"/>
    <w:tmpl w:val="6AF6BCCA"/>
    <w:lvl w:ilvl="0" w:tplc="8D384A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F265106"/>
    <w:multiLevelType w:val="hybridMultilevel"/>
    <w:tmpl w:val="18001784"/>
    <w:lvl w:ilvl="0" w:tplc="C1FC60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7280989"/>
    <w:multiLevelType w:val="hybridMultilevel"/>
    <w:tmpl w:val="B358B9F6"/>
    <w:lvl w:ilvl="0" w:tplc="872655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82C000E"/>
    <w:multiLevelType w:val="hybridMultilevel"/>
    <w:tmpl w:val="859E9F62"/>
    <w:lvl w:ilvl="0" w:tplc="FEDE58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A9B718E"/>
    <w:multiLevelType w:val="hybridMultilevel"/>
    <w:tmpl w:val="682847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9"/>
  </w:num>
  <w:num w:numId="3">
    <w:abstractNumId w:val="6"/>
  </w:num>
  <w:num w:numId="4">
    <w:abstractNumId w:val="5"/>
  </w:num>
  <w:num w:numId="5">
    <w:abstractNumId w:val="0"/>
  </w:num>
  <w:num w:numId="6">
    <w:abstractNumId w:val="14"/>
  </w:num>
  <w:num w:numId="7">
    <w:abstractNumId w:val="7"/>
  </w:num>
  <w:num w:numId="8">
    <w:abstractNumId w:val="15"/>
  </w:num>
  <w:num w:numId="9">
    <w:abstractNumId w:val="3"/>
  </w:num>
  <w:num w:numId="10">
    <w:abstractNumId w:val="10"/>
  </w:num>
  <w:num w:numId="11">
    <w:abstractNumId w:val="2"/>
  </w:num>
  <w:num w:numId="12">
    <w:abstractNumId w:val="1"/>
  </w:num>
  <w:num w:numId="13">
    <w:abstractNumId w:val="16"/>
  </w:num>
  <w:num w:numId="14">
    <w:abstractNumId w:val="4"/>
  </w:num>
  <w:num w:numId="15">
    <w:abstractNumId w:val="8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E85"/>
    <w:rsid w:val="00001EFB"/>
    <w:rsid w:val="000042CC"/>
    <w:rsid w:val="00004D0D"/>
    <w:rsid w:val="0000514C"/>
    <w:rsid w:val="000279B5"/>
    <w:rsid w:val="00030115"/>
    <w:rsid w:val="00031709"/>
    <w:rsid w:val="00036D50"/>
    <w:rsid w:val="00040A84"/>
    <w:rsid w:val="00051B4E"/>
    <w:rsid w:val="00054872"/>
    <w:rsid w:val="000741A3"/>
    <w:rsid w:val="000807C0"/>
    <w:rsid w:val="0008422C"/>
    <w:rsid w:val="00092589"/>
    <w:rsid w:val="00094044"/>
    <w:rsid w:val="000976B1"/>
    <w:rsid w:val="00097863"/>
    <w:rsid w:val="000A1EA5"/>
    <w:rsid w:val="000A50D2"/>
    <w:rsid w:val="000B183C"/>
    <w:rsid w:val="000B33A8"/>
    <w:rsid w:val="000C292A"/>
    <w:rsid w:val="000C5192"/>
    <w:rsid w:val="000C70F1"/>
    <w:rsid w:val="000E3607"/>
    <w:rsid w:val="000E6B44"/>
    <w:rsid w:val="000E7BF3"/>
    <w:rsid w:val="000F1059"/>
    <w:rsid w:val="000F4244"/>
    <w:rsid w:val="000F45CE"/>
    <w:rsid w:val="00100095"/>
    <w:rsid w:val="00101793"/>
    <w:rsid w:val="00103F3B"/>
    <w:rsid w:val="001120EF"/>
    <w:rsid w:val="001303BB"/>
    <w:rsid w:val="00130834"/>
    <w:rsid w:val="00131393"/>
    <w:rsid w:val="00140D7C"/>
    <w:rsid w:val="001502C1"/>
    <w:rsid w:val="00155994"/>
    <w:rsid w:val="001561F3"/>
    <w:rsid w:val="00157145"/>
    <w:rsid w:val="00160E70"/>
    <w:rsid w:val="00162702"/>
    <w:rsid w:val="00162CD7"/>
    <w:rsid w:val="00164C1C"/>
    <w:rsid w:val="00170248"/>
    <w:rsid w:val="001755EE"/>
    <w:rsid w:val="00181F0D"/>
    <w:rsid w:val="00183347"/>
    <w:rsid w:val="00183408"/>
    <w:rsid w:val="0019051E"/>
    <w:rsid w:val="00195954"/>
    <w:rsid w:val="0019778F"/>
    <w:rsid w:val="001A0DD1"/>
    <w:rsid w:val="001A6DD8"/>
    <w:rsid w:val="001A7F56"/>
    <w:rsid w:val="001B0169"/>
    <w:rsid w:val="001C3D16"/>
    <w:rsid w:val="001C5199"/>
    <w:rsid w:val="001C550B"/>
    <w:rsid w:val="001C70A4"/>
    <w:rsid w:val="001D0802"/>
    <w:rsid w:val="001D1007"/>
    <w:rsid w:val="001D1555"/>
    <w:rsid w:val="001D3DDB"/>
    <w:rsid w:val="001D4C1D"/>
    <w:rsid w:val="001D6E2E"/>
    <w:rsid w:val="001E519D"/>
    <w:rsid w:val="001F1257"/>
    <w:rsid w:val="002005C9"/>
    <w:rsid w:val="00202223"/>
    <w:rsid w:val="00203747"/>
    <w:rsid w:val="002271B8"/>
    <w:rsid w:val="002366C1"/>
    <w:rsid w:val="0024483D"/>
    <w:rsid w:val="0026572C"/>
    <w:rsid w:val="002672E4"/>
    <w:rsid w:val="00272D8A"/>
    <w:rsid w:val="0028691F"/>
    <w:rsid w:val="00287CAC"/>
    <w:rsid w:val="002906E6"/>
    <w:rsid w:val="00292603"/>
    <w:rsid w:val="00292778"/>
    <w:rsid w:val="00295096"/>
    <w:rsid w:val="002977F4"/>
    <w:rsid w:val="002A248D"/>
    <w:rsid w:val="002A2F56"/>
    <w:rsid w:val="002B0EAF"/>
    <w:rsid w:val="002B2E86"/>
    <w:rsid w:val="002C2432"/>
    <w:rsid w:val="002C496A"/>
    <w:rsid w:val="002C49FC"/>
    <w:rsid w:val="002E670D"/>
    <w:rsid w:val="002F31B8"/>
    <w:rsid w:val="00302118"/>
    <w:rsid w:val="00304CF4"/>
    <w:rsid w:val="003176FD"/>
    <w:rsid w:val="003326D0"/>
    <w:rsid w:val="0033464F"/>
    <w:rsid w:val="00336FCB"/>
    <w:rsid w:val="00340ED1"/>
    <w:rsid w:val="00350916"/>
    <w:rsid w:val="00350CCE"/>
    <w:rsid w:val="0035470C"/>
    <w:rsid w:val="00357F0C"/>
    <w:rsid w:val="003743E2"/>
    <w:rsid w:val="00380CC7"/>
    <w:rsid w:val="003871F9"/>
    <w:rsid w:val="0039571B"/>
    <w:rsid w:val="003A2C2A"/>
    <w:rsid w:val="003B219C"/>
    <w:rsid w:val="003B26EE"/>
    <w:rsid w:val="003B405C"/>
    <w:rsid w:val="003C065F"/>
    <w:rsid w:val="003C3FDC"/>
    <w:rsid w:val="003D1CB4"/>
    <w:rsid w:val="003E6F2C"/>
    <w:rsid w:val="003F121A"/>
    <w:rsid w:val="003F29C4"/>
    <w:rsid w:val="003F56E7"/>
    <w:rsid w:val="00403809"/>
    <w:rsid w:val="00404EA2"/>
    <w:rsid w:val="00405E28"/>
    <w:rsid w:val="004060B3"/>
    <w:rsid w:val="00416E50"/>
    <w:rsid w:val="004300EE"/>
    <w:rsid w:val="00433DF0"/>
    <w:rsid w:val="0043676B"/>
    <w:rsid w:val="00452925"/>
    <w:rsid w:val="0045609C"/>
    <w:rsid w:val="00466991"/>
    <w:rsid w:val="0047376C"/>
    <w:rsid w:val="00490BC9"/>
    <w:rsid w:val="0049517C"/>
    <w:rsid w:val="004A1BF6"/>
    <w:rsid w:val="004A3EE3"/>
    <w:rsid w:val="004B4893"/>
    <w:rsid w:val="004C074A"/>
    <w:rsid w:val="004C5503"/>
    <w:rsid w:val="004C7E7E"/>
    <w:rsid w:val="004D45D4"/>
    <w:rsid w:val="004E2ABE"/>
    <w:rsid w:val="00500EB4"/>
    <w:rsid w:val="0050127E"/>
    <w:rsid w:val="00506913"/>
    <w:rsid w:val="00510E39"/>
    <w:rsid w:val="005139D1"/>
    <w:rsid w:val="00514353"/>
    <w:rsid w:val="0052427F"/>
    <w:rsid w:val="00524958"/>
    <w:rsid w:val="005270DE"/>
    <w:rsid w:val="00534462"/>
    <w:rsid w:val="005469F2"/>
    <w:rsid w:val="00556D08"/>
    <w:rsid w:val="00566816"/>
    <w:rsid w:val="005671F2"/>
    <w:rsid w:val="00581821"/>
    <w:rsid w:val="0058685A"/>
    <w:rsid w:val="00587987"/>
    <w:rsid w:val="00590D91"/>
    <w:rsid w:val="00591029"/>
    <w:rsid w:val="00596923"/>
    <w:rsid w:val="00597B7C"/>
    <w:rsid w:val="005A2EC9"/>
    <w:rsid w:val="005B20BF"/>
    <w:rsid w:val="005B4AB4"/>
    <w:rsid w:val="005B59E0"/>
    <w:rsid w:val="005C491C"/>
    <w:rsid w:val="005D2465"/>
    <w:rsid w:val="005D6D87"/>
    <w:rsid w:val="005D6FF8"/>
    <w:rsid w:val="005E4CB9"/>
    <w:rsid w:val="005F0C81"/>
    <w:rsid w:val="0060514C"/>
    <w:rsid w:val="00607092"/>
    <w:rsid w:val="00607F6A"/>
    <w:rsid w:val="00613D98"/>
    <w:rsid w:val="00614BE6"/>
    <w:rsid w:val="006154C6"/>
    <w:rsid w:val="0062133F"/>
    <w:rsid w:val="00627B3A"/>
    <w:rsid w:val="00634420"/>
    <w:rsid w:val="0063477C"/>
    <w:rsid w:val="00636E59"/>
    <w:rsid w:val="00642589"/>
    <w:rsid w:val="00647232"/>
    <w:rsid w:val="0064780A"/>
    <w:rsid w:val="00651E17"/>
    <w:rsid w:val="00656FE7"/>
    <w:rsid w:val="0066299B"/>
    <w:rsid w:val="00665DB5"/>
    <w:rsid w:val="00665FD7"/>
    <w:rsid w:val="00680DF8"/>
    <w:rsid w:val="006901EC"/>
    <w:rsid w:val="0069105C"/>
    <w:rsid w:val="00693851"/>
    <w:rsid w:val="006A26D7"/>
    <w:rsid w:val="006A3005"/>
    <w:rsid w:val="006A7E95"/>
    <w:rsid w:val="006C388A"/>
    <w:rsid w:val="006C4D0E"/>
    <w:rsid w:val="006C6678"/>
    <w:rsid w:val="006D19A0"/>
    <w:rsid w:val="006E023A"/>
    <w:rsid w:val="006E0A06"/>
    <w:rsid w:val="006E254F"/>
    <w:rsid w:val="0070361E"/>
    <w:rsid w:val="007143A0"/>
    <w:rsid w:val="007268DA"/>
    <w:rsid w:val="007273A6"/>
    <w:rsid w:val="00732466"/>
    <w:rsid w:val="007344F6"/>
    <w:rsid w:val="0074316C"/>
    <w:rsid w:val="0074603E"/>
    <w:rsid w:val="00767083"/>
    <w:rsid w:val="00776DD7"/>
    <w:rsid w:val="0078383A"/>
    <w:rsid w:val="007B772E"/>
    <w:rsid w:val="007B78E2"/>
    <w:rsid w:val="007C4E5E"/>
    <w:rsid w:val="007D01CE"/>
    <w:rsid w:val="007F6C0E"/>
    <w:rsid w:val="007F76E6"/>
    <w:rsid w:val="0080308A"/>
    <w:rsid w:val="00804E85"/>
    <w:rsid w:val="00810A80"/>
    <w:rsid w:val="00810BA5"/>
    <w:rsid w:val="00813B44"/>
    <w:rsid w:val="00820A50"/>
    <w:rsid w:val="0082463C"/>
    <w:rsid w:val="00824B1C"/>
    <w:rsid w:val="00824F8B"/>
    <w:rsid w:val="00826179"/>
    <w:rsid w:val="0083560F"/>
    <w:rsid w:val="00840208"/>
    <w:rsid w:val="00842833"/>
    <w:rsid w:val="0084588B"/>
    <w:rsid w:val="008466F5"/>
    <w:rsid w:val="008608D6"/>
    <w:rsid w:val="0086322B"/>
    <w:rsid w:val="00874567"/>
    <w:rsid w:val="00875F60"/>
    <w:rsid w:val="00890A79"/>
    <w:rsid w:val="008B256D"/>
    <w:rsid w:val="008C4945"/>
    <w:rsid w:val="008C6620"/>
    <w:rsid w:val="008D2C96"/>
    <w:rsid w:val="008E2BB9"/>
    <w:rsid w:val="008E3BAE"/>
    <w:rsid w:val="008E52AD"/>
    <w:rsid w:val="008E7108"/>
    <w:rsid w:val="008F6334"/>
    <w:rsid w:val="008F7413"/>
    <w:rsid w:val="00901F9C"/>
    <w:rsid w:val="00904B28"/>
    <w:rsid w:val="009074FA"/>
    <w:rsid w:val="00915F63"/>
    <w:rsid w:val="00935D43"/>
    <w:rsid w:val="009436F1"/>
    <w:rsid w:val="009440C7"/>
    <w:rsid w:val="00944724"/>
    <w:rsid w:val="00950E5A"/>
    <w:rsid w:val="009512C2"/>
    <w:rsid w:val="0095727B"/>
    <w:rsid w:val="00973309"/>
    <w:rsid w:val="0097725C"/>
    <w:rsid w:val="009827B7"/>
    <w:rsid w:val="00992E14"/>
    <w:rsid w:val="00994FF4"/>
    <w:rsid w:val="009A4782"/>
    <w:rsid w:val="009A6C4F"/>
    <w:rsid w:val="009B4B0E"/>
    <w:rsid w:val="009C5173"/>
    <w:rsid w:val="009D32E8"/>
    <w:rsid w:val="009E0897"/>
    <w:rsid w:val="009E5F8E"/>
    <w:rsid w:val="009E73F9"/>
    <w:rsid w:val="009F5DE0"/>
    <w:rsid w:val="00A021EA"/>
    <w:rsid w:val="00A055BF"/>
    <w:rsid w:val="00A0560A"/>
    <w:rsid w:val="00A1118D"/>
    <w:rsid w:val="00A1624A"/>
    <w:rsid w:val="00A316C0"/>
    <w:rsid w:val="00A43312"/>
    <w:rsid w:val="00A446C3"/>
    <w:rsid w:val="00A44EC6"/>
    <w:rsid w:val="00A472B1"/>
    <w:rsid w:val="00A500EA"/>
    <w:rsid w:val="00A558BE"/>
    <w:rsid w:val="00A66830"/>
    <w:rsid w:val="00A72536"/>
    <w:rsid w:val="00A73F31"/>
    <w:rsid w:val="00A8078F"/>
    <w:rsid w:val="00A8717B"/>
    <w:rsid w:val="00A90A79"/>
    <w:rsid w:val="00A91144"/>
    <w:rsid w:val="00A91DDF"/>
    <w:rsid w:val="00A9344C"/>
    <w:rsid w:val="00A96460"/>
    <w:rsid w:val="00A971FE"/>
    <w:rsid w:val="00AA072B"/>
    <w:rsid w:val="00AA39D2"/>
    <w:rsid w:val="00AB341B"/>
    <w:rsid w:val="00AB750A"/>
    <w:rsid w:val="00AD106E"/>
    <w:rsid w:val="00AD32B2"/>
    <w:rsid w:val="00AD68EC"/>
    <w:rsid w:val="00B01F1F"/>
    <w:rsid w:val="00B04FA2"/>
    <w:rsid w:val="00B11462"/>
    <w:rsid w:val="00B21930"/>
    <w:rsid w:val="00B40815"/>
    <w:rsid w:val="00B419FC"/>
    <w:rsid w:val="00B41A99"/>
    <w:rsid w:val="00B44F40"/>
    <w:rsid w:val="00B45705"/>
    <w:rsid w:val="00B4651B"/>
    <w:rsid w:val="00B515FF"/>
    <w:rsid w:val="00B53F1F"/>
    <w:rsid w:val="00B743E6"/>
    <w:rsid w:val="00B74DC9"/>
    <w:rsid w:val="00B85605"/>
    <w:rsid w:val="00B9181D"/>
    <w:rsid w:val="00B92DBA"/>
    <w:rsid w:val="00BA5278"/>
    <w:rsid w:val="00BA67FF"/>
    <w:rsid w:val="00BA70E6"/>
    <w:rsid w:val="00BB18E7"/>
    <w:rsid w:val="00BC3B93"/>
    <w:rsid w:val="00BC6C7C"/>
    <w:rsid w:val="00BD525D"/>
    <w:rsid w:val="00BD7C0F"/>
    <w:rsid w:val="00BE0DB2"/>
    <w:rsid w:val="00BF6186"/>
    <w:rsid w:val="00C02C67"/>
    <w:rsid w:val="00C04C29"/>
    <w:rsid w:val="00C05EF2"/>
    <w:rsid w:val="00C0709D"/>
    <w:rsid w:val="00C106EF"/>
    <w:rsid w:val="00C17041"/>
    <w:rsid w:val="00C17B15"/>
    <w:rsid w:val="00C22028"/>
    <w:rsid w:val="00C254DD"/>
    <w:rsid w:val="00C276C0"/>
    <w:rsid w:val="00C32CE8"/>
    <w:rsid w:val="00C4491A"/>
    <w:rsid w:val="00C452BE"/>
    <w:rsid w:val="00C47402"/>
    <w:rsid w:val="00C63D7B"/>
    <w:rsid w:val="00C86DB7"/>
    <w:rsid w:val="00C926A8"/>
    <w:rsid w:val="00CA2BAC"/>
    <w:rsid w:val="00CB1554"/>
    <w:rsid w:val="00CB3A19"/>
    <w:rsid w:val="00CB78F4"/>
    <w:rsid w:val="00CC2628"/>
    <w:rsid w:val="00CC2A93"/>
    <w:rsid w:val="00CC4767"/>
    <w:rsid w:val="00CD42D0"/>
    <w:rsid w:val="00CE013D"/>
    <w:rsid w:val="00CE0249"/>
    <w:rsid w:val="00CE223B"/>
    <w:rsid w:val="00CE2B32"/>
    <w:rsid w:val="00CE63EB"/>
    <w:rsid w:val="00CF3CED"/>
    <w:rsid w:val="00D02D81"/>
    <w:rsid w:val="00D1730D"/>
    <w:rsid w:val="00D17862"/>
    <w:rsid w:val="00D223B9"/>
    <w:rsid w:val="00D306BE"/>
    <w:rsid w:val="00D34F9F"/>
    <w:rsid w:val="00D437FE"/>
    <w:rsid w:val="00D53002"/>
    <w:rsid w:val="00D6364B"/>
    <w:rsid w:val="00D6379B"/>
    <w:rsid w:val="00D665A9"/>
    <w:rsid w:val="00D7174C"/>
    <w:rsid w:val="00D7187C"/>
    <w:rsid w:val="00D81986"/>
    <w:rsid w:val="00D85827"/>
    <w:rsid w:val="00D876D2"/>
    <w:rsid w:val="00D9076E"/>
    <w:rsid w:val="00D91D14"/>
    <w:rsid w:val="00D93201"/>
    <w:rsid w:val="00DA124C"/>
    <w:rsid w:val="00DA424C"/>
    <w:rsid w:val="00DA5549"/>
    <w:rsid w:val="00DB0C69"/>
    <w:rsid w:val="00DB3B0D"/>
    <w:rsid w:val="00DB4D22"/>
    <w:rsid w:val="00DB7681"/>
    <w:rsid w:val="00DC6693"/>
    <w:rsid w:val="00DD0510"/>
    <w:rsid w:val="00DD0CB6"/>
    <w:rsid w:val="00DD443E"/>
    <w:rsid w:val="00DE4B5B"/>
    <w:rsid w:val="00DE64E4"/>
    <w:rsid w:val="00E01A99"/>
    <w:rsid w:val="00E03894"/>
    <w:rsid w:val="00E05B38"/>
    <w:rsid w:val="00E1280F"/>
    <w:rsid w:val="00E15373"/>
    <w:rsid w:val="00E3015F"/>
    <w:rsid w:val="00E3492C"/>
    <w:rsid w:val="00E37AFD"/>
    <w:rsid w:val="00E445E2"/>
    <w:rsid w:val="00E458B2"/>
    <w:rsid w:val="00E61AB9"/>
    <w:rsid w:val="00E7086D"/>
    <w:rsid w:val="00E73E18"/>
    <w:rsid w:val="00E76861"/>
    <w:rsid w:val="00E76CE9"/>
    <w:rsid w:val="00E828B5"/>
    <w:rsid w:val="00E84228"/>
    <w:rsid w:val="00E8562E"/>
    <w:rsid w:val="00EB3830"/>
    <w:rsid w:val="00EB716D"/>
    <w:rsid w:val="00EC1896"/>
    <w:rsid w:val="00EC40D0"/>
    <w:rsid w:val="00EC5D0C"/>
    <w:rsid w:val="00ED0B36"/>
    <w:rsid w:val="00EE244E"/>
    <w:rsid w:val="00EF0CA6"/>
    <w:rsid w:val="00EF0D0B"/>
    <w:rsid w:val="00EF0FAF"/>
    <w:rsid w:val="00EF66E2"/>
    <w:rsid w:val="00EF7D35"/>
    <w:rsid w:val="00F0450D"/>
    <w:rsid w:val="00F1724E"/>
    <w:rsid w:val="00F20708"/>
    <w:rsid w:val="00F31FFD"/>
    <w:rsid w:val="00F35852"/>
    <w:rsid w:val="00F4116B"/>
    <w:rsid w:val="00F41438"/>
    <w:rsid w:val="00F47801"/>
    <w:rsid w:val="00F47CD5"/>
    <w:rsid w:val="00F5093A"/>
    <w:rsid w:val="00F57775"/>
    <w:rsid w:val="00F62ACB"/>
    <w:rsid w:val="00F70EED"/>
    <w:rsid w:val="00F8376B"/>
    <w:rsid w:val="00F84A78"/>
    <w:rsid w:val="00F867CC"/>
    <w:rsid w:val="00F939E6"/>
    <w:rsid w:val="00FA5A0A"/>
    <w:rsid w:val="00FB10AD"/>
    <w:rsid w:val="00FB2E81"/>
    <w:rsid w:val="00FC31F1"/>
    <w:rsid w:val="00FC3A3F"/>
    <w:rsid w:val="00FC5097"/>
    <w:rsid w:val="00FD13F5"/>
    <w:rsid w:val="00FD7911"/>
    <w:rsid w:val="00FE18B1"/>
    <w:rsid w:val="00FE7C90"/>
    <w:rsid w:val="00FF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0CA157"/>
  <w15:chartTrackingRefBased/>
  <w15:docId w15:val="{64AC04EB-3209-4F90-815A-EEF7D99E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8D2C96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E18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8D2C96"/>
    <w:rPr>
      <w:rFonts w:ascii="宋体" w:eastAsia="宋体" w:hAnsi="宋体" w:cs="宋体"/>
      <w:b/>
      <w:bCs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8D2C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01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0179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017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01793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0179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01793"/>
    <w:rPr>
      <w:sz w:val="18"/>
      <w:szCs w:val="18"/>
    </w:rPr>
  </w:style>
  <w:style w:type="paragraph" w:customStyle="1" w:styleId="p0">
    <w:name w:val="p0"/>
    <w:basedOn w:val="a"/>
    <w:rsid w:val="00A971FE"/>
    <w:pPr>
      <w:widowControl/>
    </w:pPr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6C2A0-C338-444C-8A31-04DE24FF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435</Words>
  <Characters>2482</Characters>
  <Application>Microsoft Office Word</Application>
  <DocSecurity>0</DocSecurity>
  <Lines>20</Lines>
  <Paragraphs>5</Paragraphs>
  <ScaleCrop>false</ScaleCrop>
  <Company>windows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尤思媛</dc:creator>
  <cp:keywords/>
  <dc:description/>
  <cp:lastModifiedBy>韩 旭</cp:lastModifiedBy>
  <cp:revision>2</cp:revision>
  <cp:lastPrinted>2021-01-27T08:24:00Z</cp:lastPrinted>
  <dcterms:created xsi:type="dcterms:W3CDTF">2021-02-03T06:37:00Z</dcterms:created>
  <dcterms:modified xsi:type="dcterms:W3CDTF">2021-02-03T06:37:00Z</dcterms:modified>
</cp:coreProperties>
</file>