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D987A70" w14:textId="762A95D5" w:rsidR="00577369" w:rsidRPr="00FB2FD4" w:rsidRDefault="00FB2FD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FB2FD4">
        <w:rPr>
          <w:rFonts w:ascii="微软雅黑" w:eastAsia="微软雅黑" w:hAnsi="微软雅黑" w:hint="eastAsia"/>
          <w:b/>
          <w:sz w:val="32"/>
          <w:szCs w:val="32"/>
        </w:rPr>
        <w:t>荣耀30系列钛空银爆款色整合营销传播</w:t>
      </w:r>
    </w:p>
    <w:p w14:paraId="004D72A8" w14:textId="33912FC2" w:rsidR="00577369" w:rsidRDefault="00742B4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r w:rsidR="00FB2FD4" w:rsidRPr="00FB2FD4">
        <w:rPr>
          <w:rFonts w:ascii="微软雅黑" w:eastAsia="微软雅黑" w:hAnsi="微软雅黑" w:hint="eastAsia"/>
          <w:sz w:val="21"/>
          <w:szCs w:val="21"/>
        </w:rPr>
        <w:t>华为荣耀</w:t>
      </w:r>
    </w:p>
    <w:p w14:paraId="36345A65" w14:textId="7CE82E39" w:rsidR="00577369" w:rsidRDefault="00742B4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FB2FD4">
        <w:rPr>
          <w:rFonts w:ascii="微软雅黑" w:eastAsia="微软雅黑" w:hAnsi="微软雅黑" w:hint="eastAsia"/>
          <w:sz w:val="21"/>
          <w:szCs w:val="21"/>
        </w:rPr>
        <w:t>3</w:t>
      </w:r>
      <w:r w:rsidR="00FB2FD4">
        <w:rPr>
          <w:rFonts w:ascii="微软雅黑" w:eastAsia="微软雅黑" w:hAnsi="微软雅黑"/>
          <w:sz w:val="21"/>
          <w:szCs w:val="21"/>
        </w:rPr>
        <w:t>C</w:t>
      </w:r>
    </w:p>
    <w:p w14:paraId="117C9EFC" w14:textId="77777777" w:rsidR="00577369" w:rsidRDefault="00742B4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/>
          <w:b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15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05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1</w:t>
      </w:r>
    </w:p>
    <w:p w14:paraId="51E92681" w14:textId="072E6D6F" w:rsidR="00577369" w:rsidRPr="00FB2FD4" w:rsidRDefault="00742B40" w:rsidP="00FB2FD4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B2FD4" w:rsidRPr="00FB2FD4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78770AB6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9E2DEE2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Microsoft YaHei Bold" w:eastAsia="Microsoft YaHei Bold" w:hAnsi="Microsoft YaHei Bold" w:cs="Microsoft YaHei Bold"/>
          <w:b/>
          <w:bCs/>
          <w:sz w:val="21"/>
          <w:szCs w:val="21"/>
          <w:lang w:eastAsia="zh-Hans"/>
        </w:rPr>
      </w:pPr>
      <w:r>
        <w:rPr>
          <w:rFonts w:ascii="Microsoft YaHei Bold" w:eastAsia="Microsoft YaHei Bold" w:hAnsi="Microsoft YaHei Bold" w:cs="Microsoft YaHei Bold" w:hint="eastAsia"/>
          <w:b/>
          <w:bCs/>
          <w:sz w:val="21"/>
          <w:szCs w:val="21"/>
          <w:lang w:eastAsia="zh-Hans"/>
        </w:rPr>
        <w:t>行业背景</w:t>
      </w:r>
      <w:r>
        <w:rPr>
          <w:rFonts w:ascii="Microsoft YaHei Bold" w:eastAsia="Microsoft YaHei Bold" w:hAnsi="Microsoft YaHei Bold" w:cs="Microsoft YaHei Bold" w:hint="eastAsia"/>
          <w:b/>
          <w:bCs/>
          <w:sz w:val="21"/>
          <w:szCs w:val="21"/>
          <w:lang w:eastAsia="zh-Hans"/>
        </w:rPr>
        <w:t>：</w:t>
      </w:r>
    </w:p>
    <w:p w14:paraId="5F8D33D4" w14:textId="11AF1930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ID</w:t>
      </w:r>
      <w:r>
        <w:rPr>
          <w:rFonts w:ascii="微软雅黑" w:eastAsia="微软雅黑" w:hAnsi="微软雅黑"/>
          <w:sz w:val="21"/>
          <w:szCs w:val="21"/>
          <w:lang w:eastAsia="zh-Hans"/>
        </w:rPr>
        <w:t>设计趋同，缺少独具时尚潮流属性的代表作</w:t>
      </w:r>
      <w:r w:rsidR="00FB2FD4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470A40E7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1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、产品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ID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设计成为即影像之后最受手机厂商关注的焦点，而产品配色又是产品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ID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设计中最重要的一环，但当下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产品设计大多趋同，颜色各异且变化快，缺少独具时尚潮流属性的代表作；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 xml:space="preserve"> </w:t>
      </w:r>
    </w:p>
    <w:p w14:paraId="6F68C58B" w14:textId="02767475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2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2020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年，多家手机厂商推出自己的银色配色手机，一时间，银色成为今年最热的配色</w:t>
      </w:r>
      <w:r w:rsidR="00FB2FD4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216F475B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Microsoft YaHei Bold" w:eastAsia="Microsoft YaHei Bold" w:hAnsi="Microsoft YaHei Bold" w:cs="Microsoft YaHei Bold"/>
          <w:b/>
          <w:bCs/>
          <w:sz w:val="21"/>
          <w:szCs w:val="21"/>
          <w:lang w:eastAsia="zh-Hans"/>
        </w:rPr>
      </w:pPr>
      <w:r>
        <w:rPr>
          <w:rFonts w:ascii="Microsoft YaHei Bold" w:eastAsia="Microsoft YaHei Bold" w:hAnsi="Microsoft YaHei Bold" w:cs="Microsoft YaHei Bold" w:hint="eastAsia"/>
          <w:b/>
          <w:bCs/>
          <w:sz w:val="21"/>
          <w:szCs w:val="21"/>
          <w:lang w:eastAsia="zh-Hans"/>
        </w:rPr>
        <w:t>面临的营销困境与挑战</w:t>
      </w:r>
      <w:r>
        <w:rPr>
          <w:rFonts w:ascii="Microsoft YaHei Bold" w:eastAsia="Microsoft YaHei Bold" w:hAnsi="Microsoft YaHei Bold" w:cs="Microsoft YaHei Bold" w:hint="eastAsia"/>
          <w:b/>
          <w:bCs/>
          <w:sz w:val="21"/>
          <w:szCs w:val="21"/>
          <w:lang w:eastAsia="zh-Hans"/>
        </w:rPr>
        <w:t>：</w:t>
      </w:r>
    </w:p>
    <w:p w14:paraId="45112A3A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1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、多家手机厂商产品都拥有自己的银配色，且在荣耀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30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系列钛空银发布之前，想要做出差异化营销难度增加；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 xml:space="preserve"> </w:t>
      </w:r>
    </w:p>
    <w:p w14:paraId="3E8DC771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、当下多家手机厂商在爆款色营销方面已非常出色，如何打破过去，树立新的行业标杆；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 xml:space="preserve"> </w:t>
      </w:r>
    </w:p>
    <w:p w14:paraId="203542CD" w14:textId="3D3AC3B7" w:rsidR="00577369" w:rsidRPr="00FB2FD4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3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、疫情期间，拍摄高质量的时尚大片以及时尚视频变得难度加大</w:t>
      </w:r>
      <w:r w:rsidR="00FB2FD4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3650655A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352B08B" w14:textId="127321BE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整合事件营销，强力助推产品销量及品牌年轻时尚度</w:t>
      </w:r>
      <w:r>
        <w:rPr>
          <w:rFonts w:ascii="微软雅黑" w:eastAsia="微软雅黑" w:hAnsi="微软雅黑"/>
          <w:sz w:val="21"/>
          <w:szCs w:val="21"/>
        </w:rPr>
        <w:t>。</w:t>
      </w:r>
    </w:p>
    <w:p w14:paraId="064B8FBA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D59423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、行业层面：树立荣耀品牌</w:t>
      </w:r>
      <w:r>
        <w:rPr>
          <w:rFonts w:ascii="微软雅黑" w:eastAsia="微软雅黑" w:hAnsi="微软雅黑" w:hint="eastAsia"/>
          <w:sz w:val="21"/>
          <w:szCs w:val="21"/>
        </w:rPr>
        <w:t>=</w:t>
      </w:r>
      <w:r>
        <w:rPr>
          <w:rFonts w:ascii="微软雅黑" w:eastAsia="微软雅黑" w:hAnsi="微软雅黑" w:hint="eastAsia"/>
          <w:sz w:val="21"/>
          <w:szCs w:val="21"/>
        </w:rPr>
        <w:t>科技潮牌的行业标签。占位行业时尚地位，成为行业最具时尚属性的代表作，引领行业内</w:t>
      </w:r>
      <w:r>
        <w:rPr>
          <w:rFonts w:ascii="微软雅黑" w:eastAsia="微软雅黑" w:hAnsi="微软雅黑" w:hint="eastAsia"/>
          <w:sz w:val="21"/>
          <w:szCs w:val="21"/>
        </w:rPr>
        <w:t>ID</w:t>
      </w:r>
      <w:r>
        <w:rPr>
          <w:rFonts w:ascii="微软雅黑" w:eastAsia="微软雅黑" w:hAnsi="微软雅黑" w:hint="eastAsia"/>
          <w:sz w:val="21"/>
          <w:szCs w:val="21"/>
        </w:rPr>
        <w:t>设计发展；</w:t>
      </w:r>
    </w:p>
    <w:p w14:paraId="6BA0B3B7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、产品层面：打造银色款色，使其成为年轻人时尚潮流的代名词。通过时尚视觉、潮流明星上手等方式，引发用户关注；</w:t>
      </w:r>
    </w:p>
    <w:p w14:paraId="2A012008" w14:textId="6AC3BD65" w:rsidR="00577369" w:rsidRPr="00FB2FD4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、品牌层面：提拉品牌调性。通过时尚媒体、跨界品牌、流量明星背书，提拉品牌调性</w:t>
      </w:r>
      <w:r w:rsidR="00FB2FD4">
        <w:rPr>
          <w:rFonts w:ascii="微软雅黑" w:eastAsia="微软雅黑" w:hAnsi="微软雅黑" w:hint="eastAsia"/>
          <w:sz w:val="21"/>
          <w:szCs w:val="21"/>
        </w:rPr>
        <w:t>。</w:t>
      </w:r>
    </w:p>
    <w:p w14:paraId="08369BBE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14:paraId="32016A6B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发布会为荣耀</w:t>
      </w:r>
      <w:r>
        <w:rPr>
          <w:rFonts w:ascii="微软雅黑" w:eastAsia="微软雅黑" w:hAnsi="微软雅黑" w:hint="eastAsia"/>
          <w:sz w:val="21"/>
          <w:szCs w:val="21"/>
        </w:rPr>
        <w:t>30</w:t>
      </w:r>
      <w:r>
        <w:rPr>
          <w:rFonts w:ascii="微软雅黑" w:eastAsia="微软雅黑" w:hAnsi="微软雅黑" w:hint="eastAsia"/>
          <w:sz w:val="21"/>
          <w:szCs w:val="21"/>
        </w:rPr>
        <w:t>系列钛空银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银色尤物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将发布会变成一场</w:t>
      </w:r>
      <w:r>
        <w:rPr>
          <w:rFonts w:ascii="微软雅黑" w:eastAsia="微软雅黑" w:hAnsi="微软雅黑" w:hint="eastAsia"/>
          <w:sz w:val="21"/>
          <w:szCs w:val="21"/>
        </w:rPr>
        <w:t>#2020</w:t>
      </w:r>
      <w:r>
        <w:rPr>
          <w:rFonts w:ascii="微软雅黑" w:eastAsia="微软雅黑" w:hAnsi="微软雅黑" w:hint="eastAsia"/>
          <w:sz w:val="21"/>
          <w:szCs w:val="21"/>
        </w:rPr>
        <w:t>荣耀春夏秀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，并跨界</w:t>
      </w:r>
      <w:r>
        <w:rPr>
          <w:rFonts w:ascii="微软雅黑" w:eastAsia="微软雅黑" w:hAnsi="微软雅黑" w:hint="eastAsia"/>
          <w:sz w:val="21"/>
          <w:szCs w:val="21"/>
        </w:rPr>
        <w:t>INXX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Cheery</w:t>
      </w:r>
      <w:r>
        <w:rPr>
          <w:rFonts w:ascii="微软雅黑" w:eastAsia="微软雅黑" w:hAnsi="微软雅黑" w:hint="eastAsia"/>
          <w:sz w:val="21"/>
          <w:szCs w:val="21"/>
        </w:rPr>
        <w:t>、密扇、木九十四大潮牌定制银色周边</w:t>
      </w:r>
      <w:r>
        <w:rPr>
          <w:rFonts w:ascii="微软雅黑" w:eastAsia="微软雅黑" w:hAnsi="微软雅黑"/>
          <w:sz w:val="21"/>
          <w:szCs w:val="21"/>
        </w:rPr>
        <w:t>。</w:t>
      </w:r>
    </w:p>
    <w:p w14:paraId="7B5C4CA8" w14:textId="7C53A441" w:rsidR="00577369" w:rsidRDefault="00FB2FD4" w:rsidP="00FB2FD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2FD156B0" wp14:editId="4309F2BB">
            <wp:extent cx="4007185" cy="298159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7177" cy="298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5B54E" w14:textId="77777777" w:rsidR="00577369" w:rsidRDefault="00742B40" w:rsidP="00FB2FD4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产品首销，合作</w:t>
      </w:r>
      <w:r>
        <w:rPr>
          <w:rFonts w:ascii="微软雅黑" w:eastAsia="微软雅黑" w:hAnsi="微软雅黑" w:hint="eastAsia"/>
          <w:sz w:val="21"/>
          <w:szCs w:val="21"/>
        </w:rPr>
        <w:t>30+</w:t>
      </w:r>
      <w:r>
        <w:rPr>
          <w:rFonts w:ascii="微软雅黑" w:eastAsia="微软雅黑" w:hAnsi="微软雅黑" w:hint="eastAsia"/>
          <w:sz w:val="21"/>
          <w:szCs w:val="21"/>
        </w:rPr>
        <w:t>头部</w:t>
      </w:r>
      <w:r>
        <w:rPr>
          <w:rFonts w:ascii="微软雅黑" w:eastAsia="微软雅黑" w:hAnsi="微软雅黑" w:hint="eastAsia"/>
          <w:sz w:val="21"/>
          <w:szCs w:val="21"/>
        </w:rPr>
        <w:t>流量明星抢先上手银色尤物荣耀</w:t>
      </w:r>
      <w:r>
        <w:rPr>
          <w:rFonts w:ascii="微软雅黑" w:eastAsia="微软雅黑" w:hAnsi="微软雅黑" w:hint="eastAsia"/>
          <w:sz w:val="21"/>
          <w:szCs w:val="21"/>
        </w:rPr>
        <w:t>30</w:t>
      </w:r>
      <w:r>
        <w:rPr>
          <w:rFonts w:ascii="微软雅黑" w:eastAsia="微软雅黑" w:hAnsi="微软雅黑" w:hint="eastAsia"/>
          <w:sz w:val="21"/>
          <w:szCs w:val="21"/>
        </w:rPr>
        <w:t>系列手机，外围强势捆绑艺人，打造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明星同款手机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，将流量转为销量。</w:t>
      </w:r>
    </w:p>
    <w:p w14:paraId="533936F2" w14:textId="77777777" w:rsidR="00577369" w:rsidRDefault="00742B40" w:rsidP="00FB2FD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FAC7662" wp14:editId="464687F6">
            <wp:extent cx="3520440" cy="2340610"/>
            <wp:effectExtent l="0" t="0" r="10160" b="21590"/>
            <wp:docPr id="3" name="图片 3" descr="离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离线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DB1F0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首销期，合作</w:t>
      </w:r>
      <w:r>
        <w:rPr>
          <w:rFonts w:ascii="微软雅黑" w:eastAsia="微软雅黑" w:hAnsi="微软雅黑" w:hint="eastAsia"/>
          <w:sz w:val="21"/>
          <w:szCs w:val="21"/>
        </w:rPr>
        <w:t>NOWRE</w:t>
      </w:r>
      <w:r>
        <w:rPr>
          <w:rFonts w:ascii="微软雅黑" w:eastAsia="微软雅黑" w:hAnsi="微软雅黑" w:hint="eastAsia"/>
          <w:sz w:val="21"/>
          <w:szCs w:val="21"/>
        </w:rPr>
        <w:t>、潮流先锋、</w:t>
      </w:r>
      <w:r>
        <w:rPr>
          <w:rFonts w:ascii="微软雅黑" w:eastAsia="微软雅黑" w:hAnsi="微软雅黑" w:hint="eastAsia"/>
          <w:sz w:val="21"/>
          <w:szCs w:val="21"/>
        </w:rPr>
        <w:t>HYPEBEAST</w:t>
      </w:r>
      <w:r>
        <w:rPr>
          <w:rFonts w:ascii="微软雅黑" w:eastAsia="微软雅黑" w:hAnsi="微软雅黑" w:hint="eastAsia"/>
          <w:sz w:val="21"/>
          <w:szCs w:val="21"/>
        </w:rPr>
        <w:t>、膨胀青年四家头部潮流媒体拍摄潮流图赏，多角度诠释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银色尤物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，使其更立体。</w:t>
      </w:r>
    </w:p>
    <w:p w14:paraId="23A01DBB" w14:textId="4AEC4247" w:rsidR="00577369" w:rsidRDefault="00FB2FD4" w:rsidP="00FB2FD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4B784F8" wp14:editId="569AB80E">
            <wp:extent cx="3835399" cy="284639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8488" cy="286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44BB" w14:textId="77777777" w:rsidR="00577369" w:rsidRDefault="00742B40" w:rsidP="00FB2FD4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荣耀联合</w:t>
      </w:r>
      <w:r>
        <w:rPr>
          <w:rFonts w:ascii="微软雅黑" w:eastAsia="微软雅黑" w:hAnsi="微软雅黑" w:hint="eastAsia"/>
          <w:sz w:val="21"/>
          <w:szCs w:val="21"/>
        </w:rPr>
        <w:t>GQ</w:t>
      </w:r>
      <w:r>
        <w:rPr>
          <w:rFonts w:ascii="微软雅黑" w:eastAsia="微软雅黑" w:hAnsi="微软雅黑" w:hint="eastAsia"/>
          <w:sz w:val="21"/>
          <w:szCs w:val="21"/>
        </w:rPr>
        <w:t>用其最擅长的社会观察，以及全平台策划来完成此次从未有过的</w:t>
      </w:r>
      <w:r>
        <w:rPr>
          <w:rFonts w:ascii="微软雅黑" w:eastAsia="微软雅黑" w:hAnsi="微软雅黑" w:hint="eastAsia"/>
          <w:sz w:val="21"/>
          <w:szCs w:val="21"/>
        </w:rPr>
        <w:t>campaign</w:t>
      </w:r>
      <w:r>
        <w:rPr>
          <w:rFonts w:ascii="微软雅黑" w:eastAsia="微软雅黑" w:hAnsi="微软雅黑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以一个高级形象的“太空人”为中心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，讲述当“太空人”作为追光者，来到地球追求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银色尤物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，因为他而引起了一波接一波的社会性的话题和热点。他追求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银色尤物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的所做所为在大众视角下，都有了</w:t>
      </w:r>
      <w:r>
        <w:rPr>
          <w:rFonts w:ascii="微软雅黑" w:eastAsia="微软雅黑" w:hAnsi="微软雅黑" w:hint="eastAsia"/>
          <w:sz w:val="21"/>
          <w:szCs w:val="21"/>
        </w:rPr>
        <w:t>不一样的含义和蝴蝶效应。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整个</w:t>
      </w:r>
      <w:r>
        <w:rPr>
          <w:rFonts w:ascii="微软雅黑" w:eastAsia="微软雅黑" w:hAnsi="微软雅黑" w:hint="eastAsia"/>
          <w:sz w:val="21"/>
          <w:szCs w:val="21"/>
        </w:rPr>
        <w:t>合作涉及到的营销传播形式是前所未有的全覆盖：电视、电影、微信、微博、抖音</w:t>
      </w:r>
      <w:r>
        <w:rPr>
          <w:rFonts w:ascii="微软雅黑" w:eastAsia="微软雅黑" w:hAnsi="微软雅黑" w:hint="eastAsia"/>
          <w:sz w:val="21"/>
          <w:szCs w:val="21"/>
        </w:rPr>
        <w:t>...</w:t>
      </w:r>
      <w:r>
        <w:rPr>
          <w:rFonts w:ascii="微软雅黑" w:eastAsia="微软雅黑" w:hAnsi="微软雅黑" w:hint="eastAsia"/>
          <w:sz w:val="21"/>
          <w:szCs w:val="21"/>
        </w:rPr>
        <w:t>任何流行文化所触及的领域。</w:t>
      </w:r>
    </w:p>
    <w:p w14:paraId="55D6A3CE" w14:textId="77777777" w:rsidR="00577369" w:rsidRDefault="00742B40" w:rsidP="00FB2FD4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微博阵地传播打造行业首次时尚媒体接管手机官微：魔幻摩斯密码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时尚坠落大片共同演绎太空人追寻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银色尤物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降临地球过程。</w:t>
      </w:r>
    </w:p>
    <w:p w14:paraId="265708ED" w14:textId="77777777" w:rsidR="00577369" w:rsidRDefault="00742B40" w:rsidP="00FB2FD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44CF961" wp14:editId="7807F838">
            <wp:extent cx="1859915" cy="3319145"/>
            <wp:effectExtent l="0" t="0" r="19685" b="825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D9DB" w14:textId="5C15C383" w:rsidR="00577369" w:rsidRDefault="00742B40" w:rsidP="00FB2FD4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释放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银色尤物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系列视频，让太空人用自己的独白讲述它和银色尤物的故事，并延伸到太空人对社会的观察，进而完成整个主题的升华，引起用户思考。</w:t>
      </w:r>
    </w:p>
    <w:p w14:paraId="002BA677" w14:textId="3FC91638" w:rsidR="00577369" w:rsidRDefault="00FB2FD4" w:rsidP="00FB2FD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0663837" wp14:editId="0C874F9B">
            <wp:extent cx="3899100" cy="4388076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9100" cy="438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D91B" w14:textId="77777777" w:rsidR="00577369" w:rsidRDefault="00742B40" w:rsidP="00FB2FD4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荣耀</w:t>
      </w:r>
      <w:r>
        <w:rPr>
          <w:rFonts w:ascii="微软雅黑" w:eastAsia="微软雅黑" w:hAnsi="微软雅黑" w:hint="eastAsia"/>
          <w:sz w:val="21"/>
          <w:szCs w:val="21"/>
        </w:rPr>
        <w:t>30</w:t>
      </w:r>
      <w:r>
        <w:rPr>
          <w:rFonts w:ascii="微软雅黑" w:eastAsia="微软雅黑" w:hAnsi="微软雅黑" w:hint="eastAsia"/>
          <w:sz w:val="21"/>
          <w:szCs w:val="21"/>
        </w:rPr>
        <w:t>系列×</w:t>
      </w:r>
      <w:r>
        <w:rPr>
          <w:rFonts w:ascii="微软雅黑" w:eastAsia="微软雅黑" w:hAnsi="微软雅黑" w:hint="eastAsia"/>
          <w:sz w:val="21"/>
          <w:szCs w:val="21"/>
        </w:rPr>
        <w:t>Todd Hessert:</w:t>
      </w:r>
      <w:r>
        <w:rPr>
          <w:rFonts w:ascii="微软雅黑" w:eastAsia="微软雅黑" w:hAnsi="微软雅黑" w:hint="eastAsia"/>
          <w:sz w:val="21"/>
          <w:szCs w:val="21"/>
        </w:rPr>
        <w:t>《追光的银，一瞬倾心》线下后现代主义艺术展。艺术展以银色为主，科技与时</w:t>
      </w:r>
      <w:r>
        <w:rPr>
          <w:rFonts w:ascii="微软雅黑" w:eastAsia="微软雅黑" w:hAnsi="微软雅黑" w:hint="eastAsia"/>
          <w:sz w:val="21"/>
          <w:szCs w:val="21"/>
        </w:rPr>
        <w:t>尚艺术充分融合，拓展品牌的无限可能性。</w:t>
      </w:r>
    </w:p>
    <w:p w14:paraId="691E0CDF" w14:textId="49FA56A0" w:rsidR="00577369" w:rsidRPr="00FB2FD4" w:rsidRDefault="00742B40" w:rsidP="00FB2FD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07901E97" wp14:editId="3EF23BD5">
            <wp:extent cx="1917700" cy="2510790"/>
            <wp:effectExtent l="0" t="0" r="12700" b="381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0C2CB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99DC249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Microsoft YaHei Bold" w:eastAsia="Microsoft YaHei Bold" w:hAnsi="Microsoft YaHei Bold" w:cs="Microsoft YaHei Bold"/>
          <w:b/>
          <w:bCs/>
          <w:sz w:val="21"/>
          <w:szCs w:val="21"/>
        </w:rPr>
      </w:pPr>
      <w:r>
        <w:rPr>
          <w:rFonts w:ascii="Microsoft YaHei Bold" w:eastAsia="Microsoft YaHei Bold" w:hAnsi="Microsoft YaHei Bold" w:cs="Microsoft YaHei Bold" w:hint="eastAsia"/>
          <w:b/>
          <w:bCs/>
          <w:sz w:val="21"/>
          <w:szCs w:val="21"/>
        </w:rPr>
        <w:t>【发布会，</w:t>
      </w:r>
      <w:r>
        <w:rPr>
          <w:rFonts w:ascii="Microsoft YaHei Bold" w:eastAsia="Microsoft YaHei Bold" w:hAnsi="Microsoft YaHei Bold" w:cs="Microsoft YaHei Bold" w:hint="eastAsia"/>
          <w:b/>
          <w:bCs/>
          <w:sz w:val="21"/>
          <w:szCs w:val="21"/>
        </w:rPr>
        <w:t>#</w:t>
      </w:r>
      <w:r>
        <w:rPr>
          <w:rFonts w:ascii="Microsoft YaHei Bold" w:eastAsia="Microsoft YaHei Bold" w:hAnsi="Microsoft YaHei Bold" w:cs="Microsoft YaHei Bold" w:hint="eastAsia"/>
          <w:b/>
          <w:bCs/>
          <w:sz w:val="21"/>
          <w:szCs w:val="21"/>
        </w:rPr>
        <w:t>银色尤物</w:t>
      </w:r>
      <w:r>
        <w:rPr>
          <w:rFonts w:ascii="Microsoft YaHei Bold" w:eastAsia="Microsoft YaHei Bold" w:hAnsi="Microsoft YaHei Bold" w:cs="Microsoft YaHei Bold" w:hint="eastAsia"/>
          <w:b/>
          <w:bCs/>
          <w:sz w:val="21"/>
          <w:szCs w:val="21"/>
        </w:rPr>
        <w:t>#</w:t>
      </w:r>
      <w:r>
        <w:rPr>
          <w:rFonts w:ascii="Microsoft YaHei Bold" w:eastAsia="Microsoft YaHei Bold" w:hAnsi="Microsoft YaHei Bold" w:cs="Microsoft YaHei Bold" w:hint="eastAsia"/>
          <w:b/>
          <w:bCs/>
          <w:sz w:val="21"/>
          <w:szCs w:val="21"/>
        </w:rPr>
        <w:t>传播】</w:t>
      </w:r>
    </w:p>
    <w:p w14:paraId="04332A83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1</w:t>
      </w:r>
      <w:r>
        <w:rPr>
          <w:rFonts w:ascii="微软雅黑" w:eastAsia="微软雅黑" w:hAnsi="微软雅黑" w:hint="eastAsia"/>
          <w:sz w:val="21"/>
          <w:szCs w:val="21"/>
        </w:rPr>
        <w:t>、发布会前，通过蓄水直播，全平台在线观看已突破</w:t>
      </w:r>
      <w:r>
        <w:rPr>
          <w:rFonts w:ascii="微软雅黑" w:eastAsia="微软雅黑" w:hAnsi="微软雅黑" w:hint="eastAsia"/>
          <w:sz w:val="21"/>
          <w:szCs w:val="21"/>
        </w:rPr>
        <w:t>1500</w:t>
      </w:r>
      <w:r>
        <w:rPr>
          <w:rFonts w:ascii="微软雅黑" w:eastAsia="微软雅黑" w:hAnsi="微软雅黑" w:hint="eastAsia"/>
          <w:sz w:val="21"/>
          <w:szCs w:val="21"/>
        </w:rPr>
        <w:t>万，刷新行业记录，全网热度</w:t>
      </w:r>
      <w:r>
        <w:rPr>
          <w:rFonts w:ascii="微软雅黑" w:eastAsia="微软雅黑" w:hAnsi="微软雅黑" w:hint="eastAsia"/>
          <w:sz w:val="21"/>
          <w:szCs w:val="21"/>
        </w:rPr>
        <w:t>TOP8</w:t>
      </w:r>
      <w:r>
        <w:rPr>
          <w:rFonts w:ascii="微软雅黑" w:eastAsia="微软雅黑" w:hAnsi="微软雅黑" w:hint="eastAsia"/>
          <w:sz w:val="21"/>
          <w:szCs w:val="21"/>
        </w:rPr>
        <w:t>，燃爆全网；</w:t>
      </w:r>
    </w:p>
    <w:p w14:paraId="39F29BB6" w14:textId="2787C7AD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荣耀</w:t>
      </w:r>
      <w:r>
        <w:rPr>
          <w:rFonts w:ascii="微软雅黑" w:eastAsia="微软雅黑" w:hAnsi="微软雅黑" w:hint="eastAsia"/>
          <w:sz w:val="21"/>
          <w:szCs w:val="21"/>
        </w:rPr>
        <w:t>30</w:t>
      </w:r>
      <w:r>
        <w:rPr>
          <w:rFonts w:ascii="微软雅黑" w:eastAsia="微软雅黑" w:hAnsi="微软雅黑" w:hint="eastAsia"/>
          <w:sz w:val="21"/>
          <w:szCs w:val="21"/>
        </w:rPr>
        <w:t>系列新品发布会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自然热搜</w:t>
      </w:r>
      <w:r>
        <w:rPr>
          <w:rFonts w:ascii="微软雅黑" w:eastAsia="微软雅黑" w:hAnsi="微软雅黑" w:hint="eastAsia"/>
          <w:sz w:val="21"/>
          <w:szCs w:val="21"/>
        </w:rPr>
        <w:t>33</w:t>
      </w:r>
      <w:r>
        <w:rPr>
          <w:rFonts w:ascii="微软雅黑" w:eastAsia="微软雅黑" w:hAnsi="微软雅黑" w:hint="eastAsia"/>
          <w:sz w:val="21"/>
          <w:szCs w:val="21"/>
        </w:rPr>
        <w:t>名，</w:t>
      </w:r>
      <w:r>
        <w:rPr>
          <w:rFonts w:ascii="微软雅黑" w:eastAsia="微软雅黑" w:hAnsi="微软雅黑" w:hint="eastAsia"/>
          <w:sz w:val="21"/>
          <w:szCs w:val="21"/>
        </w:rPr>
        <w:t>#2020</w:t>
      </w:r>
      <w:r>
        <w:rPr>
          <w:rFonts w:ascii="微软雅黑" w:eastAsia="微软雅黑" w:hAnsi="微软雅黑" w:hint="eastAsia"/>
          <w:sz w:val="21"/>
          <w:szCs w:val="21"/>
        </w:rPr>
        <w:t>荣耀春夏秀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话题阅读</w:t>
      </w:r>
      <w:r>
        <w:rPr>
          <w:rFonts w:ascii="微软雅黑" w:eastAsia="微软雅黑" w:hAnsi="微软雅黑" w:hint="eastAsia"/>
          <w:sz w:val="21"/>
          <w:szCs w:val="21"/>
        </w:rPr>
        <w:t>4000</w:t>
      </w:r>
      <w:r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，秀场直播覆盖</w:t>
      </w:r>
      <w:r>
        <w:rPr>
          <w:rFonts w:ascii="微软雅黑" w:eastAsia="微软雅黑" w:hAnsi="微软雅黑" w:hint="eastAsia"/>
          <w:sz w:val="21"/>
          <w:szCs w:val="21"/>
        </w:rPr>
        <w:t>8</w:t>
      </w:r>
      <w:r>
        <w:rPr>
          <w:rFonts w:ascii="微软雅黑" w:eastAsia="微软雅黑" w:hAnsi="微软雅黑" w:hint="eastAsia"/>
          <w:sz w:val="21"/>
          <w:szCs w:val="21"/>
        </w:rPr>
        <w:t>大媒体，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大卫视，</w:t>
      </w:r>
      <w:r>
        <w:rPr>
          <w:rFonts w:ascii="微软雅黑" w:eastAsia="微软雅黑" w:hAnsi="微软雅黑" w:hint="eastAsia"/>
          <w:sz w:val="21"/>
          <w:szCs w:val="21"/>
        </w:rPr>
        <w:t>B</w:t>
      </w:r>
      <w:r>
        <w:rPr>
          <w:rFonts w:ascii="微软雅黑" w:eastAsia="微软雅黑" w:hAnsi="微软雅黑" w:hint="eastAsia"/>
          <w:sz w:val="21"/>
          <w:szCs w:val="21"/>
        </w:rPr>
        <w:t>站、小红书等全网平台，播放量共计</w:t>
      </w:r>
      <w:r>
        <w:rPr>
          <w:rFonts w:ascii="微软雅黑" w:eastAsia="微软雅黑" w:hAnsi="微软雅黑" w:hint="eastAsia"/>
          <w:sz w:val="21"/>
          <w:szCs w:val="21"/>
        </w:rPr>
        <w:t>1.1</w:t>
      </w:r>
      <w:r>
        <w:rPr>
          <w:rFonts w:ascii="微软雅黑" w:eastAsia="微软雅黑" w:hAnsi="微软雅黑" w:hint="eastAsia"/>
          <w:sz w:val="21"/>
          <w:szCs w:val="21"/>
        </w:rPr>
        <w:t>亿；</w:t>
      </w:r>
    </w:p>
    <w:p w14:paraId="2B4C70D5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、合作沟通共计</w:t>
      </w:r>
      <w:r>
        <w:rPr>
          <w:rFonts w:ascii="微软雅黑" w:eastAsia="微软雅黑" w:hAnsi="微软雅黑" w:hint="eastAsia"/>
          <w:sz w:val="21"/>
          <w:szCs w:val="21"/>
        </w:rPr>
        <w:t>36</w:t>
      </w:r>
      <w:r>
        <w:rPr>
          <w:rFonts w:ascii="微软雅黑" w:eastAsia="微软雅黑" w:hAnsi="微软雅黑" w:hint="eastAsia"/>
          <w:sz w:val="21"/>
          <w:szCs w:val="21"/>
        </w:rPr>
        <w:t>位艺人以及</w:t>
      </w:r>
      <w:r>
        <w:rPr>
          <w:rFonts w:ascii="微软雅黑" w:eastAsia="微软雅黑" w:hAnsi="微软雅黑" w:hint="eastAsia"/>
          <w:sz w:val="21"/>
          <w:szCs w:val="21"/>
        </w:rPr>
        <w:t>KOL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1.1</w:t>
      </w:r>
      <w:r>
        <w:rPr>
          <w:rFonts w:ascii="微软雅黑" w:eastAsia="微软雅黑" w:hAnsi="微软雅黑" w:hint="eastAsia"/>
          <w:sz w:val="21"/>
          <w:szCs w:val="21"/>
        </w:rPr>
        <w:t>亿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阅读量，</w:t>
      </w:r>
      <w:r>
        <w:rPr>
          <w:rFonts w:ascii="微软雅黑" w:eastAsia="微软雅黑" w:hAnsi="微软雅黑" w:hint="eastAsia"/>
          <w:sz w:val="21"/>
          <w:szCs w:val="21"/>
        </w:rPr>
        <w:t>10</w:t>
      </w:r>
      <w:r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万讨论量；艺人及</w:t>
      </w:r>
      <w:r>
        <w:rPr>
          <w:rFonts w:ascii="微软雅黑" w:eastAsia="微软雅黑" w:hAnsi="微软雅黑" w:hint="eastAsia"/>
          <w:sz w:val="21"/>
          <w:szCs w:val="21"/>
        </w:rPr>
        <w:t>KOL</w:t>
      </w:r>
      <w:r>
        <w:rPr>
          <w:rFonts w:ascii="微软雅黑" w:eastAsia="微软雅黑" w:hAnsi="微软雅黑" w:hint="eastAsia"/>
          <w:sz w:val="21"/>
          <w:szCs w:val="21"/>
        </w:rPr>
        <w:t>产出物料播放量</w:t>
      </w:r>
      <w:r>
        <w:rPr>
          <w:rFonts w:ascii="微软雅黑" w:eastAsia="微软雅黑" w:hAnsi="微软雅黑" w:hint="eastAsia"/>
          <w:sz w:val="21"/>
          <w:szCs w:val="21"/>
        </w:rPr>
        <w:t>1000</w:t>
      </w:r>
      <w:r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2E915B72" w14:textId="23DA1064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、自发布会开始，银色尤物连续</w:t>
      </w:r>
      <w:r>
        <w:rPr>
          <w:rFonts w:ascii="微软雅黑" w:eastAsia="微软雅黑" w:hAnsi="微软雅黑" w:hint="eastAsia"/>
          <w:sz w:val="21"/>
          <w:szCs w:val="21"/>
        </w:rPr>
        <w:t>10</w:t>
      </w:r>
      <w:r>
        <w:rPr>
          <w:rFonts w:ascii="微软雅黑" w:eastAsia="微软雅黑" w:hAnsi="微软雅黑" w:hint="eastAsia"/>
          <w:sz w:val="21"/>
          <w:szCs w:val="21"/>
        </w:rPr>
        <w:t>天成为</w:t>
      </w:r>
      <w:r>
        <w:rPr>
          <w:rFonts w:ascii="微软雅黑" w:eastAsia="微软雅黑" w:hAnsi="微软雅黑" w:hint="eastAsia"/>
          <w:sz w:val="21"/>
          <w:szCs w:val="21"/>
        </w:rPr>
        <w:t>30</w:t>
      </w:r>
      <w:r>
        <w:rPr>
          <w:rFonts w:ascii="微软雅黑" w:eastAsia="微软雅黑" w:hAnsi="微软雅黑" w:hint="eastAsia"/>
          <w:sz w:val="21"/>
          <w:szCs w:val="21"/>
        </w:rPr>
        <w:t>全网热搜词；</w:t>
      </w:r>
    </w:p>
    <w:p w14:paraId="196DE382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银色尤物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微博话题，阅读</w:t>
      </w:r>
      <w:r>
        <w:rPr>
          <w:rFonts w:ascii="微软雅黑" w:eastAsia="微软雅黑" w:hAnsi="微软雅黑" w:hint="eastAsia"/>
          <w:sz w:val="21"/>
          <w:szCs w:val="21"/>
        </w:rPr>
        <w:t>2.1</w:t>
      </w:r>
      <w:r>
        <w:rPr>
          <w:rFonts w:ascii="微软雅黑" w:eastAsia="微软雅黑" w:hAnsi="微软雅黑" w:hint="eastAsia"/>
          <w:sz w:val="21"/>
          <w:szCs w:val="21"/>
        </w:rPr>
        <w:t>亿，讨论</w:t>
      </w:r>
      <w:r>
        <w:rPr>
          <w:rFonts w:ascii="微软雅黑" w:eastAsia="微软雅黑" w:hAnsi="微软雅黑" w:hint="eastAsia"/>
          <w:sz w:val="21"/>
          <w:szCs w:val="21"/>
        </w:rPr>
        <w:t>14.8</w:t>
      </w:r>
      <w:r>
        <w:rPr>
          <w:rFonts w:ascii="微软雅黑" w:eastAsia="微软雅黑" w:hAnsi="微软雅黑" w:hint="eastAsia"/>
          <w:sz w:val="21"/>
          <w:szCs w:val="21"/>
        </w:rPr>
        <w:t>万，在微头条话题平台收获</w:t>
      </w:r>
      <w:r>
        <w:rPr>
          <w:rFonts w:ascii="微软雅黑" w:eastAsia="微软雅黑" w:hAnsi="微软雅黑" w:hint="eastAsia"/>
          <w:sz w:val="21"/>
          <w:szCs w:val="21"/>
        </w:rPr>
        <w:t>30</w:t>
      </w:r>
      <w:r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阅读量。</w:t>
      </w:r>
    </w:p>
    <w:p w14:paraId="27BDA375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Microsoft YaHei Bold" w:eastAsia="Microsoft YaHei Bold" w:hAnsi="Microsoft YaHei Bold" w:cs="Microsoft YaHei Bold"/>
          <w:b/>
          <w:bCs/>
          <w:sz w:val="21"/>
          <w:szCs w:val="21"/>
        </w:rPr>
      </w:pPr>
      <w:r>
        <w:rPr>
          <w:rFonts w:ascii="Microsoft YaHei Bold" w:eastAsia="Microsoft YaHei Bold" w:hAnsi="Microsoft YaHei Bold" w:cs="Microsoft YaHei Bold" w:hint="eastAsia"/>
          <w:b/>
          <w:bCs/>
          <w:sz w:val="21"/>
          <w:szCs w:val="21"/>
        </w:rPr>
        <w:t>【荣耀</w:t>
      </w:r>
      <w:r>
        <w:rPr>
          <w:rFonts w:ascii="Microsoft YaHei Bold" w:eastAsia="Microsoft YaHei Bold" w:hAnsi="Microsoft YaHei Bold" w:cs="Microsoft YaHei Bold" w:hint="eastAsia"/>
          <w:b/>
          <w:bCs/>
          <w:sz w:val="21"/>
          <w:szCs w:val="21"/>
        </w:rPr>
        <w:t>30</w:t>
      </w:r>
      <w:r>
        <w:rPr>
          <w:rFonts w:ascii="Microsoft YaHei Bold" w:eastAsia="Microsoft YaHei Bold" w:hAnsi="Microsoft YaHei Bold" w:cs="Microsoft YaHei Bold" w:hint="eastAsia"/>
          <w:b/>
          <w:bCs/>
          <w:sz w:val="21"/>
          <w:szCs w:val="21"/>
        </w:rPr>
        <w:t>系列×智族</w:t>
      </w:r>
      <w:r>
        <w:rPr>
          <w:rFonts w:ascii="Microsoft YaHei Bold" w:eastAsia="Microsoft YaHei Bold" w:hAnsi="Microsoft YaHei Bold" w:cs="Microsoft YaHei Bold" w:hint="eastAsia"/>
          <w:b/>
          <w:bCs/>
          <w:sz w:val="21"/>
          <w:szCs w:val="21"/>
        </w:rPr>
        <w:t>GQ</w:t>
      </w:r>
      <w:r>
        <w:rPr>
          <w:rFonts w:ascii="Microsoft YaHei Bold" w:eastAsia="Microsoft YaHei Bold" w:hAnsi="Microsoft YaHei Bold" w:cs="Microsoft YaHei Bold" w:hint="eastAsia"/>
          <w:b/>
          <w:bCs/>
          <w:sz w:val="21"/>
          <w:szCs w:val="21"/>
        </w:rPr>
        <w:t>跨界传播】</w:t>
      </w:r>
    </w:p>
    <w:p w14:paraId="31347FF2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、跨界合作带来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银色尤物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话题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天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亿的阅读量的增长；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461D227B" w14:textId="77777777" w:rsidR="00577369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、合作拍摄系列视频播放量</w:t>
      </w:r>
      <w:r>
        <w:rPr>
          <w:rFonts w:ascii="微软雅黑" w:eastAsia="微软雅黑" w:hAnsi="微软雅黑" w:hint="eastAsia"/>
          <w:sz w:val="21"/>
          <w:szCs w:val="21"/>
        </w:rPr>
        <w:t>200</w:t>
      </w:r>
      <w:r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GQ</w:t>
      </w:r>
      <w:r>
        <w:rPr>
          <w:rFonts w:ascii="微软雅黑" w:eastAsia="微软雅黑" w:hAnsi="微软雅黑" w:hint="eastAsia"/>
          <w:sz w:val="21"/>
          <w:szCs w:val="21"/>
        </w:rPr>
        <w:t>实验室头条文章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小时内</w:t>
      </w:r>
      <w:r>
        <w:rPr>
          <w:rFonts w:ascii="微软雅黑" w:eastAsia="微软雅黑" w:hAnsi="微软雅黑" w:hint="eastAsia"/>
          <w:sz w:val="21"/>
          <w:szCs w:val="21"/>
        </w:rPr>
        <w:t>10</w:t>
      </w:r>
      <w:r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，最终有</w:t>
      </w:r>
      <w:r>
        <w:rPr>
          <w:rFonts w:ascii="微软雅黑" w:eastAsia="微软雅黑" w:hAnsi="微软雅黑" w:hint="eastAsia"/>
          <w:sz w:val="21"/>
          <w:szCs w:val="21"/>
        </w:rPr>
        <w:t>21</w:t>
      </w:r>
      <w:r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阅读数据；</w:t>
      </w:r>
    </w:p>
    <w:p w14:paraId="04CB0D7B" w14:textId="7FB7AAD4" w:rsidR="00577369" w:rsidRPr="00FB2FD4" w:rsidRDefault="00742B40" w:rsidP="00FB2FD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、借用时尚圈玩法：</w:t>
      </w:r>
      <w:r>
        <w:rPr>
          <w:rFonts w:ascii="微软雅黑" w:eastAsia="微软雅黑" w:hAnsi="微软雅黑" w:hint="eastAsia"/>
          <w:sz w:val="21"/>
          <w:szCs w:val="21"/>
        </w:rPr>
        <w:t>GQ</w:t>
      </w:r>
      <w:r>
        <w:rPr>
          <w:rFonts w:ascii="微软雅黑" w:eastAsia="微软雅黑" w:hAnsi="微软雅黑" w:hint="eastAsia"/>
          <w:sz w:val="21"/>
          <w:szCs w:val="21"/>
        </w:rPr>
        <w:t>入侵荣耀手机全阵地潮流事件，打造行业首个传播案例，同时实现跨圈传播，引发女性向</w:t>
      </w:r>
      <w:r>
        <w:rPr>
          <w:rFonts w:ascii="微软雅黑" w:eastAsia="微软雅黑" w:hAnsi="微软雅黑" w:hint="eastAsia"/>
          <w:sz w:val="21"/>
          <w:szCs w:val="21"/>
        </w:rPr>
        <w:t>KOL</w:t>
      </w:r>
      <w:r>
        <w:rPr>
          <w:rFonts w:ascii="微软雅黑" w:eastAsia="微软雅黑" w:hAnsi="微软雅黑" w:hint="eastAsia"/>
          <w:sz w:val="21"/>
          <w:szCs w:val="21"/>
        </w:rPr>
        <w:t>以及用户的关注</w:t>
      </w:r>
      <w:r w:rsidR="00FB2FD4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577369" w:rsidRPr="00FB2FD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F35BC8" w14:textId="77777777" w:rsidR="00742B40" w:rsidRDefault="00742B40">
      <w:r>
        <w:separator/>
      </w:r>
    </w:p>
  </w:endnote>
  <w:endnote w:type="continuationSeparator" w:id="0">
    <w:p w14:paraId="09A5BC1D" w14:textId="77777777" w:rsidR="00742B40" w:rsidRDefault="00742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Bold">
    <w:altName w:val="微软雅黑"/>
    <w:charset w:val="86"/>
    <w:family w:val="auto"/>
    <w:pitch w:val="default"/>
    <w:sig w:usb0="80000287" w:usb1="2ACF3C50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CADE3" w14:textId="77777777" w:rsidR="00577369" w:rsidRDefault="00742B40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58179FDA" w14:textId="77777777" w:rsidR="00577369" w:rsidRDefault="0057736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29756" w14:textId="77777777" w:rsidR="00577369" w:rsidRDefault="00577369">
    <w:pPr>
      <w:pStyle w:val="a7"/>
      <w:framePr w:wrap="around" w:vAnchor="text" w:hAnchor="margin" w:xAlign="right" w:y="1"/>
      <w:rPr>
        <w:rStyle w:val="ad"/>
      </w:rPr>
    </w:pPr>
  </w:p>
  <w:p w14:paraId="4AD4B0A8" w14:textId="77777777" w:rsidR="00577369" w:rsidRDefault="00577369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952C13" w14:textId="77777777" w:rsidR="00577369" w:rsidRDefault="0057736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16E226" w14:textId="77777777" w:rsidR="00742B40" w:rsidRDefault="00742B40">
      <w:r>
        <w:separator/>
      </w:r>
    </w:p>
  </w:footnote>
  <w:footnote w:type="continuationSeparator" w:id="0">
    <w:p w14:paraId="70DEC870" w14:textId="77777777" w:rsidR="00742B40" w:rsidRDefault="00742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B521F" w14:textId="77777777" w:rsidR="00577369" w:rsidRDefault="0057736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F2D93" w14:textId="77777777" w:rsidR="00577369" w:rsidRDefault="00742B40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6F97110" wp14:editId="4A733C5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D025F" w14:textId="77777777" w:rsidR="00577369" w:rsidRDefault="0057736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BBFE5FB6"/>
    <w:rsid w:val="BF3BE32D"/>
    <w:rsid w:val="EB8E1DDE"/>
    <w:rsid w:val="FBEBB16D"/>
    <w:rsid w:val="FDFC39E9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35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77369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2B40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2FD4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38DB7C5E"/>
    <w:rsid w:val="5B6D11E5"/>
    <w:rsid w:val="6F574723"/>
    <w:rsid w:val="736FCC95"/>
    <w:rsid w:val="7BDAEB08"/>
    <w:rsid w:val="7DBE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95DAD4"/>
  <w15:docId w15:val="{D0665DA4-D6F4-4D66-B750-10FF08A08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246</Words>
  <Characters>1404</Characters>
  <Application>Microsoft Office Word</Application>
  <DocSecurity>0</DocSecurity>
  <Lines>11</Lines>
  <Paragraphs>3</Paragraphs>
  <ScaleCrop>false</ScaleCrop>
  <Company>WWW.YlmF.CoM</Company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3</cp:revision>
  <cp:lastPrinted>2012-10-11T16:46:00Z</cp:lastPrinted>
  <dcterms:created xsi:type="dcterms:W3CDTF">2021-02-04T10:04:00Z</dcterms:created>
  <dcterms:modified xsi:type="dcterms:W3CDTF">2021-02-04T10:08:00Z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2052-3.2.0.5058</vt:lpwstr>
  </property>
</Properties>
</file>