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99EE0F5" w14:textId="77777777" w:rsidR="00DA424D" w:rsidRDefault="00F3370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科大讯飞“A.I.在左右”百人场景创意</w:t>
      </w:r>
    </w:p>
    <w:p w14:paraId="0F29132A" w14:textId="77777777" w:rsidR="00DA424D" w:rsidRDefault="00F3370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科大讯飞股份有限公司</w:t>
      </w:r>
    </w:p>
    <w:p w14:paraId="35D0E4E9" w14:textId="77777777" w:rsidR="00DA424D" w:rsidRDefault="00F3370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/>
          <w:sz w:val="21"/>
          <w:szCs w:val="21"/>
        </w:rPr>
        <w:t>3C产品类</w:t>
      </w:r>
    </w:p>
    <w:p w14:paraId="29EA9065" w14:textId="77777777" w:rsidR="00DA424D" w:rsidRDefault="00F3370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11-12</w:t>
      </w:r>
    </w:p>
    <w:p w14:paraId="26B22CB0" w14:textId="39E94061" w:rsidR="00DA424D" w:rsidRPr="00DC0EF9" w:rsidRDefault="00F33705" w:rsidP="00DC0EF9">
      <w:pPr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C0EF9" w:rsidRPr="00840914">
        <w:rPr>
          <w:rFonts w:ascii="微软雅黑" w:eastAsia="微软雅黑" w:hAnsi="微软雅黑" w:hint="eastAsia"/>
          <w:sz w:val="21"/>
          <w:szCs w:val="21"/>
        </w:rPr>
        <w:t>数字媒体整合类</w:t>
      </w:r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1C69260B" w14:textId="77777777" w:rsidR="00DA424D" w:rsidRDefault="00F337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8E54020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2019年开始，人工智能领域的领军者科大讯飞，选择不再低调，希望通过传播扩大品牌认知，助力产品销售。然而虽然科大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讯飞技术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领先，却面临产品线多样、认知模糊、用户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群复杂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的营销传播障碍。</w:t>
      </w:r>
    </w:p>
    <w:p w14:paraId="5DD9D414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(1)公众对A.I.的理解：有距离。多数公众认知的AI还是科幻作品中的，与现实接触的有差别；</w:t>
      </w:r>
    </w:p>
    <w:p w14:paraId="08A9F5E9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(2)公众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对讯飞的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认知：不接地。“语音技术、创新能力强、技术厉害、离我们好像有点远”这类的认知仍然占多数；</w:t>
      </w:r>
    </w:p>
    <w:p w14:paraId="7B4B9BAC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(3)产品多元化的痛点：跨品类。科大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讯飞企业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品牌能否支撑起各个品类产生实际价值，能否将多赛道多领域的话语和品牌价值进行统一。</w:t>
      </w:r>
    </w:p>
    <w:p w14:paraId="1E9FFFE3" w14:textId="77777777" w:rsidR="00DA424D" w:rsidRDefault="00F337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B28583D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公众对于人工智能的理解停留在“高科技、科幻风、冷冰冰”的印象层面。大多数人不了解，其实人工智能已经像水和电一样，成为这个世界的“新基建”，而技术顶尖的科大讯飞，做的产品反而都是贴近老百姓日常生活的——办公、学习、翻译、会议、医疗……</w:t>
      </w:r>
    </w:p>
    <w:p w14:paraId="55CE25E1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很多讯飞产品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你能轻易买到，而且还有免费的，比如很多人熟悉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的讯飞听见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App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和讯飞语音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输入法。</w:t>
      </w:r>
    </w:p>
    <w:p w14:paraId="608FFD2E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有了人工智能，孩子就能有更多的课外时间（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讯飞学习机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）</w:t>
      </w:r>
    </w:p>
    <w:p w14:paraId="0EF0C2C1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有了人工智能，输入文字动嘴就行了（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讯飞听见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输入法）</w:t>
      </w:r>
    </w:p>
    <w:p w14:paraId="456C0EF3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有了人工智能，故事机能用爸妈的声音讲故事（阿尔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法蛋故事机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）</w:t>
      </w:r>
    </w:p>
    <w:p w14:paraId="5D8659E4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有了人工智能，你能让全世界的人都说中国话（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讯飞翻译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机）</w:t>
      </w:r>
    </w:p>
    <w:p w14:paraId="063362F6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这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正是讯飞的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使命，也是能够为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讯飞带来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传播张力的势能点。</w:t>
      </w:r>
    </w:p>
    <w:p w14:paraId="7C6836C1" w14:textId="77777777" w:rsidR="00DA424D" w:rsidRDefault="00DA42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45097D94" w14:textId="77777777" w:rsidR="00DA424D" w:rsidRDefault="00F337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18236D29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品牌认知模糊，产品多样，用户群复杂，选择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将讯飞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21个拳头产品的使用场景全部呈现出现，告诉大家，A.I.其实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不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科幻，它就在我们的身边：</w:t>
      </w:r>
    </w:p>
    <w:p w14:paraId="221F81EE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06F83FE8" wp14:editId="7CB86432">
            <wp:extent cx="3591560" cy="1340485"/>
            <wp:effectExtent l="0" t="0" r="5080" b="635"/>
            <wp:docPr id="46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 descr="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5E9B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8E8C5DA" wp14:editId="24FB276B">
            <wp:extent cx="3598545" cy="1343660"/>
            <wp:effectExtent l="0" t="0" r="13335" b="12700"/>
            <wp:docPr id="47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 descr="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21D4C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52240AF0" wp14:editId="4BC47593">
            <wp:extent cx="3552190" cy="1326515"/>
            <wp:effectExtent l="0" t="0" r="13970" b="14605"/>
            <wp:docPr id="48" name="图片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 descr="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E744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ADF60D1" wp14:editId="769218A6">
            <wp:extent cx="3562985" cy="1330325"/>
            <wp:effectExtent l="0" t="0" r="3175" b="10795"/>
            <wp:docPr id="49" name="图片 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 descr="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02E2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5DC899A1" wp14:editId="73BAA31B">
            <wp:extent cx="3576320" cy="1334770"/>
            <wp:effectExtent l="0" t="0" r="5080" b="6350"/>
            <wp:docPr id="50" name="图片 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 descr="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5026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5A10390B" wp14:editId="3B694D1D">
            <wp:extent cx="3575685" cy="1335405"/>
            <wp:effectExtent l="0" t="0" r="5715" b="5715"/>
            <wp:docPr id="51" name="图片 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 descr="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968C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51C01D83" wp14:editId="52390B79">
            <wp:extent cx="3570605" cy="1332865"/>
            <wp:effectExtent l="0" t="0" r="10795" b="8255"/>
            <wp:docPr id="52" name="图片 9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 descr="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6369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179F579" wp14:editId="6ECB1EF6">
            <wp:extent cx="3569335" cy="1332865"/>
            <wp:effectExtent l="0" t="0" r="12065" b="8255"/>
            <wp:docPr id="53" name="图片 10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 descr="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71DC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016FB4E3" wp14:editId="357B2322">
            <wp:extent cx="3594735" cy="1341755"/>
            <wp:effectExtent l="0" t="0" r="1905" b="14605"/>
            <wp:docPr id="54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 descr="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E009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FFFB1CF" wp14:editId="1F552B11">
            <wp:extent cx="3603625" cy="1345565"/>
            <wp:effectExtent l="0" t="0" r="8255" b="10795"/>
            <wp:docPr id="55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8E50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2161EEFD" wp14:editId="451A2226">
            <wp:extent cx="3622675" cy="1352550"/>
            <wp:effectExtent l="0" t="0" r="4445" b="3810"/>
            <wp:docPr id="56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E731E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169CD52A" wp14:editId="19AA5911">
            <wp:extent cx="3637915" cy="1358265"/>
            <wp:effectExtent l="0" t="0" r="4445" b="13335"/>
            <wp:docPr id="57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 descr="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40DB" w14:textId="77777777" w:rsidR="00DA424D" w:rsidRDefault="00F337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5EBEE3E" w14:textId="77777777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A.I.在左右 借助多种媒体进行联动传播，全面提升品牌影响力</w:t>
      </w:r>
    </w:p>
    <w:p w14:paraId="771FB4CF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3727AC7B" wp14:editId="0810B338">
            <wp:extent cx="3802380" cy="2527300"/>
            <wp:effectExtent l="0" t="0" r="7620" b="254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509" cy="252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65CF" w14:textId="77777777" w:rsidR="00DA424D" w:rsidRDefault="00F33705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03B8183B" wp14:editId="48863B57">
            <wp:extent cx="3905250" cy="2529840"/>
            <wp:effectExtent l="0" t="0" r="1143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85EDC" w14:textId="0444A792" w:rsidR="00DA424D" w:rsidRDefault="00F33705" w:rsidP="00146C7F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609F6360" wp14:editId="5DB453DB">
            <wp:extent cx="3050540" cy="4714875"/>
            <wp:effectExtent l="0" t="0" r="12700" b="952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968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22C5" w14:textId="089DCD9A" w:rsidR="00DA424D" w:rsidRDefault="00F33705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北京大兴机场户外</w:t>
      </w:r>
      <w:r w:rsidR="00146C7F">
        <w:rPr>
          <w:rFonts w:ascii="微软雅黑" w:eastAsia="微软雅黑" w:hAnsi="微软雅黑" w:cs="微软雅黑" w:hint="eastAsia"/>
          <w:sz w:val="21"/>
          <w:szCs w:val="21"/>
        </w:rPr>
        <w:t>广告</w:t>
      </w:r>
    </w:p>
    <w:p w14:paraId="3B7EBB5B" w14:textId="5DE2728A" w:rsidR="00DA424D" w:rsidRDefault="00B13B93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5350FAF6" wp14:editId="676C0C18">
            <wp:extent cx="5720715" cy="21228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5918" w14:textId="77777777" w:rsidR="00DA424D" w:rsidRDefault="00DA424D">
      <w:pPr>
        <w:spacing w:before="100" w:beforeAutospacing="1" w:after="100" w:afterAutospacing="1"/>
      </w:pPr>
    </w:p>
    <w:p w14:paraId="2AF4A8B0" w14:textId="77777777" w:rsidR="00DA424D" w:rsidRDefault="00DA424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1"/>
          <w:szCs w:val="21"/>
        </w:rPr>
      </w:pPr>
    </w:p>
    <w:sectPr w:rsidR="00DA424D">
      <w:headerReference w:type="default" r:id="rId24"/>
      <w:footerReference w:type="even" r:id="rId25"/>
      <w:footerReference w:type="defaul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9562E" w14:textId="77777777" w:rsidR="00560772" w:rsidRDefault="00560772">
      <w:r>
        <w:separator/>
      </w:r>
    </w:p>
  </w:endnote>
  <w:endnote w:type="continuationSeparator" w:id="0">
    <w:p w14:paraId="005E42C7" w14:textId="77777777" w:rsidR="00560772" w:rsidRDefault="0056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35F74" w14:textId="77777777" w:rsidR="00DA424D" w:rsidRDefault="00F33705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1B71A1FC" w14:textId="77777777" w:rsidR="00DA424D" w:rsidRDefault="00DA424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5BB44" w14:textId="77777777" w:rsidR="00DA424D" w:rsidRDefault="00DA424D">
    <w:pPr>
      <w:pStyle w:val="a7"/>
      <w:framePr w:wrap="around" w:vAnchor="text" w:hAnchor="margin" w:xAlign="right" w:y="1"/>
      <w:rPr>
        <w:rStyle w:val="ae"/>
      </w:rPr>
    </w:pPr>
  </w:p>
  <w:p w14:paraId="6D1DD02E" w14:textId="77777777" w:rsidR="00DA424D" w:rsidRDefault="00DA424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358F7" w14:textId="77777777" w:rsidR="00560772" w:rsidRDefault="00560772">
      <w:r>
        <w:separator/>
      </w:r>
    </w:p>
  </w:footnote>
  <w:footnote w:type="continuationSeparator" w:id="0">
    <w:p w14:paraId="0E0B9324" w14:textId="77777777" w:rsidR="00560772" w:rsidRDefault="00560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1C4CE" w14:textId="77777777" w:rsidR="00DA424D" w:rsidRDefault="00F33705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7C18320" wp14:editId="55D0664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3364"/>
    <w:rsid w:val="00020E7A"/>
    <w:rsid w:val="00024497"/>
    <w:rsid w:val="00041128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717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46C7F"/>
    <w:rsid w:val="001540DA"/>
    <w:rsid w:val="00172A27"/>
    <w:rsid w:val="001731D8"/>
    <w:rsid w:val="00173E91"/>
    <w:rsid w:val="00176817"/>
    <w:rsid w:val="001778D1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8FF"/>
    <w:rsid w:val="00274F8A"/>
    <w:rsid w:val="002826E2"/>
    <w:rsid w:val="00290500"/>
    <w:rsid w:val="00296B3E"/>
    <w:rsid w:val="002A004E"/>
    <w:rsid w:val="002A44B4"/>
    <w:rsid w:val="002B0CDA"/>
    <w:rsid w:val="002B1FC2"/>
    <w:rsid w:val="002C7391"/>
    <w:rsid w:val="002E7E41"/>
    <w:rsid w:val="002F2AF3"/>
    <w:rsid w:val="002F3A4B"/>
    <w:rsid w:val="002F7E7A"/>
    <w:rsid w:val="002F7E87"/>
    <w:rsid w:val="003056B8"/>
    <w:rsid w:val="00311DCD"/>
    <w:rsid w:val="00317BD4"/>
    <w:rsid w:val="00320B24"/>
    <w:rsid w:val="003219F7"/>
    <w:rsid w:val="00334623"/>
    <w:rsid w:val="0034122E"/>
    <w:rsid w:val="003548BE"/>
    <w:rsid w:val="00361FEC"/>
    <w:rsid w:val="00362043"/>
    <w:rsid w:val="00365FAB"/>
    <w:rsid w:val="00371D9E"/>
    <w:rsid w:val="00371F8B"/>
    <w:rsid w:val="00386E93"/>
    <w:rsid w:val="00387225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429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8CA"/>
    <w:rsid w:val="004C539E"/>
    <w:rsid w:val="004C773A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05C3"/>
    <w:rsid w:val="005344CB"/>
    <w:rsid w:val="00535A1F"/>
    <w:rsid w:val="005479C8"/>
    <w:rsid w:val="00547E1C"/>
    <w:rsid w:val="005504E6"/>
    <w:rsid w:val="0055479D"/>
    <w:rsid w:val="00560772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1A2E"/>
    <w:rsid w:val="00624A3A"/>
    <w:rsid w:val="00642F29"/>
    <w:rsid w:val="00644994"/>
    <w:rsid w:val="00650F34"/>
    <w:rsid w:val="0065332C"/>
    <w:rsid w:val="0065606B"/>
    <w:rsid w:val="0065759C"/>
    <w:rsid w:val="00661A8D"/>
    <w:rsid w:val="006707FE"/>
    <w:rsid w:val="0067611E"/>
    <w:rsid w:val="006853C8"/>
    <w:rsid w:val="00693C3F"/>
    <w:rsid w:val="006955F5"/>
    <w:rsid w:val="006A1023"/>
    <w:rsid w:val="006A24F1"/>
    <w:rsid w:val="006B5BB6"/>
    <w:rsid w:val="006C16A7"/>
    <w:rsid w:val="006C1733"/>
    <w:rsid w:val="006D2064"/>
    <w:rsid w:val="006D3361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914"/>
    <w:rsid w:val="008475DA"/>
    <w:rsid w:val="0085738D"/>
    <w:rsid w:val="008612D4"/>
    <w:rsid w:val="008674D7"/>
    <w:rsid w:val="00880022"/>
    <w:rsid w:val="008875A4"/>
    <w:rsid w:val="008B2200"/>
    <w:rsid w:val="008B689B"/>
    <w:rsid w:val="008C2693"/>
    <w:rsid w:val="008C3999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14DB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24E0"/>
    <w:rsid w:val="00AA67CE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3B93"/>
    <w:rsid w:val="00B24DCC"/>
    <w:rsid w:val="00B25274"/>
    <w:rsid w:val="00B27120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6099"/>
    <w:rsid w:val="00BC7577"/>
    <w:rsid w:val="00BD016A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3A7C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2F27"/>
    <w:rsid w:val="00DA424D"/>
    <w:rsid w:val="00DB3708"/>
    <w:rsid w:val="00DB4C4A"/>
    <w:rsid w:val="00DC0EF9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686F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3705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203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3E902B"/>
  <w15:docId w15:val="{3925F4B6-68D0-415D-9E68-A7E5B69E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43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120</Words>
  <Characters>685</Characters>
  <Application>Microsoft Office Word</Application>
  <DocSecurity>0</DocSecurity>
  <Lines>5</Lines>
  <Paragraphs>1</Paragraphs>
  <ScaleCrop>false</ScaleCrop>
  <Company>WWW.YlmF.CoM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6</cp:revision>
  <cp:lastPrinted>2012-10-11T08:46:00Z</cp:lastPrinted>
  <dcterms:created xsi:type="dcterms:W3CDTF">2021-02-20T09:22:00Z</dcterms:created>
  <dcterms:modified xsi:type="dcterms:W3CDTF">2021-02-23T03:04:00Z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