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8B5BEE" w14:textId="756653DA" w:rsidR="009076EA" w:rsidRPr="005C15A8" w:rsidRDefault="0005003A" w:rsidP="005C15A8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bCs/>
          <w:sz w:val="32"/>
          <w:szCs w:val="32"/>
        </w:rPr>
      </w:pPr>
      <w:r w:rsidRPr="005C15A8">
        <w:rPr>
          <w:rFonts w:ascii="微软雅黑" w:eastAsia="微软雅黑" w:hAnsi="微软雅黑" w:hint="eastAsia"/>
          <w:b/>
          <w:bCs/>
          <w:sz w:val="32"/>
          <w:szCs w:val="32"/>
          <w:lang w:eastAsia="zh-Hans"/>
        </w:rPr>
        <w:t>焦一真</w:t>
      </w:r>
    </w:p>
    <w:p w14:paraId="5052B4CB" w14:textId="77777777" w:rsidR="009076EA" w:rsidRPr="000F5168" w:rsidRDefault="009076EA" w:rsidP="00FC00C4">
      <w:pPr>
        <w:tabs>
          <w:tab w:val="left" w:pos="6900"/>
        </w:tabs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公司职位：</w:t>
      </w:r>
      <w:r w:rsidR="0005003A">
        <w:rPr>
          <w:rFonts w:ascii="微软雅黑" w:eastAsia="微软雅黑" w:hAnsi="微软雅黑" w:hint="eastAsia"/>
          <w:szCs w:val="21"/>
          <w:lang w:eastAsia="zh-Hans"/>
        </w:rPr>
        <w:t>上海智火信息科技有限公司创始人</w:t>
      </w:r>
      <w:r w:rsidR="00FC00C4">
        <w:rPr>
          <w:rFonts w:ascii="微软雅黑" w:eastAsia="微软雅黑" w:hAnsi="微软雅黑"/>
          <w:szCs w:val="21"/>
          <w:lang w:eastAsia="zh-Hans"/>
        </w:rPr>
        <w:tab/>
      </w:r>
    </w:p>
    <w:p w14:paraId="0FEEA8FD" w14:textId="5B7A6C6A" w:rsidR="00215F48" w:rsidRDefault="009076EA" w:rsidP="00D36665">
      <w:pPr>
        <w:textAlignment w:val="baseline"/>
        <w:rPr>
          <w:rFonts w:ascii="微软雅黑" w:eastAsia="微软雅黑" w:hAnsi="微软雅黑"/>
        </w:rPr>
      </w:pPr>
      <w:r w:rsidRPr="000F5168">
        <w:rPr>
          <w:rFonts w:ascii="微软雅黑" w:eastAsia="微软雅黑" w:hAnsi="微软雅黑" w:hint="eastAsia"/>
          <w:b/>
        </w:rPr>
        <w:t>参选类别：</w:t>
      </w:r>
      <w:r w:rsidR="005C15A8" w:rsidRPr="005C15A8">
        <w:rPr>
          <w:rFonts w:ascii="微软雅黑" w:eastAsia="微软雅黑" w:hAnsi="微软雅黑" w:hint="eastAsia"/>
          <w:kern w:val="0"/>
        </w:rPr>
        <w:t>年度数字营销创新力人物</w:t>
      </w:r>
    </w:p>
    <w:p w14:paraId="01216136" w14:textId="67D75B87" w:rsidR="00180E4E" w:rsidRDefault="009076E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4BDF43CD" w14:textId="74D6CB3A" w:rsidR="005C15A8" w:rsidRPr="00D36665" w:rsidRDefault="005C15A8" w:rsidP="005C15A8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6F3F5E70" wp14:editId="2AC95FA3">
            <wp:extent cx="2393312" cy="2987040"/>
            <wp:effectExtent l="0" t="0" r="0" b="0"/>
            <wp:docPr id="1" name="图片 1" descr="71610959843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610959843_.pic_h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1" t="-418" r="23080"/>
                    <a:stretch>
                      <a:fillRect/>
                    </a:stretch>
                  </pic:blipFill>
                  <pic:spPr>
                    <a:xfrm>
                      <a:off x="0" y="0"/>
                      <a:ext cx="2407354" cy="30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06CA2" w14:textId="2414413D" w:rsidR="0045191D" w:rsidRPr="005C15A8" w:rsidRDefault="0005003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  <w:lang w:eastAsia="zh-Hans"/>
        </w:rPr>
        <w:t>焦一真先生立足于精准数字营销，帮助众多客户搭建了“流量森林体系”，让品牌主动营销和被动营销相融合，品效合一。在化妆品、汽车、母婴、电子产品等领域积累了丰富的实战经验。近年来一直关注国产品牌新势力，在国产品牌的精准营销上有独特心得。</w:t>
      </w:r>
    </w:p>
    <w:p w14:paraId="670443E3" w14:textId="77777777" w:rsidR="00A65856" w:rsidRPr="00D36665" w:rsidRDefault="00374EDF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A6D65">
        <w:rPr>
          <w:rFonts w:ascii="微软雅黑" w:eastAsia="微软雅黑" w:hAnsi="微软雅黑" w:hint="eastAsia"/>
          <w:b/>
          <w:color w:val="0000FF"/>
          <w:sz w:val="28"/>
          <w:szCs w:val="24"/>
        </w:rPr>
        <w:t>创新表现</w:t>
      </w:r>
    </w:p>
    <w:p w14:paraId="78B41709" w14:textId="38178F29" w:rsidR="0005003A" w:rsidRDefault="0005003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lang w:eastAsia="zh-Hans"/>
        </w:rPr>
      </w:pPr>
      <w:r>
        <w:rPr>
          <w:rFonts w:ascii="微软雅黑" w:eastAsia="微软雅黑" w:hAnsi="微软雅黑"/>
        </w:rPr>
        <w:t>2020</w:t>
      </w:r>
      <w:r>
        <w:rPr>
          <w:rFonts w:ascii="微软雅黑" w:eastAsia="微软雅黑" w:hAnsi="微软雅黑" w:hint="eastAsia"/>
          <w:lang w:eastAsia="zh-Hans"/>
        </w:rPr>
        <w:t>年度，智火公司营销部门在焦一真的带领下，完成了基于品牌搜索管理和流量增长目标的营销服务体系的融合，提炼了智火公司独有的“品牌增长螺旋”服务方法论。并基于多年实战经验开发了“火势”品牌管理系统和“排名啦”智能优化提升系统帮助客户实现搜索品牌营销的智能化。</w:t>
      </w:r>
    </w:p>
    <w:p w14:paraId="70D8BB23" w14:textId="7ADBF51A" w:rsidR="0005003A" w:rsidRDefault="0005003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在当前的媒体平台不断推陈出新的时代背景下，焦一真提出了“全域运营，私域转化”的营销思路，帮助品牌企业在多平台的情况下既有营销的广度，又有留存转化的深度。赢得了一众客户的赞扬。</w:t>
      </w:r>
    </w:p>
    <w:p w14:paraId="45901EB5" w14:textId="77777777" w:rsidR="0005003A" w:rsidRDefault="0005003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为了高质量和标准化的服务客户，焦一真带领团队推出营销服务一站式平台（</w:t>
      </w:r>
      <w:r>
        <w:rPr>
          <w:rFonts w:ascii="微软雅黑" w:eastAsia="微软雅黑" w:hAnsi="微软雅黑"/>
          <w:lang w:eastAsia="zh-Hans"/>
        </w:rPr>
        <w:t>700360.</w:t>
      </w:r>
      <w:r>
        <w:rPr>
          <w:rFonts w:ascii="微软雅黑" w:eastAsia="微软雅黑" w:hAnsi="微软雅黑" w:hint="eastAsia"/>
          <w:lang w:eastAsia="zh-Hans"/>
        </w:rPr>
        <w:t>com），让部分营销服务采购更加便捷。</w:t>
      </w:r>
    </w:p>
    <w:p w14:paraId="4D6E2195" w14:textId="6356E526" w:rsidR="0005003A" w:rsidRDefault="00E33A13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</w:t>
      </w:r>
      <w:r w:rsidR="00A65856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150B2008" w14:textId="77777777" w:rsidR="0005003A" w:rsidRDefault="0005003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00000"/>
          <w:szCs w:val="21"/>
          <w:lang w:eastAsia="zh-Hans"/>
        </w:rPr>
      </w:pPr>
      <w:r>
        <w:rPr>
          <w:rFonts w:ascii="微软雅黑" w:eastAsia="微软雅黑" w:hAnsi="微软雅黑" w:hint="eastAsia"/>
          <w:color w:val="000000"/>
          <w:szCs w:val="21"/>
          <w:lang w:eastAsia="zh-Hans"/>
        </w:rPr>
        <w:t>焦一真在线上精准营销领域深耕多</w:t>
      </w:r>
      <w:r w:rsidR="00B8088C">
        <w:rPr>
          <w:rFonts w:ascii="微软雅黑" w:eastAsia="微软雅黑" w:hAnsi="微软雅黑" w:hint="eastAsia"/>
          <w:color w:val="000000"/>
          <w:szCs w:val="21"/>
          <w:lang w:eastAsia="zh-Hans"/>
        </w:rPr>
        <w:t>年，一直带队在一线服务客户。他在不同的阶段针对品牌客户的</w:t>
      </w:r>
      <w:r w:rsidR="00B8088C">
        <w:rPr>
          <w:rFonts w:ascii="微软雅黑" w:eastAsia="微软雅黑" w:hAnsi="微软雅黑" w:hint="eastAsia"/>
          <w:color w:val="000000"/>
          <w:szCs w:val="21"/>
          <w:lang w:eastAsia="zh-Hans"/>
        </w:rPr>
        <w:lastRenderedPageBreak/>
        <w:t>需求迭代</w:t>
      </w:r>
      <w:r>
        <w:rPr>
          <w:rFonts w:ascii="微软雅黑" w:eastAsia="微软雅黑" w:hAnsi="微软雅黑" w:hint="eastAsia"/>
          <w:color w:val="000000"/>
          <w:szCs w:val="21"/>
          <w:lang w:eastAsia="zh-Hans"/>
        </w:rPr>
        <w:t>营销方法论，帮助客户完成了精彩的流量增长曲线。</w:t>
      </w:r>
    </w:p>
    <w:p w14:paraId="1D31FD8F" w14:textId="462BCA7C" w:rsidR="0005003A" w:rsidRPr="005C15A8" w:rsidRDefault="005C15A8" w:rsidP="005C15A8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 w:hint="eastAsia"/>
          <w:b/>
          <w:bCs/>
          <w:color w:val="000000"/>
          <w:szCs w:val="21"/>
        </w:rPr>
      </w:pPr>
      <w:r w:rsidRPr="005C15A8">
        <w:rPr>
          <w:rFonts w:ascii="微软雅黑" w:eastAsia="微软雅黑" w:hAnsi="微软雅黑" w:hint="eastAsia"/>
          <w:b/>
          <w:bCs/>
          <w:color w:val="000000"/>
          <w:szCs w:val="21"/>
        </w:rPr>
        <w:t>老</w:t>
      </w:r>
      <w:r w:rsidRPr="005C15A8">
        <w:rPr>
          <w:rFonts w:ascii="微软雅黑" w:eastAsia="微软雅黑" w:hAnsi="微软雅黑"/>
          <w:b/>
          <w:bCs/>
          <w:color w:val="000000"/>
          <w:szCs w:val="21"/>
        </w:rPr>
        <w:t>炣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 xml:space="preserve"> </w:t>
      </w:r>
      <w:r w:rsidR="0005003A" w:rsidRPr="005C15A8"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>市场部网</w:t>
      </w:r>
      <w:r w:rsidR="0005003A" w:rsidRPr="005C15A8">
        <w:rPr>
          <w:rFonts w:ascii="微软雅黑" w:eastAsia="微软雅黑" w:hAnsi="微软雅黑"/>
          <w:b/>
          <w:bCs/>
          <w:color w:val="000000"/>
          <w:szCs w:val="21"/>
          <w:lang w:eastAsia="zh-Hans"/>
        </w:rPr>
        <w:t xml:space="preserve"> </w:t>
      </w:r>
      <w:r w:rsidR="0005003A" w:rsidRPr="005C15A8"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>创始人</w:t>
      </w:r>
      <w:r w:rsidR="0005003A" w:rsidRPr="005C15A8">
        <w:rPr>
          <w:rFonts w:ascii="微软雅黑" w:eastAsia="微软雅黑" w:hAnsi="微软雅黑"/>
          <w:b/>
          <w:bCs/>
          <w:color w:val="000000"/>
          <w:szCs w:val="21"/>
          <w:lang w:eastAsia="zh-Hans"/>
        </w:rPr>
        <w:t xml:space="preserve"> </w:t>
      </w:r>
    </w:p>
    <w:p w14:paraId="21D914D8" w14:textId="77777777" w:rsidR="0005003A" w:rsidRPr="005C15A8" w:rsidRDefault="0005003A" w:rsidP="005C15A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/>
          <w:szCs w:val="21"/>
          <w:lang w:eastAsia="zh-Hans"/>
        </w:rPr>
      </w:pPr>
      <w:r>
        <w:rPr>
          <w:rFonts w:ascii="微软雅黑" w:eastAsia="微软雅黑" w:hAnsi="微软雅黑" w:hint="eastAsia"/>
          <w:color w:val="000000"/>
          <w:szCs w:val="21"/>
          <w:lang w:eastAsia="zh-Hans"/>
        </w:rPr>
        <w:t>焦一真先生在面对新时代、新渠道、新需求不断变化的背景下，能够基于品牌本身实际情况，不断的融合新的营销方式，坚持品效合一，并提出了“品牌增长螺旋”和“私域流量运营”相结合的营销服务理论。</w:t>
      </w:r>
    </w:p>
    <w:p w14:paraId="6E7EB441" w14:textId="5C061069" w:rsidR="0045191D" w:rsidRPr="005C15A8" w:rsidRDefault="005C15A8" w:rsidP="005C15A8">
      <w:pPr>
        <w:spacing w:before="100" w:beforeAutospacing="1" w:after="100" w:afterAutospacing="1"/>
        <w:jc w:val="right"/>
        <w:textAlignment w:val="baseline"/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</w:pPr>
      <w:r w:rsidRPr="005C15A8"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>周林强</w:t>
      </w:r>
      <w:r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 xml:space="preserve"> </w:t>
      </w:r>
      <w:r w:rsidR="00B8088C" w:rsidRPr="005C15A8"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>上海迅</w:t>
      </w:r>
      <w:r w:rsidR="00A85999" w:rsidRPr="005C15A8"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>鱼广告有限公司</w:t>
      </w:r>
      <w:r w:rsidR="0005003A" w:rsidRPr="005C15A8">
        <w:rPr>
          <w:rFonts w:ascii="微软雅黑" w:eastAsia="微软雅黑" w:hAnsi="微软雅黑" w:hint="eastAsia"/>
          <w:b/>
          <w:bCs/>
          <w:color w:val="000000"/>
          <w:szCs w:val="21"/>
          <w:lang w:eastAsia="zh-Hans"/>
        </w:rPr>
        <w:t xml:space="preserve"> CEO </w:t>
      </w:r>
    </w:p>
    <w:p w14:paraId="0DD623EB" w14:textId="581990DD" w:rsidR="0005003A" w:rsidRDefault="00A85999" w:rsidP="00A85999">
      <w:pPr>
        <w:pStyle w:val="ab"/>
        <w:spacing w:afterLines="50" w:after="120"/>
        <w:ind w:left="420" w:firstLineChars="0" w:firstLine="0"/>
        <w:jc w:val="left"/>
        <w:textAlignment w:val="baseline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br w:type="textWrapping" w:clear="all"/>
      </w:r>
    </w:p>
    <w:p w14:paraId="5BA95C66" w14:textId="0A66AAF7" w:rsidR="00B36BD0" w:rsidRPr="005224BE" w:rsidRDefault="00B36BD0" w:rsidP="005224BE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36BD0" w:rsidRPr="005224BE" w:rsidSect="00A36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959E8" w14:textId="77777777" w:rsidR="008B135E" w:rsidRDefault="008B135E">
      <w:r>
        <w:separator/>
      </w:r>
    </w:p>
  </w:endnote>
  <w:endnote w:type="continuationSeparator" w:id="0">
    <w:p w14:paraId="4D5D47B5" w14:textId="77777777" w:rsidR="008B135E" w:rsidRDefault="008B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1E10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DCD1B63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BCF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9678415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42A3" w14:textId="77777777" w:rsidR="005C15A8" w:rsidRDefault="005C15A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0543" w14:textId="77777777" w:rsidR="008B135E" w:rsidRDefault="008B135E">
      <w:r>
        <w:separator/>
      </w:r>
    </w:p>
  </w:footnote>
  <w:footnote w:type="continuationSeparator" w:id="0">
    <w:p w14:paraId="0E937331" w14:textId="77777777" w:rsidR="008B135E" w:rsidRDefault="008B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DCE21" w14:textId="77777777" w:rsidR="005C15A8" w:rsidRDefault="005C15A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E110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AB7CFAB" wp14:editId="68A69BE0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A66D" w14:textId="77777777" w:rsidR="005C15A8" w:rsidRDefault="005C15A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17E22"/>
    <w:rsid w:val="00044F04"/>
    <w:rsid w:val="0005003A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64D7E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15A8"/>
    <w:rsid w:val="005C677E"/>
    <w:rsid w:val="005D5D19"/>
    <w:rsid w:val="005D614B"/>
    <w:rsid w:val="005D77D7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97E7E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B135E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44F2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5999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88C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10B2B"/>
    <w:rsid w:val="00F22C99"/>
    <w:rsid w:val="00F35569"/>
    <w:rsid w:val="00F3618F"/>
    <w:rsid w:val="00F503C8"/>
    <w:rsid w:val="00F56689"/>
    <w:rsid w:val="00F77E3F"/>
    <w:rsid w:val="00F853FB"/>
    <w:rsid w:val="00FB1ED2"/>
    <w:rsid w:val="00FB3A22"/>
    <w:rsid w:val="00FB3C62"/>
    <w:rsid w:val="00FB6FEC"/>
    <w:rsid w:val="00FC00C4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4A90E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DF9992-BF71-4FC6-9CF9-11CF1B69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</Words>
  <Characters>564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6</cp:revision>
  <cp:lastPrinted>2013-11-12T01:54:00Z</cp:lastPrinted>
  <dcterms:created xsi:type="dcterms:W3CDTF">2021-01-18T09:50:00Z</dcterms:created>
  <dcterms:modified xsi:type="dcterms:W3CDTF">2021-02-21T09:31:00Z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