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1A1D0" w14:textId="77777777" w:rsidR="00CF02BC" w:rsidRDefault="00CF02BC" w:rsidP="00CF02BC">
      <w:pPr>
        <w:pStyle w:val="p0"/>
        <w:shd w:val="clear" w:color="auto" w:fill="FFFFFF"/>
        <w:autoSpaceDN w:val="0"/>
        <w:snapToGrid w:val="0"/>
        <w:spacing w:beforeLines="100" w:before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F02BC">
        <w:rPr>
          <w:rFonts w:ascii="微软雅黑" w:eastAsia="微软雅黑" w:hAnsi="微软雅黑" w:hint="eastAsia"/>
          <w:b/>
          <w:sz w:val="32"/>
          <w:szCs w:val="32"/>
        </w:rPr>
        <w:t>黑格力斯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CF02BC">
        <w:rPr>
          <w:rFonts w:ascii="微软雅黑" w:eastAsia="微软雅黑" w:hAnsi="微软雅黑"/>
          <w:b/>
          <w:sz w:val="32"/>
          <w:szCs w:val="32"/>
        </w:rPr>
        <w:t xml:space="preserve">小度在家 </w:t>
      </w:r>
    </w:p>
    <w:p w14:paraId="279DB65B" w14:textId="00780E1A" w:rsidR="00E31137" w:rsidRPr="001945A4" w:rsidRDefault="00CF02BC" w:rsidP="00CF02BC">
      <w:pPr>
        <w:pStyle w:val="p0"/>
        <w:shd w:val="clear" w:color="auto" w:fill="FFFFFF"/>
        <w:autoSpaceDN w:val="0"/>
        <w:snapToGrid w:val="0"/>
        <w:spacing w:afterLines="100" w:after="312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F02BC">
        <w:rPr>
          <w:rFonts w:ascii="微软雅黑" w:eastAsia="微软雅黑" w:hAnsi="微软雅黑"/>
          <w:b/>
          <w:sz w:val="32"/>
          <w:szCs w:val="32"/>
        </w:rPr>
        <w:t>小度直播“高校云游”+地</w:t>
      </w:r>
      <w:r w:rsidRPr="00CF02BC">
        <w:rPr>
          <w:rFonts w:ascii="微软雅黑" w:eastAsia="微软雅黑" w:hAnsi="微软雅黑" w:hint="eastAsia"/>
          <w:b/>
          <w:sz w:val="32"/>
          <w:szCs w:val="32"/>
        </w:rPr>
        <w:t>推</w:t>
      </w:r>
      <w:r w:rsidRPr="00CF02BC">
        <w:rPr>
          <w:rFonts w:ascii="微软雅黑" w:eastAsia="微软雅黑" w:hAnsi="微软雅黑"/>
          <w:b/>
          <w:sz w:val="32"/>
          <w:szCs w:val="32"/>
        </w:rPr>
        <w:t>活动整合营销</w:t>
      </w:r>
    </w:p>
    <w:p w14:paraId="33A811EA" w14:textId="77777777" w:rsidR="001945A4" w:rsidRDefault="00ED4A49" w:rsidP="00CF02BC">
      <w:pPr>
        <w:autoSpaceDE w:val="0"/>
        <w:autoSpaceDN w:val="0"/>
        <w:adjustRightInd w:val="0"/>
        <w:snapToGrid w:val="0"/>
        <w:spacing w:line="360" w:lineRule="exact"/>
        <w:rPr>
          <w:rFonts w:ascii="微软雅黑" w:eastAsia="微软雅黑" w:hAnsi="微软雅黑" w:cs="Apple Color Emoji"/>
          <w:sz w:val="24"/>
        </w:rPr>
      </w:pPr>
      <w:r w:rsidRPr="009D02BA">
        <w:rPr>
          <w:rFonts w:ascii="微软雅黑" w:eastAsia="微软雅黑" w:hAnsi="微软雅黑" w:hint="eastAsia"/>
          <w:b/>
        </w:rPr>
        <w:t>广</w:t>
      </w:r>
      <w:r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告</w:t>
      </w:r>
      <w:r>
        <w:rPr>
          <w:rFonts w:ascii="微软雅黑" w:eastAsia="微软雅黑" w:hAnsi="微软雅黑" w:hint="eastAsia"/>
          <w:b/>
        </w:rPr>
        <w:t xml:space="preserve"> </w:t>
      </w:r>
      <w:r w:rsidRPr="009D02BA">
        <w:rPr>
          <w:rFonts w:ascii="微软雅黑" w:eastAsia="微软雅黑" w:hAnsi="微软雅黑" w:hint="eastAsia"/>
          <w:b/>
        </w:rPr>
        <w:t>主：</w:t>
      </w:r>
      <w:r w:rsidR="00E31137">
        <w:rPr>
          <w:rFonts w:ascii="微软雅黑" w:eastAsia="微软雅黑" w:hAnsi="微软雅黑" w:hint="eastAsia"/>
        </w:rPr>
        <w:t>黑格力斯</w:t>
      </w:r>
    </w:p>
    <w:p w14:paraId="51C41A8B" w14:textId="77777777" w:rsidR="001945A4" w:rsidRDefault="00E31137" w:rsidP="00CF02BC">
      <w:pPr>
        <w:autoSpaceDE w:val="0"/>
        <w:autoSpaceDN w:val="0"/>
        <w:adjustRightInd w:val="0"/>
        <w:snapToGrid w:val="0"/>
        <w:spacing w:line="360" w:lineRule="exact"/>
        <w:rPr>
          <w:rFonts w:ascii="微软雅黑" w:eastAsia="微软雅黑" w:hAnsi="微软雅黑" w:cs="Apple Color Emoji"/>
          <w:sz w:val="24"/>
        </w:rPr>
      </w:pPr>
      <w:r w:rsidRPr="009D02BA">
        <w:rPr>
          <w:rFonts w:ascii="微软雅黑" w:eastAsia="微软雅黑" w:hAnsi="微软雅黑" w:hint="eastAsia"/>
          <w:b/>
        </w:rPr>
        <w:t>所属行业：</w:t>
      </w:r>
      <w:r w:rsidRPr="00A228B2">
        <w:rPr>
          <w:rFonts w:ascii="微软雅黑" w:eastAsia="微软雅黑" w:hAnsi="微软雅黑" w:hint="eastAsia"/>
        </w:rPr>
        <w:t>教育行</w:t>
      </w:r>
      <w:r w:rsidRPr="00574125">
        <w:rPr>
          <w:rFonts w:ascii="微软雅黑" w:eastAsia="微软雅黑" w:hAnsi="微软雅黑" w:hint="eastAsia"/>
        </w:rPr>
        <w:t>业</w:t>
      </w:r>
    </w:p>
    <w:p w14:paraId="6B3B2CD9" w14:textId="5100B653" w:rsidR="00E31137" w:rsidRPr="001945A4" w:rsidRDefault="00E31137" w:rsidP="00CF02BC">
      <w:pPr>
        <w:autoSpaceDE w:val="0"/>
        <w:autoSpaceDN w:val="0"/>
        <w:adjustRightInd w:val="0"/>
        <w:snapToGrid w:val="0"/>
        <w:spacing w:line="360" w:lineRule="exact"/>
        <w:rPr>
          <w:rFonts w:ascii="微软雅黑" w:eastAsia="微软雅黑" w:hAnsi="微软雅黑" w:cs="Apple Color Emoji"/>
          <w:sz w:val="24"/>
        </w:rPr>
      </w:pPr>
      <w:r w:rsidRPr="009D02BA"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cs="微软雅黑"/>
          <w:szCs w:val="21"/>
        </w:rPr>
        <w:t>2020.</w:t>
      </w:r>
      <w:r w:rsidR="00CF02BC"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/>
          <w:szCs w:val="21"/>
        </w:rPr>
        <w:t>5.28</w:t>
      </w:r>
    </w:p>
    <w:p w14:paraId="4F9747E4" w14:textId="42F52F1A" w:rsidR="001945A4" w:rsidRPr="00CF02BC" w:rsidRDefault="00E31137" w:rsidP="00CF02BC">
      <w:pPr>
        <w:snapToGrid w:val="0"/>
        <w:spacing w:line="360" w:lineRule="exact"/>
        <w:rPr>
          <w:rFonts w:ascii="微软雅黑" w:eastAsia="微软雅黑" w:hAnsi="微软雅黑"/>
          <w:b/>
        </w:rPr>
      </w:pPr>
      <w:r w:rsidRPr="009D02BA">
        <w:rPr>
          <w:rFonts w:ascii="微软雅黑" w:eastAsia="微软雅黑" w:hAnsi="微软雅黑" w:hint="eastAsia"/>
          <w:b/>
        </w:rPr>
        <w:t>参选类别：</w:t>
      </w:r>
      <w:r w:rsidR="00CF02BC" w:rsidRPr="00CF02BC">
        <w:rPr>
          <w:rFonts w:ascii="微软雅黑" w:eastAsia="微软雅黑" w:hAnsi="微软雅黑" w:cs="微软雅黑" w:hint="eastAsia"/>
          <w:szCs w:val="21"/>
        </w:rPr>
        <w:t>跨媒体整合类</w:t>
      </w:r>
    </w:p>
    <w:p w14:paraId="1B1EAF24" w14:textId="127D3F8A" w:rsidR="00E31137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营销背景</w:t>
      </w:r>
    </w:p>
    <w:p w14:paraId="0331C209" w14:textId="77777777" w:rsidR="001945A4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 w:rsidRPr="00FC5573">
        <w:rPr>
          <w:rFonts w:ascii="微软雅黑" w:eastAsia="微软雅黑" w:hAnsi="微软雅黑" w:cs="微软雅黑" w:hint="eastAsia"/>
          <w:szCs w:val="21"/>
        </w:rPr>
        <w:t>教育部2018年的体育院校评比：华南师范大学和广州体育学院</w:t>
      </w:r>
      <w:r>
        <w:rPr>
          <w:rFonts w:ascii="微软雅黑" w:eastAsia="微软雅黑" w:hAnsi="微软雅黑" w:cs="微软雅黑" w:hint="eastAsia"/>
          <w:szCs w:val="21"/>
        </w:rPr>
        <w:t>是华南领域的黄金院校。</w:t>
      </w:r>
    </w:p>
    <w:p w14:paraId="02F22C92" w14:textId="61B64AFA" w:rsidR="00E31137" w:rsidRPr="00CF02BC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在校大学生对自身有高要求同时也有优于常人的体魄优势。他们更舍得投资自己，是广告主黑格力斯急需拓展的直接客户群体。</w:t>
      </w:r>
    </w:p>
    <w:p w14:paraId="1FA49935" w14:textId="77777777" w:rsidR="00E31137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营销目标</w:t>
      </w:r>
    </w:p>
    <w:p w14:paraId="1BC5BEF3" w14:textId="77777777" w:rsidR="00CF02BC" w:rsidRDefault="00CF02BC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1、</w:t>
      </w:r>
      <w:r w:rsidR="00E31137" w:rsidRPr="00C546D3">
        <w:rPr>
          <w:rFonts w:ascii="微软雅黑" w:eastAsia="微软雅黑" w:hAnsi="微软雅黑" w:cs="微软雅黑"/>
          <w:szCs w:val="21"/>
        </w:rPr>
        <w:t>针对客户目标人群，以小度高校直播资源为引，反向推动小度产品拓展线下活动资源，实现线上线下整合营销</w:t>
      </w:r>
      <w:r w:rsidR="00E31137">
        <w:rPr>
          <w:rFonts w:ascii="微软雅黑" w:eastAsia="微软雅黑" w:hAnsi="微软雅黑" w:cs="微软雅黑" w:hint="eastAsia"/>
          <w:szCs w:val="21"/>
        </w:rPr>
        <w:t>。</w:t>
      </w:r>
    </w:p>
    <w:p w14:paraId="624209C8" w14:textId="77777777" w:rsidR="00CF02BC" w:rsidRDefault="00CF02BC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、</w:t>
      </w:r>
      <w:r w:rsidR="00E31137" w:rsidRPr="00C546D3">
        <w:rPr>
          <w:rFonts w:ascii="微软雅黑" w:eastAsia="微软雅黑" w:hAnsi="微软雅黑" w:cs="微软雅黑"/>
          <w:szCs w:val="21"/>
        </w:rPr>
        <w:t>深度触达高校人群，与目标人群深度互动，为教育/旅游/3C等其他行业人群复利用奠基</w:t>
      </w:r>
      <w:r w:rsidR="00E31137">
        <w:rPr>
          <w:rFonts w:ascii="微软雅黑" w:eastAsia="微软雅黑" w:hAnsi="微软雅黑" w:cs="微软雅黑" w:hint="eastAsia"/>
          <w:szCs w:val="21"/>
        </w:rPr>
        <w:t>。</w:t>
      </w:r>
    </w:p>
    <w:p w14:paraId="1DA5F9B4" w14:textId="36221070" w:rsidR="00E31137" w:rsidRPr="00B53B16" w:rsidRDefault="00CF02BC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、</w:t>
      </w:r>
      <w:r w:rsidR="00E31137" w:rsidRPr="00C546D3">
        <w:rPr>
          <w:rFonts w:ascii="微软雅黑" w:eastAsia="微软雅黑" w:hAnsi="微软雅黑" w:cs="微软雅黑"/>
          <w:szCs w:val="21"/>
        </w:rPr>
        <w:t>为黑格力斯品牌进行人群拓展</w:t>
      </w:r>
      <w:r w:rsidR="00E31137">
        <w:rPr>
          <w:rFonts w:ascii="微软雅黑" w:eastAsia="微软雅黑" w:hAnsi="微软雅黑" w:cs="微软雅黑" w:hint="eastAsia"/>
          <w:szCs w:val="21"/>
        </w:rPr>
        <w:t>，</w:t>
      </w:r>
      <w:r w:rsidR="00E31137" w:rsidRPr="00C546D3">
        <w:rPr>
          <w:rFonts w:ascii="微软雅黑" w:eastAsia="微软雅黑" w:hAnsi="微软雅黑" w:cs="微软雅黑"/>
          <w:szCs w:val="21"/>
        </w:rPr>
        <w:t>实现高校人群突围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03692E9C" w14:textId="77777777" w:rsidR="00E31137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策略与创意</w:t>
      </w:r>
    </w:p>
    <w:p w14:paraId="752DBD55" w14:textId="77777777" w:rsidR="001945A4" w:rsidRPr="00CF02BC" w:rsidRDefault="001945A4" w:rsidP="00CF02B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F02BC">
        <w:rPr>
          <w:rFonts w:ascii="微软雅黑" w:eastAsia="微软雅黑" w:hAnsi="微软雅黑" w:hint="eastAsia"/>
          <w:b/>
          <w:bCs/>
          <w:szCs w:val="21"/>
        </w:rPr>
        <w:t>用户洞察：</w:t>
      </w:r>
    </w:p>
    <w:p w14:paraId="76C55B97" w14:textId="77777777" w:rsidR="001945A4" w:rsidRPr="00FC5573" w:rsidRDefault="001945A4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小度的用户人群中36%为青年群体，且</w:t>
      </w:r>
      <w:r>
        <w:rPr>
          <w:rFonts w:ascii="微软雅黑" w:eastAsia="微软雅黑" w:hAnsi="微软雅黑" w:cs="微软雅黑"/>
          <w:szCs w:val="21"/>
        </w:rPr>
        <w:t>O2O</w:t>
      </w:r>
      <w:r>
        <w:rPr>
          <w:rFonts w:ascii="微软雅黑" w:eastAsia="微软雅黑" w:hAnsi="微软雅黑" w:cs="微软雅黑" w:hint="eastAsia"/>
          <w:szCs w:val="21"/>
        </w:rPr>
        <w:t>资源助力营销策略的落地可以为黑格力斯全方位精准触达该类人群，将</w:t>
      </w:r>
      <w:r w:rsidRPr="00FC5573">
        <w:rPr>
          <w:rFonts w:ascii="微软雅黑" w:eastAsia="微软雅黑" w:hAnsi="微软雅黑" w:cs="微软雅黑" w:hint="eastAsia"/>
          <w:szCs w:val="21"/>
        </w:rPr>
        <w:t>新生</w:t>
      </w:r>
      <w:r w:rsidRPr="00FC5573">
        <w:rPr>
          <w:rFonts w:ascii="微软雅黑" w:eastAsia="微软雅黑" w:hAnsi="微软雅黑" w:cs="微软雅黑"/>
          <w:szCs w:val="21"/>
        </w:rPr>
        <w:t>/</w:t>
      </w:r>
      <w:r w:rsidRPr="00FC5573">
        <w:rPr>
          <w:rFonts w:ascii="微软雅黑" w:eastAsia="微软雅黑" w:hAnsi="微软雅黑" w:cs="微软雅黑" w:hint="eastAsia"/>
          <w:szCs w:val="21"/>
        </w:rPr>
        <w:t>即将毕业的工作党</w:t>
      </w:r>
      <w:r w:rsidRPr="00FC5573">
        <w:rPr>
          <w:rFonts w:ascii="微软雅黑" w:eastAsia="微软雅黑" w:hAnsi="微软雅黑" w:cs="微软雅黑"/>
          <w:szCs w:val="21"/>
        </w:rPr>
        <w:t>/</w:t>
      </w:r>
      <w:r w:rsidRPr="00FC5573">
        <w:rPr>
          <w:rFonts w:ascii="微软雅黑" w:eastAsia="微软雅黑" w:hAnsi="微软雅黑" w:cs="微软雅黑" w:hint="eastAsia"/>
          <w:szCs w:val="21"/>
        </w:rPr>
        <w:t>考研党</w:t>
      </w:r>
      <w:r>
        <w:rPr>
          <w:rFonts w:ascii="微软雅黑" w:eastAsia="微软雅黑" w:hAnsi="微软雅黑" w:cs="微软雅黑" w:hint="eastAsia"/>
          <w:szCs w:val="21"/>
        </w:rPr>
        <w:t>一</w:t>
      </w:r>
      <w:r w:rsidRPr="00FC5573">
        <w:rPr>
          <w:rFonts w:ascii="微软雅黑" w:eastAsia="微软雅黑" w:hAnsi="微软雅黑" w:cs="微软雅黑" w:hint="eastAsia"/>
          <w:szCs w:val="21"/>
        </w:rPr>
        <w:t>网打尽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0C57977C" w14:textId="77777777" w:rsidR="001945A4" w:rsidRPr="00CF02BC" w:rsidRDefault="001945A4" w:rsidP="00CF02B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F02BC">
        <w:rPr>
          <w:rFonts w:ascii="微软雅黑" w:eastAsia="微软雅黑" w:hAnsi="微软雅黑" w:hint="eastAsia"/>
          <w:b/>
          <w:bCs/>
          <w:szCs w:val="21"/>
        </w:rPr>
        <w:t>平台选择：</w:t>
      </w:r>
    </w:p>
    <w:p w14:paraId="175B2B9E" w14:textId="77777777" w:rsidR="001945A4" w:rsidRPr="001945A4" w:rsidRDefault="001945A4" w:rsidP="00CF02B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Cs w:val="21"/>
        </w:rPr>
      </w:pPr>
      <w:r w:rsidRPr="001945A4">
        <w:rPr>
          <w:rFonts w:ascii="微软雅黑" w:eastAsia="微软雅黑" w:hAnsi="微软雅黑" w:cs="微软雅黑" w:hint="eastAsia"/>
          <w:szCs w:val="21"/>
        </w:rPr>
        <w:t>小度在家连续两年蝉联智能音箱销量No</w:t>
      </w:r>
      <w:r w:rsidRPr="001945A4">
        <w:rPr>
          <w:rFonts w:ascii="微软雅黑" w:eastAsia="微软雅黑" w:hAnsi="微软雅黑" w:cs="微软雅黑"/>
          <w:szCs w:val="21"/>
        </w:rPr>
        <w:t>.1</w:t>
      </w:r>
      <w:r w:rsidRPr="001945A4">
        <w:rPr>
          <w:rFonts w:ascii="微软雅黑" w:eastAsia="微软雅黑" w:hAnsi="微软雅黑" w:cs="微软雅黑" w:hint="eastAsia"/>
          <w:szCs w:val="21"/>
        </w:rPr>
        <w:t>，</w:t>
      </w:r>
      <w:r w:rsidRPr="00C546D3">
        <w:rPr>
          <w:rFonts w:ascii="微软雅黑" w:eastAsia="微软雅黑" w:hAnsi="微软雅黑" w:cs="微软雅黑"/>
          <w:szCs w:val="21"/>
        </w:rPr>
        <w:t>以小度高校直播资源为引，反向推动小度产品拓展线下活动资源</w:t>
      </w:r>
      <w:r>
        <w:rPr>
          <w:rFonts w:ascii="微软雅黑" w:eastAsia="微软雅黑" w:hAnsi="微软雅黑" w:cs="微软雅黑" w:hint="eastAsia"/>
          <w:szCs w:val="21"/>
        </w:rPr>
        <w:t>，是塑造黑格力斯品牌年轻化，实现精准触达、快速渗透的首选伙伴。</w:t>
      </w:r>
    </w:p>
    <w:p w14:paraId="1FA50F63" w14:textId="77777777" w:rsidR="00E31137" w:rsidRPr="00CF02BC" w:rsidRDefault="001945A4" w:rsidP="00CF02B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F02BC">
        <w:rPr>
          <w:rFonts w:ascii="微软雅黑" w:eastAsia="微软雅黑" w:hAnsi="微软雅黑" w:hint="eastAsia"/>
          <w:b/>
          <w:bCs/>
          <w:szCs w:val="21"/>
        </w:rPr>
        <w:lastRenderedPageBreak/>
        <w:t>策略创意：</w:t>
      </w:r>
    </w:p>
    <w:p w14:paraId="1A4C0B47" w14:textId="77777777" w:rsidR="00DC79EA" w:rsidRDefault="00DC79EA" w:rsidP="00CF02B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C79EA">
        <w:rPr>
          <w:rFonts w:ascii="微软雅黑" w:eastAsia="微软雅黑" w:hAnsi="微软雅黑" w:hint="eastAsia"/>
          <w:b/>
          <w:bCs/>
          <w:szCs w:val="21"/>
        </w:rPr>
        <w:t>线下联动线上</w:t>
      </w:r>
      <w:r w:rsidR="00F030AD">
        <w:rPr>
          <w:rFonts w:ascii="微软雅黑" w:eastAsia="微软雅黑" w:hAnsi="微软雅黑" w:hint="eastAsia"/>
          <w:b/>
          <w:bCs/>
          <w:szCs w:val="21"/>
        </w:rPr>
        <w:t>，闭环落地策略</w:t>
      </w:r>
    </w:p>
    <w:p w14:paraId="7259731D" w14:textId="77777777" w:rsidR="00F030AD" w:rsidRPr="00DC79EA" w:rsidRDefault="00F030AD" w:rsidP="00CF02BC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030AD"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362164D6" wp14:editId="3A262355">
            <wp:extent cx="4730981" cy="2578100"/>
            <wp:effectExtent l="0" t="0" r="635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03"/>
                    <a:stretch/>
                  </pic:blipFill>
                  <pic:spPr bwMode="auto">
                    <a:xfrm>
                      <a:off x="0" y="0"/>
                      <a:ext cx="4740266" cy="258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214F2" w14:textId="45F729CA" w:rsidR="00F030AD" w:rsidRDefault="00F030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线下：</w:t>
      </w:r>
    </w:p>
    <w:p w14:paraId="210A7A08" w14:textId="77777777" w:rsidR="00F030AD" w:rsidRPr="00F030AD" w:rsidRDefault="00F030AD" w:rsidP="00CF02BC">
      <w:pPr>
        <w:pStyle w:val="a5"/>
        <w:numPr>
          <w:ilvl w:val="0"/>
          <w:numId w:val="1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F030AD">
        <w:rPr>
          <w:rFonts w:ascii="微软雅黑" w:eastAsia="微软雅黑" w:hAnsi="微软雅黑" w:cs="微软雅黑" w:hint="eastAsia"/>
          <w:b/>
          <w:szCs w:val="21"/>
        </w:rPr>
        <w:t>高校直播打卡知名体校-</w:t>
      </w:r>
      <w:r w:rsidRPr="00F030AD">
        <w:rPr>
          <w:rFonts w:ascii="微软雅黑" w:eastAsia="微软雅黑" w:hAnsi="微软雅黑" w:cs="微软雅黑" w:hint="eastAsia"/>
          <w:szCs w:val="21"/>
        </w:rPr>
        <w:t>通过直播，移步换景从校风</w:t>
      </w:r>
      <w:r w:rsidRPr="00F030AD">
        <w:rPr>
          <w:rFonts w:ascii="微软雅黑" w:eastAsia="微软雅黑" w:hAnsi="微软雅黑" w:cs="微软雅黑"/>
          <w:szCs w:val="21"/>
        </w:rPr>
        <w:t>/</w:t>
      </w:r>
      <w:r w:rsidRPr="00F030AD">
        <w:rPr>
          <w:rFonts w:ascii="微软雅黑" w:eastAsia="微软雅黑" w:hAnsi="微软雅黑" w:cs="微软雅黑" w:hint="eastAsia"/>
          <w:szCs w:val="21"/>
        </w:rPr>
        <w:t>校史，校园环境、学科说明说到就业去向，通过小度的镜头提供全场景沉浸式体验。黑格力斯</w:t>
      </w:r>
      <w:r w:rsidRPr="00F030AD">
        <w:rPr>
          <w:rFonts w:ascii="微软雅黑" w:eastAsia="微软雅黑" w:hAnsi="微软雅黑" w:cs="微软雅黑"/>
          <w:szCs w:val="21"/>
        </w:rPr>
        <w:t>IP</w:t>
      </w:r>
      <w:r w:rsidRPr="00F030AD">
        <w:rPr>
          <w:rFonts w:ascii="微软雅黑" w:eastAsia="微软雅黑" w:hAnsi="微软雅黑" w:cs="微软雅黑" w:hint="eastAsia"/>
          <w:szCs w:val="21"/>
        </w:rPr>
        <w:t>元素全程露出。</w:t>
      </w:r>
    </w:p>
    <w:p w14:paraId="29F850F6" w14:textId="77777777" w:rsidR="00F030AD" w:rsidRDefault="00F030AD" w:rsidP="00CF02BC">
      <w:pPr>
        <w:pStyle w:val="a5"/>
        <w:numPr>
          <w:ilvl w:val="0"/>
          <w:numId w:val="1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F030AD">
        <w:rPr>
          <w:rFonts w:ascii="微软雅黑" w:eastAsia="微软雅黑" w:hAnsi="微软雅黑" w:cs="微软雅黑" w:hint="eastAsia"/>
          <w:b/>
          <w:szCs w:val="21"/>
        </w:rPr>
        <w:t>全场景卖点植入-</w:t>
      </w:r>
      <w:r w:rsidRPr="00F030AD">
        <w:rPr>
          <w:rFonts w:ascii="微软雅黑" w:eastAsia="微软雅黑" w:hAnsi="微软雅黑" w:cs="微软雅黑" w:hint="eastAsia"/>
          <w:szCs w:val="21"/>
        </w:rPr>
        <w:t>以黄金教练或者健身</w:t>
      </w:r>
      <w:r w:rsidRPr="00F030AD">
        <w:rPr>
          <w:rFonts w:ascii="微软雅黑" w:eastAsia="微软雅黑" w:hAnsi="微软雅黑" w:cs="微软雅黑"/>
          <w:szCs w:val="21"/>
        </w:rPr>
        <w:t>KOL</w:t>
      </w:r>
      <w:r w:rsidRPr="00F030AD">
        <w:rPr>
          <w:rFonts w:ascii="微软雅黑" w:eastAsia="微软雅黑" w:hAnsi="微软雅黑" w:cs="微软雅黑" w:hint="eastAsia"/>
          <w:szCs w:val="21"/>
        </w:rPr>
        <w:t>进行现场健身演示教学</w:t>
      </w:r>
      <w:r>
        <w:rPr>
          <w:rFonts w:ascii="微软雅黑" w:eastAsia="微软雅黑" w:hAnsi="微软雅黑" w:cs="微软雅黑" w:hint="eastAsia"/>
          <w:szCs w:val="21"/>
        </w:rPr>
        <w:t>，</w:t>
      </w:r>
      <w:r w:rsidRPr="00F030AD">
        <w:rPr>
          <w:rFonts w:ascii="微软雅黑" w:eastAsia="微软雅黑" w:hAnsi="微软雅黑" w:cs="微软雅黑" w:hint="eastAsia"/>
          <w:szCs w:val="21"/>
        </w:rPr>
        <w:t>以优惠报名</w:t>
      </w:r>
      <w:r w:rsidRPr="00F030AD">
        <w:rPr>
          <w:rFonts w:ascii="微软雅黑" w:eastAsia="微软雅黑" w:hAnsi="微软雅黑" w:cs="微软雅黑"/>
          <w:szCs w:val="21"/>
        </w:rPr>
        <w:t>/</w:t>
      </w:r>
      <w:r w:rsidRPr="00F030AD">
        <w:rPr>
          <w:rFonts w:ascii="微软雅黑" w:eastAsia="微软雅黑" w:hAnsi="微软雅黑" w:cs="微软雅黑" w:hint="eastAsia"/>
          <w:szCs w:val="21"/>
        </w:rPr>
        <w:t>提供奖助学金为</w:t>
      </w:r>
      <w:r>
        <w:rPr>
          <w:rFonts w:ascii="微软雅黑" w:eastAsia="微软雅黑" w:hAnsi="微软雅黑" w:cs="微软雅黑" w:hint="eastAsia"/>
          <w:szCs w:val="21"/>
        </w:rPr>
        <w:t>切入点</w:t>
      </w:r>
      <w:r w:rsidRPr="00F030AD">
        <w:rPr>
          <w:rFonts w:ascii="微软雅黑" w:eastAsia="微软雅黑" w:hAnsi="微软雅黑" w:cs="微软雅黑" w:hint="eastAsia"/>
          <w:szCs w:val="21"/>
        </w:rPr>
        <w:t>进行软植入曝光</w:t>
      </w:r>
      <w:r>
        <w:rPr>
          <w:rFonts w:ascii="微软雅黑" w:eastAsia="微软雅黑" w:hAnsi="微软雅黑" w:cs="微软雅黑" w:hint="eastAsia"/>
          <w:szCs w:val="21"/>
        </w:rPr>
        <w:t>，</w:t>
      </w:r>
      <w:r w:rsidRPr="00F030AD">
        <w:rPr>
          <w:rFonts w:ascii="微软雅黑" w:eastAsia="微软雅黑" w:hAnsi="微软雅黑" w:cs="微软雅黑" w:hint="eastAsia"/>
          <w:szCs w:val="21"/>
        </w:rPr>
        <w:t>主持人口播进行植入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3646AEDB" w14:textId="77777777" w:rsidR="00F030AD" w:rsidRPr="00F030AD" w:rsidRDefault="00F030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szCs w:val="21"/>
        </w:rPr>
      </w:pPr>
      <w:r w:rsidRPr="00F030AD">
        <w:rPr>
          <w:rFonts w:ascii="微软雅黑" w:eastAsia="微软雅黑" w:hAnsi="微软雅黑" w:cs="微软雅黑" w:hint="eastAsia"/>
          <w:b/>
          <w:szCs w:val="21"/>
        </w:rPr>
        <w:t>线上：</w:t>
      </w:r>
    </w:p>
    <w:p w14:paraId="50AED7F5" w14:textId="69FFFF41" w:rsidR="00F030AD" w:rsidRPr="00F030AD" w:rsidRDefault="00F030AD" w:rsidP="00CF02BC">
      <w:pPr>
        <w:pStyle w:val="a5"/>
        <w:numPr>
          <w:ilvl w:val="0"/>
          <w:numId w:val="2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szCs w:val="21"/>
        </w:rPr>
      </w:pPr>
      <w:r w:rsidRPr="00F030AD">
        <w:rPr>
          <w:rFonts w:ascii="微软雅黑" w:eastAsia="微软雅黑" w:hAnsi="微软雅黑" w:cs="微软雅黑" w:hint="eastAsia"/>
          <w:b/>
          <w:szCs w:val="21"/>
        </w:rPr>
        <w:t>小度在家进行精准定向触达-</w:t>
      </w:r>
      <w:r w:rsidRPr="00F030AD">
        <w:rPr>
          <w:rFonts w:ascii="微软雅黑" w:eastAsia="微软雅黑" w:hAnsi="微软雅黑" w:cs="微软雅黑" w:hint="eastAsia"/>
          <w:szCs w:val="21"/>
        </w:rPr>
        <w:t>人群定向、地域定向、行为定向</w:t>
      </w:r>
      <w:r w:rsidR="00CF02BC">
        <w:rPr>
          <w:rFonts w:ascii="微软雅黑" w:eastAsia="微软雅黑" w:hAnsi="微软雅黑" w:cs="微软雅黑" w:hint="eastAsia"/>
          <w:szCs w:val="21"/>
        </w:rPr>
        <w:t>；</w:t>
      </w:r>
    </w:p>
    <w:p w14:paraId="5E9FA805" w14:textId="7F33BB2B" w:rsidR="00F030AD" w:rsidRDefault="00F030AD" w:rsidP="00CF02BC">
      <w:pPr>
        <w:pStyle w:val="a5"/>
        <w:numPr>
          <w:ilvl w:val="0"/>
          <w:numId w:val="2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小度直播硬广、直播互动的导流曝光</w:t>
      </w:r>
      <w:r w:rsidR="00CF02BC">
        <w:rPr>
          <w:rFonts w:ascii="微软雅黑" w:eastAsia="微软雅黑" w:hAnsi="微软雅黑" w:cs="微软雅黑" w:hint="eastAsia"/>
          <w:b/>
          <w:szCs w:val="21"/>
        </w:rPr>
        <w:t>；</w:t>
      </w:r>
    </w:p>
    <w:p w14:paraId="2DFDB5BD" w14:textId="4A513669" w:rsidR="00F030AD" w:rsidRDefault="00F030AD" w:rsidP="00CF02BC">
      <w:pPr>
        <w:pStyle w:val="a5"/>
        <w:numPr>
          <w:ilvl w:val="0"/>
          <w:numId w:val="2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小度在家原生语音广告播报放送</w:t>
      </w:r>
      <w:r w:rsidR="00CF02BC">
        <w:rPr>
          <w:rFonts w:ascii="微软雅黑" w:eastAsia="微软雅黑" w:hAnsi="微软雅黑" w:cs="微软雅黑" w:hint="eastAsia"/>
          <w:b/>
          <w:szCs w:val="21"/>
        </w:rPr>
        <w:t>；</w:t>
      </w:r>
    </w:p>
    <w:p w14:paraId="08605C7B" w14:textId="5747AB4F" w:rsidR="00E31137" w:rsidRPr="00CF02BC" w:rsidRDefault="00F030AD" w:rsidP="00CF02BC">
      <w:pPr>
        <w:pStyle w:val="a5"/>
        <w:numPr>
          <w:ilvl w:val="0"/>
          <w:numId w:val="2"/>
        </w:numPr>
        <w:autoSpaceDE w:val="0"/>
        <w:autoSpaceDN w:val="0"/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微软雅黑"/>
          <w:b/>
          <w:szCs w:val="21"/>
        </w:rPr>
      </w:pPr>
      <w:r w:rsidRPr="00F030AD">
        <w:rPr>
          <w:rFonts w:ascii="微软雅黑" w:eastAsia="微软雅黑" w:hAnsi="微软雅黑" w:cs="微软雅黑" w:hint="eastAsia"/>
          <w:b/>
          <w:szCs w:val="21"/>
        </w:rPr>
        <w:t>高校</w:t>
      </w:r>
      <w:r w:rsidRPr="00F030AD">
        <w:rPr>
          <w:rFonts w:ascii="微软雅黑" w:eastAsia="微软雅黑" w:hAnsi="微软雅黑" w:cs="微软雅黑"/>
          <w:b/>
          <w:szCs w:val="21"/>
        </w:rPr>
        <w:t>KOL</w:t>
      </w:r>
      <w:r w:rsidRPr="00F030AD">
        <w:rPr>
          <w:rFonts w:ascii="微软雅黑" w:eastAsia="微软雅黑" w:hAnsi="微软雅黑" w:cs="微软雅黑" w:hint="eastAsia"/>
          <w:b/>
          <w:szCs w:val="21"/>
        </w:rPr>
        <w:t>进行活动口碑社群裂变</w:t>
      </w:r>
      <w:r w:rsidR="00CF02BC">
        <w:rPr>
          <w:rFonts w:ascii="微软雅黑" w:eastAsia="微软雅黑" w:hAnsi="微软雅黑" w:cs="微软雅黑" w:hint="eastAsia"/>
          <w:b/>
          <w:szCs w:val="21"/>
        </w:rPr>
        <w:t>。</w:t>
      </w:r>
    </w:p>
    <w:p w14:paraId="73C89A4B" w14:textId="77777777" w:rsidR="00E31137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执行过程/媒体表现</w:t>
      </w:r>
    </w:p>
    <w:p w14:paraId="71D4379D" w14:textId="77777777" w:rsidR="00E31137" w:rsidRPr="001945A4" w:rsidRDefault="00E31137" w:rsidP="00CF02BC">
      <w:pPr>
        <w:autoSpaceDE w:val="0"/>
        <w:autoSpaceDN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1945A4">
        <w:rPr>
          <w:rFonts w:ascii="微软雅黑" w:eastAsia="微软雅黑" w:hAnsi="微软雅黑" w:cs="微软雅黑"/>
          <w:b/>
          <w:szCs w:val="21"/>
        </w:rPr>
        <w:t>第一波</w:t>
      </w:r>
      <w:r w:rsidRPr="001945A4">
        <w:rPr>
          <w:rFonts w:ascii="微软雅黑" w:eastAsia="微软雅黑" w:hAnsi="微软雅黑" w:cs="微软雅黑" w:hint="eastAsia"/>
          <w:b/>
          <w:szCs w:val="21"/>
        </w:rPr>
        <w:t>：华南师范大学活动</w:t>
      </w:r>
    </w:p>
    <w:p w14:paraId="7566725A" w14:textId="2F3B840A" w:rsidR="00E31137" w:rsidRDefault="00E31137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243FA8">
        <w:rPr>
          <w:rFonts w:ascii="微软雅黑" w:eastAsia="微软雅黑" w:hAnsi="微软雅黑" w:cs="微软雅黑"/>
          <w:szCs w:val="21"/>
        </w:rPr>
        <w:t>食堂门口快闪，拦获中+晚两拨高人流，吸引人群3000+</w:t>
      </w:r>
      <w:r w:rsidR="00CF02BC">
        <w:rPr>
          <w:rFonts w:ascii="微软雅黑" w:eastAsia="微软雅黑" w:hAnsi="微软雅黑" w:cs="微软雅黑" w:hint="eastAsia"/>
          <w:szCs w:val="21"/>
        </w:rPr>
        <w:t>。</w:t>
      </w:r>
    </w:p>
    <w:p w14:paraId="763DCB52" w14:textId="1F8DF656" w:rsidR="00E31137" w:rsidRPr="00243FA8" w:rsidRDefault="00E31137" w:rsidP="00CF02B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243FA8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3723B638" wp14:editId="243011DE">
            <wp:extent cx="5270500" cy="18484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06E5" w14:textId="3F78F151" w:rsidR="00E31137" w:rsidRDefault="00E31137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46D3">
        <w:rPr>
          <w:rFonts w:ascii="微软雅黑" w:eastAsia="微软雅黑" w:hAnsi="微软雅黑" w:cs="微软雅黑"/>
          <w:szCs w:val="21"/>
        </w:rPr>
        <w:t>华南师范社群传播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Pr="00C546D3">
        <w:rPr>
          <w:rFonts w:ascii="微软雅黑" w:eastAsia="微软雅黑" w:hAnsi="微软雅黑" w:cs="微软雅黑"/>
          <w:szCs w:val="21"/>
        </w:rPr>
        <w:t>7大高校，84个社群，共计人数覆盖8W+，单群最高人次1904</w:t>
      </w:r>
      <w:r w:rsidR="00CF02BC">
        <w:rPr>
          <w:rFonts w:ascii="微软雅黑" w:eastAsia="微软雅黑" w:hAnsi="微软雅黑" w:cs="微软雅黑" w:hint="eastAsia"/>
          <w:szCs w:val="21"/>
        </w:rPr>
        <w:t>。</w:t>
      </w:r>
    </w:p>
    <w:p w14:paraId="1E4B4DA5" w14:textId="77777777" w:rsidR="00E31137" w:rsidRDefault="00E31137" w:rsidP="00CF02BC">
      <w:pPr>
        <w:autoSpaceDE w:val="0"/>
        <w:autoSpaceDN w:val="0"/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C546D3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0A1F977E" wp14:editId="7903793D">
            <wp:extent cx="5270500" cy="26612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6D3C" w14:textId="77777777" w:rsidR="00E31137" w:rsidRPr="001945A4" w:rsidRDefault="00E31137" w:rsidP="00CF02BC">
      <w:pPr>
        <w:autoSpaceDE w:val="0"/>
        <w:autoSpaceDN w:val="0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szCs w:val="21"/>
        </w:rPr>
      </w:pPr>
      <w:r w:rsidRPr="001945A4">
        <w:rPr>
          <w:rFonts w:ascii="微软雅黑" w:eastAsia="微软雅黑" w:hAnsi="微软雅黑" w:cs="微软雅黑" w:hint="eastAsia"/>
          <w:b/>
          <w:szCs w:val="21"/>
        </w:rPr>
        <w:t>第二波：小度在家在线营销</w:t>
      </w:r>
    </w:p>
    <w:p w14:paraId="177C99F0" w14:textId="66AE6E85" w:rsidR="00E31137" w:rsidRDefault="00E31137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黄金硬广预热期：9.15-9.18，语音唤醒触发广告落地页</w:t>
      </w:r>
      <w:r w:rsidR="00CF02BC">
        <w:rPr>
          <w:rFonts w:ascii="微软雅黑" w:eastAsia="微软雅黑" w:hAnsi="微软雅黑" w:cs="微软雅黑" w:hint="eastAsia"/>
          <w:szCs w:val="21"/>
        </w:rPr>
        <w:t>。</w:t>
      </w:r>
    </w:p>
    <w:p w14:paraId="222A5625" w14:textId="360B0A24" w:rsidR="00E31137" w:rsidRPr="00FC5573" w:rsidRDefault="00E31137" w:rsidP="00CF02BC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cs="微软雅黑"/>
          <w:szCs w:val="21"/>
        </w:rPr>
      </w:pPr>
      <w:r w:rsidRPr="00FC5573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737BC4EC" wp14:editId="6090E629">
            <wp:extent cx="3634740" cy="2479776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8082" cy="24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87A2" w14:textId="77777777" w:rsidR="002A1B18" w:rsidRPr="001945A4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szCs w:val="21"/>
        </w:rPr>
      </w:pPr>
      <w:r w:rsidRPr="001945A4">
        <w:rPr>
          <w:rFonts w:ascii="微软雅黑" w:eastAsia="微软雅黑" w:hAnsi="微软雅黑" w:cs="微软雅黑" w:hint="eastAsia"/>
          <w:b/>
          <w:szCs w:val="21"/>
        </w:rPr>
        <w:lastRenderedPageBreak/>
        <w:t>直播上线期：</w:t>
      </w:r>
      <w:r w:rsidRPr="001945A4">
        <w:rPr>
          <w:rFonts w:ascii="微软雅黑" w:eastAsia="微软雅黑" w:hAnsi="微软雅黑" w:cs="微软雅黑"/>
          <w:b/>
          <w:szCs w:val="21"/>
        </w:rPr>
        <w:t>9.18-9.23</w:t>
      </w:r>
    </w:p>
    <w:p w14:paraId="665B228C" w14:textId="77777777" w:rsidR="002A1B18" w:rsidRPr="00C5605B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605B">
        <w:rPr>
          <w:rFonts w:ascii="微软雅黑" w:eastAsia="微软雅黑" w:hAnsi="微软雅黑" w:cs="微软雅黑"/>
          <w:szCs w:val="21"/>
        </w:rPr>
        <w:t>Push</w:t>
      </w:r>
      <w:r w:rsidRPr="00C5605B">
        <w:rPr>
          <w:rFonts w:ascii="微软雅黑" w:eastAsia="微软雅黑" w:hAnsi="微软雅黑" w:cs="微软雅黑" w:hint="eastAsia"/>
          <w:szCs w:val="21"/>
        </w:rPr>
        <w:t>给所有用户：</w:t>
      </w:r>
    </w:p>
    <w:p w14:paraId="032C1131" w14:textId="31DA9FFE" w:rsidR="002A1B18" w:rsidRPr="00CF02BC" w:rsidRDefault="002A1B18" w:rsidP="00CF02BC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54B0113" wp14:editId="2B3898BC">
            <wp:extent cx="4610100" cy="2571750"/>
            <wp:effectExtent l="0" t="0" r="0" b="0"/>
            <wp:docPr id="3" name="图片 3" descr="C:\Users\v_fengjinyao\Documents\Baidu\Baidu Hi\谁是谁的烨欢言\My Images\69\693b7c047f8754ba25726f9a79bfff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_fengjinyao\Documents\Baidu\Baidu Hi\谁是谁的烨欢言\My Images\69\693b7c047f8754ba25726f9a79bfffe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2552" w14:textId="77777777" w:rsidR="002A1B18" w:rsidRPr="00C5605B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605B">
        <w:rPr>
          <w:rFonts w:ascii="微软雅黑" w:eastAsia="微软雅黑" w:hAnsi="微软雅黑" w:cs="微软雅黑" w:hint="eastAsia"/>
          <w:szCs w:val="21"/>
        </w:rPr>
        <w:t>开机页面导览</w:t>
      </w:r>
    </w:p>
    <w:p w14:paraId="366B9849" w14:textId="39A33A0F" w:rsidR="002A1B18" w:rsidRPr="00CF02BC" w:rsidRDefault="002A1B18" w:rsidP="00CF02BC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F8CE848" wp14:editId="0BB803E7">
            <wp:extent cx="5543550" cy="3333750"/>
            <wp:effectExtent l="0" t="0" r="0" b="0"/>
            <wp:docPr id="4" name="图片 4" descr="C:\Users\v_fengjinyao\Documents\Baidu\Baidu Hi\谁是谁的烨欢言\My Images\0a\0a6dbce7448e087166f331527a1fa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_fengjinyao\Documents\Baidu\Baidu Hi\谁是谁的烨欢言\My Images\0a\0a6dbce7448e087166f331527a1faab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01FC" w14:textId="77777777" w:rsidR="002A1B18" w:rsidRPr="00C5605B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605B">
        <w:rPr>
          <w:rFonts w:ascii="微软雅黑" w:eastAsia="微软雅黑" w:hAnsi="微软雅黑" w:cs="微软雅黑"/>
          <w:szCs w:val="21"/>
        </w:rPr>
        <w:t xml:space="preserve">Homefeeds </w:t>
      </w:r>
      <w:r w:rsidRPr="00C5605B">
        <w:rPr>
          <w:rFonts w:ascii="微软雅黑" w:eastAsia="微软雅黑" w:hAnsi="微软雅黑" w:cs="微软雅黑" w:hint="eastAsia"/>
          <w:szCs w:val="21"/>
        </w:rPr>
        <w:t>轮播滑屏</w:t>
      </w:r>
    </w:p>
    <w:p w14:paraId="0C5EF5BE" w14:textId="35482662" w:rsidR="002A1B18" w:rsidRPr="00C5605B" w:rsidRDefault="002A1B18" w:rsidP="00CF02BC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30F5D40C" wp14:editId="2BF55F62">
            <wp:extent cx="5334000" cy="2971800"/>
            <wp:effectExtent l="0" t="0" r="0" b="0"/>
            <wp:docPr id="5" name="图片 5" descr="C:\Users\v_fengjinyao\Documents\Baidu\Baidu Hi\谁是谁的烨欢言\My Images\14\144fb9c92ae6a837760a413bd0253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_fengjinyao\Documents\Baidu\Baidu Hi\谁是谁的烨欢言\My Images\14\144fb9c92ae6a837760a413bd02531d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41A8" w14:textId="77777777" w:rsidR="002A1B18" w:rsidRPr="00C5605B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605B">
        <w:rPr>
          <w:rFonts w:ascii="微软雅黑" w:eastAsia="微软雅黑" w:hAnsi="微软雅黑" w:cs="微软雅黑" w:hint="eastAsia"/>
          <w:szCs w:val="21"/>
        </w:rPr>
        <w:t>子频道</w:t>
      </w:r>
      <w:r w:rsidRPr="00C5605B">
        <w:rPr>
          <w:rFonts w:ascii="微软雅黑" w:eastAsia="微软雅黑" w:hAnsi="微软雅黑" w:cs="微软雅黑"/>
          <w:szCs w:val="21"/>
        </w:rPr>
        <w:t>banner</w:t>
      </w:r>
      <w:r w:rsidRPr="00C5605B">
        <w:rPr>
          <w:rFonts w:ascii="微软雅黑" w:eastAsia="微软雅黑" w:hAnsi="微软雅黑" w:cs="微软雅黑" w:hint="eastAsia"/>
          <w:szCs w:val="21"/>
        </w:rPr>
        <w:t>推荐</w:t>
      </w:r>
    </w:p>
    <w:p w14:paraId="35119662" w14:textId="77777777" w:rsidR="002A1B18" w:rsidRPr="00C5605B" w:rsidRDefault="002A1B18" w:rsidP="00CF02BC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2F1C1F9" wp14:editId="7FAB3B3B">
            <wp:extent cx="5410200" cy="3028950"/>
            <wp:effectExtent l="0" t="0" r="0" b="0"/>
            <wp:docPr id="6" name="图片 6" descr="C:\Users\v_fengjinyao\Documents\Baidu\Baidu Hi\谁是谁的烨欢言\My Images\38\38b794a2c974897932faf927ecf8b2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_fengjinyao\Documents\Baidu\Baidu Hi\谁是谁的烨欢言\My Images\38\38b794a2c974897932faf927ecf8b2e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30AF5" w14:textId="77777777" w:rsidR="002A1B18" w:rsidRPr="00C5605B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 w:rsidRPr="00C5605B">
        <w:rPr>
          <w:rFonts w:ascii="微软雅黑" w:eastAsia="微软雅黑" w:hAnsi="微软雅黑" w:cs="微软雅黑" w:hint="eastAsia"/>
          <w:szCs w:val="21"/>
        </w:rPr>
        <w:t>直播频道</w:t>
      </w:r>
      <w:r w:rsidRPr="00C5605B">
        <w:rPr>
          <w:rFonts w:ascii="微软雅黑" w:eastAsia="微软雅黑" w:hAnsi="微软雅黑" w:cs="微软雅黑"/>
          <w:szCs w:val="21"/>
        </w:rPr>
        <w:t>banner</w:t>
      </w:r>
      <w:r w:rsidRPr="00C5605B">
        <w:rPr>
          <w:rFonts w:ascii="微软雅黑" w:eastAsia="微软雅黑" w:hAnsi="微软雅黑" w:cs="微软雅黑" w:hint="eastAsia"/>
          <w:szCs w:val="21"/>
        </w:rPr>
        <w:t>推荐</w:t>
      </w:r>
    </w:p>
    <w:p w14:paraId="5AB04288" w14:textId="417EE44A" w:rsidR="002A1B18" w:rsidRPr="00CF02BC" w:rsidRDefault="002A1B18" w:rsidP="00CF02BC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 wp14:anchorId="64E16F4F" wp14:editId="11B75685">
            <wp:extent cx="5231352" cy="2920976"/>
            <wp:effectExtent l="0" t="0" r="7620" b="0"/>
            <wp:docPr id="7" name="图片 7" descr="C:\Users\v_fengjinyao\Documents\Baidu\Baidu Hi\谁是谁的烨欢言\My Images\e9\e98dfefe698c928564f4659310f1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_fengjinyao\Documents\Baidu\Baidu Hi\谁是谁的烨欢言\My Images\e9\e98dfefe698c928564f4659310f1c3b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93" cy="29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54235" w14:textId="77777777" w:rsidR="002A1B18" w:rsidRPr="001945A4" w:rsidRDefault="002A1B18" w:rsidP="00CF02BC">
      <w:pPr>
        <w:tabs>
          <w:tab w:val="left" w:pos="720"/>
        </w:tabs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szCs w:val="21"/>
        </w:rPr>
      </w:pPr>
      <w:r w:rsidRPr="001945A4">
        <w:rPr>
          <w:rFonts w:ascii="微软雅黑" w:eastAsia="微软雅黑" w:hAnsi="微软雅黑" w:cs="微软雅黑" w:hint="eastAsia"/>
          <w:b/>
          <w:szCs w:val="21"/>
        </w:rPr>
        <w:t>第三波：直播进行时：</w:t>
      </w:r>
      <w:r w:rsidRPr="001945A4">
        <w:rPr>
          <w:rFonts w:ascii="微软雅黑" w:eastAsia="微软雅黑" w:hAnsi="微软雅黑" w:cs="微软雅黑"/>
          <w:b/>
          <w:szCs w:val="21"/>
        </w:rPr>
        <w:t>9.23-9.30</w:t>
      </w:r>
    </w:p>
    <w:p w14:paraId="7F416D6B" w14:textId="3C08B8A9" w:rsidR="008E5E1C" w:rsidRPr="00CF02BC" w:rsidRDefault="002A1B18" w:rsidP="00CF02BC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A1B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3ED02A2" wp14:editId="068ABD2C">
            <wp:extent cx="5300773" cy="2145855"/>
            <wp:effectExtent l="0" t="0" r="0" b="635"/>
            <wp:docPr id="8" name="图片 8" descr="C:\Users\v_fengjinyao\Documents\Baidu\Baidu Hi\谁是谁的烨欢言\My Images\38\386848f7937e113791b5c946183fc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_fengjinyao\Documents\Baidu\Baidu Hi\谁是谁的烨欢言\My Images\38\386848f7937e113791b5c946183fc28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46" cy="214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6AC9" w14:textId="35A0F3B4" w:rsidR="008E5E1C" w:rsidRPr="008E5E1C" w:rsidRDefault="000A0CAD" w:rsidP="00CF02B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 w:val="28"/>
          <w:szCs w:val="28"/>
        </w:rPr>
        <w:t>营</w:t>
      </w: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</w:rPr>
        <w:t>销效果与市场反馈</w:t>
      </w:r>
    </w:p>
    <w:p w14:paraId="4AF56ECB" w14:textId="77777777" w:rsidR="000A0CAD" w:rsidRPr="00FB5084" w:rsidRDefault="000A0C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1.</w:t>
      </w:r>
      <w:r w:rsidRPr="00FB5084">
        <w:rPr>
          <w:rFonts w:ascii="微软雅黑" w:eastAsia="微软雅黑" w:hAnsi="微软雅黑" w:cs="微软雅黑"/>
          <w:szCs w:val="21"/>
        </w:rPr>
        <w:t>9.11日线下活动当天展台活动+500传单派发+现场互动+84个社群宣发</w:t>
      </w:r>
      <w:r w:rsidRPr="00FB5084">
        <w:rPr>
          <w:rFonts w:ascii="微软雅黑" w:eastAsia="微软雅黑" w:hAnsi="微软雅黑" w:cs="微软雅黑" w:hint="eastAsia"/>
          <w:szCs w:val="21"/>
        </w:rPr>
        <w:t>。</w:t>
      </w:r>
      <w:r w:rsidRPr="00FB5084">
        <w:rPr>
          <w:rFonts w:ascii="微软雅黑" w:eastAsia="微软雅黑" w:hAnsi="微软雅黑" w:cs="微软雅黑"/>
          <w:szCs w:val="21"/>
        </w:rPr>
        <w:t>食堂门口快闪，拦获中+晚两拨高人流，吸引人群3000+</w:t>
      </w:r>
      <w:r w:rsidRPr="00FB5084">
        <w:rPr>
          <w:rFonts w:ascii="微软雅黑" w:eastAsia="微软雅黑" w:hAnsi="微软雅黑" w:cs="微软雅黑" w:hint="eastAsia"/>
          <w:szCs w:val="21"/>
        </w:rPr>
        <w:t>。</w:t>
      </w:r>
      <w:r w:rsidRPr="00FB5084">
        <w:rPr>
          <w:rFonts w:ascii="微软雅黑" w:eastAsia="微软雅黑" w:hAnsi="微软雅黑" w:cs="微软雅黑"/>
          <w:szCs w:val="21"/>
        </w:rPr>
        <w:t>黑格力斯进校活动直接触达高校学生人数超</w:t>
      </w:r>
      <w:r w:rsidRPr="00FB5084">
        <w:rPr>
          <w:rFonts w:ascii="微软雅黑" w:eastAsia="微软雅黑" w:hAnsi="微软雅黑" w:cs="微软雅黑" w:hint="eastAsia"/>
          <w:szCs w:val="21"/>
        </w:rPr>
        <w:t>89000</w:t>
      </w:r>
      <w:r w:rsidRPr="00FB5084">
        <w:rPr>
          <w:rFonts w:ascii="微软雅黑" w:eastAsia="微软雅黑" w:hAnsi="微软雅黑" w:cs="微软雅黑"/>
          <w:szCs w:val="21"/>
        </w:rPr>
        <w:t>+。</w:t>
      </w:r>
    </w:p>
    <w:p w14:paraId="44A8506A" w14:textId="77777777" w:rsidR="000A0CAD" w:rsidRDefault="000A0C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2.社群裂变，</w:t>
      </w:r>
      <w:r w:rsidRPr="00FB5084">
        <w:rPr>
          <w:rFonts w:ascii="微软雅黑" w:eastAsia="微软雅黑" w:hAnsi="微软雅黑" w:cs="微软雅黑"/>
          <w:szCs w:val="21"/>
        </w:rPr>
        <w:t>7大高校，84个社群，共计人数覆盖8W+，单群最高人次1904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0821D737" w14:textId="77777777" w:rsidR="000A0CAD" w:rsidRDefault="000A0C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>3.</w:t>
      </w:r>
      <w:r w:rsidRPr="00FB5084">
        <w:rPr>
          <w:rFonts w:ascii="微软雅黑" w:eastAsia="微软雅黑" w:hAnsi="微软雅黑" w:cs="微软雅黑"/>
          <w:szCs w:val="21"/>
        </w:rPr>
        <w:t>小度线上传播营销预热期+直播+长尾三期</w:t>
      </w:r>
      <w:r>
        <w:rPr>
          <w:rFonts w:ascii="微软雅黑" w:eastAsia="微软雅黑" w:hAnsi="微软雅黑" w:cs="微软雅黑" w:hint="eastAsia"/>
          <w:szCs w:val="21"/>
        </w:rPr>
        <w:t>曝光总计超1000万。</w:t>
      </w:r>
    </w:p>
    <w:p w14:paraId="5584ADE6" w14:textId="7AB1FEBA" w:rsidR="00E41EF9" w:rsidRPr="00CF02BC" w:rsidRDefault="000A0CAD" w:rsidP="00CF02BC">
      <w:pPr>
        <w:autoSpaceDE w:val="0"/>
        <w:autoSpaceDN w:val="0"/>
        <w:snapToGrid w:val="0"/>
        <w:spacing w:before="100" w:beforeAutospacing="1" w:after="100" w:afterAutospacing="1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</w:t>
      </w:r>
      <w:r w:rsidRPr="00FB5084">
        <w:rPr>
          <w:rFonts w:ascii="微软雅黑" w:eastAsia="微软雅黑" w:hAnsi="微软雅黑" w:cs="微软雅黑"/>
          <w:szCs w:val="21"/>
        </w:rPr>
        <w:t>活动期有效提升黑格力斯的品牌pv</w:t>
      </w:r>
      <w:r>
        <w:rPr>
          <w:rFonts w:ascii="微软雅黑" w:eastAsia="微软雅黑" w:hAnsi="微软雅黑" w:cs="微软雅黑" w:hint="eastAsia"/>
          <w:szCs w:val="21"/>
        </w:rPr>
        <w:t>，</w:t>
      </w:r>
      <w:r w:rsidRPr="00FB5084">
        <w:rPr>
          <w:rFonts w:ascii="微软雅黑" w:eastAsia="微软雅黑" w:hAnsi="微软雅黑" w:cs="微软雅黑"/>
          <w:szCs w:val="21"/>
        </w:rPr>
        <w:t>活动当天PV值一周内最高，是平均检索PV的1.12倍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sectPr w:rsidR="00E41EF9" w:rsidRPr="00CF02BC" w:rsidSect="00FC5279">
      <w:headerReference w:type="default" r:id="rId17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AB6C0" w14:textId="77777777" w:rsidR="00EC7576" w:rsidRDefault="00EC7576">
      <w:r>
        <w:separator/>
      </w:r>
    </w:p>
  </w:endnote>
  <w:endnote w:type="continuationSeparator" w:id="0">
    <w:p w14:paraId="2D4C527A" w14:textId="77777777" w:rsidR="00EC7576" w:rsidRDefault="00EC7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5CB97" w14:textId="77777777" w:rsidR="00EC7576" w:rsidRDefault="00EC7576">
      <w:r>
        <w:separator/>
      </w:r>
    </w:p>
  </w:footnote>
  <w:footnote w:type="continuationSeparator" w:id="0">
    <w:p w14:paraId="55BEA753" w14:textId="77777777" w:rsidR="00EC7576" w:rsidRDefault="00EC7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681C9" w14:textId="4CAAB338" w:rsidR="009D02BA" w:rsidRDefault="0086123D">
    <w:pPr>
      <w:pStyle w:val="a3"/>
    </w:pP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                                                       </w:t>
    </w:r>
  </w:p>
  <w:p w14:paraId="643E0403" w14:textId="6FDA31D7" w:rsidR="009D02BA" w:rsidRDefault="00CF02BC" w:rsidP="00CF02BC">
    <w:pPr>
      <w:pStyle w:val="a3"/>
      <w:jc w:val="both"/>
    </w:pPr>
    <w:r w:rsidRPr="00195220">
      <w:rPr>
        <w:b/>
        <w:noProof/>
        <w:color w:val="333333"/>
        <w:sz w:val="21"/>
      </w:rPr>
      <w:drawing>
        <wp:inline distT="0" distB="0" distL="0" distR="0" wp14:anchorId="5B429F86" wp14:editId="25EEB651">
          <wp:extent cx="776904" cy="378357"/>
          <wp:effectExtent l="0" t="0" r="0" b="0"/>
          <wp:docPr id="12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 xml:space="preserve"> </w:t>
    </w:r>
    <w:r>
      <w:rPr>
        <w:rFonts w:ascii="微软雅黑" w:eastAsia="微软雅黑" w:hAnsi="微软雅黑" w:cs="微软雅黑"/>
        <w:color w:val="333333"/>
        <w:sz w:val="20"/>
        <w:szCs w:val="20"/>
      </w:rPr>
      <w:t xml:space="preserve">                                         第 12 届金鼠标数字营销大</w:t>
    </w:r>
    <w:r>
      <w:rPr>
        <w:rFonts w:ascii="微软雅黑" w:eastAsia="微软雅黑" w:hAnsi="微软雅黑" w:cs="微软雅黑" w:hint="eastAsia"/>
        <w:color w:val="333333"/>
        <w:sz w:val="20"/>
        <w:szCs w:val="20"/>
      </w:rPr>
      <w:t>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80700"/>
    <w:multiLevelType w:val="hybridMultilevel"/>
    <w:tmpl w:val="E05CDE4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60B44E7"/>
    <w:multiLevelType w:val="hybridMultilevel"/>
    <w:tmpl w:val="2DFC9ED2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939"/>
    <w:rsid w:val="000A0CAD"/>
    <w:rsid w:val="00187C09"/>
    <w:rsid w:val="001945A4"/>
    <w:rsid w:val="002A1B18"/>
    <w:rsid w:val="002A5C98"/>
    <w:rsid w:val="002E2BAC"/>
    <w:rsid w:val="00366769"/>
    <w:rsid w:val="003C48DA"/>
    <w:rsid w:val="004074E8"/>
    <w:rsid w:val="004151C5"/>
    <w:rsid w:val="00467BCD"/>
    <w:rsid w:val="00533C5D"/>
    <w:rsid w:val="005E4939"/>
    <w:rsid w:val="00624DCB"/>
    <w:rsid w:val="00636897"/>
    <w:rsid w:val="0066645D"/>
    <w:rsid w:val="0077157E"/>
    <w:rsid w:val="007D4010"/>
    <w:rsid w:val="0086123D"/>
    <w:rsid w:val="008E5E1C"/>
    <w:rsid w:val="009A5AE1"/>
    <w:rsid w:val="00A51470"/>
    <w:rsid w:val="00A76146"/>
    <w:rsid w:val="00A948F1"/>
    <w:rsid w:val="00BC37B4"/>
    <w:rsid w:val="00BC6A52"/>
    <w:rsid w:val="00C10FA2"/>
    <w:rsid w:val="00C5605B"/>
    <w:rsid w:val="00C80710"/>
    <w:rsid w:val="00CD5B31"/>
    <w:rsid w:val="00CF02BC"/>
    <w:rsid w:val="00D7361D"/>
    <w:rsid w:val="00DC79EA"/>
    <w:rsid w:val="00E30303"/>
    <w:rsid w:val="00E31137"/>
    <w:rsid w:val="00E41EF9"/>
    <w:rsid w:val="00EA1405"/>
    <w:rsid w:val="00EC7576"/>
    <w:rsid w:val="00ED4A49"/>
    <w:rsid w:val="00F030AD"/>
    <w:rsid w:val="00FC5279"/>
    <w:rsid w:val="00FE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DF6D0"/>
  <w15:chartTrackingRefBased/>
  <w15:docId w15:val="{145F7419-6E29-D345-B15B-FC6F63C04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1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1137"/>
    <w:rPr>
      <w:sz w:val="18"/>
      <w:szCs w:val="18"/>
    </w:rPr>
  </w:style>
  <w:style w:type="paragraph" w:customStyle="1" w:styleId="p0">
    <w:name w:val="p0"/>
    <w:basedOn w:val="a"/>
    <w:rsid w:val="001945A4"/>
    <w:pPr>
      <w:widowControl/>
    </w:pPr>
    <w:rPr>
      <w:rFonts w:ascii="Times New Roman" w:eastAsia="宋体" w:hAnsi="Times New Roman" w:cs="Times New Roman"/>
      <w:kern w:val="0"/>
      <w:szCs w:val="20"/>
    </w:rPr>
  </w:style>
  <w:style w:type="paragraph" w:styleId="a5">
    <w:name w:val="List Paragraph"/>
    <w:basedOn w:val="a"/>
    <w:uiPriority w:val="34"/>
    <w:qFormat/>
    <w:rsid w:val="00F030AD"/>
    <w:pPr>
      <w:ind w:firstLineChars="200" w:firstLine="420"/>
    </w:pPr>
  </w:style>
  <w:style w:type="paragraph" w:styleId="a6">
    <w:name w:val="footer"/>
    <w:basedOn w:val="a"/>
    <w:link w:val="a7"/>
    <w:uiPriority w:val="99"/>
    <w:unhideWhenUsed/>
    <w:rsid w:val="00CF02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F02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3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韩 旭</cp:lastModifiedBy>
  <cp:revision>3</cp:revision>
  <dcterms:created xsi:type="dcterms:W3CDTF">2021-02-21T09:21:00Z</dcterms:created>
  <dcterms:modified xsi:type="dcterms:W3CDTF">2021-02-25T03:00:00Z</dcterms:modified>
</cp:coreProperties>
</file>