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EE4031" w14:textId="53600480" w:rsidR="000631F9" w:rsidRPr="00C27CF2" w:rsidRDefault="0062289D" w:rsidP="004E7646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62289D">
        <w:rPr>
          <w:rFonts w:ascii="微软雅黑" w:eastAsia="微软雅黑" w:hAnsi="微软雅黑" w:hint="eastAsia"/>
          <w:b/>
          <w:sz w:val="32"/>
          <w:szCs w:val="32"/>
        </w:rPr>
        <w:t>网易传媒</w:t>
      </w:r>
    </w:p>
    <w:p w14:paraId="6CE6E6F0" w14:textId="4603AE62" w:rsidR="003E2159" w:rsidRPr="003E2159" w:rsidRDefault="00EB404E" w:rsidP="0062289D">
      <w:pPr>
        <w:rPr>
          <w:rFonts w:ascii="微软雅黑" w:eastAsia="微软雅黑" w:hAnsi="微软雅黑"/>
        </w:rPr>
      </w:pPr>
      <w:r w:rsidRPr="00FE70B2">
        <w:rPr>
          <w:rFonts w:ascii="微软雅黑" w:eastAsia="微软雅黑" w:hAnsi="微软雅黑" w:hint="eastAsia"/>
          <w:b/>
        </w:rPr>
        <w:t>参选类别：</w:t>
      </w:r>
      <w:r w:rsidR="0062289D" w:rsidRPr="0062289D">
        <w:rPr>
          <w:rFonts w:ascii="微软雅黑" w:eastAsia="微软雅黑" w:hAnsi="微软雅黑" w:hint="eastAsia"/>
        </w:rPr>
        <w:t>年度数字营销影响力互联网媒体</w:t>
      </w:r>
    </w:p>
    <w:p w14:paraId="3BDD4822" w14:textId="77777777" w:rsidR="0062289D" w:rsidRDefault="00EB404E" w:rsidP="0062289D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简介</w:t>
      </w:r>
      <w:r w:rsid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及</w:t>
      </w: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核心优势</w:t>
      </w:r>
    </w:p>
    <w:p w14:paraId="52AB2A74" w14:textId="1E624AD3" w:rsidR="00960996" w:rsidRPr="0062289D" w:rsidRDefault="00B31577" w:rsidP="0062289D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B31577">
        <w:rPr>
          <w:rFonts w:ascii="微软雅黑" w:eastAsia="微软雅黑" w:hAnsi="微软雅黑" w:hint="eastAsia"/>
          <w:bCs/>
        </w:rPr>
        <w:t>网易传媒，中国互联网门户的开创者、移动资讯应用的引领者，一直以优质的原生内容、鲜明的报道角度、独特的跟贴文化赢得用户口碑，构建了多元健康的内容生态和态度营销体系，在移动资讯领域持续占据行业头部地位。</w:t>
      </w:r>
    </w:p>
    <w:p w14:paraId="7E9158B4" w14:textId="77777777" w:rsidR="0062289D" w:rsidRDefault="00C5338B" w:rsidP="0062289D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 w:rsidRPr="00C5338B">
        <w:rPr>
          <w:rFonts w:ascii="微软雅黑" w:eastAsia="微软雅黑" w:hAnsi="微软雅黑" w:hint="eastAsia"/>
          <w:bCs/>
        </w:rPr>
        <w:t>好的内容消费平台不仅可以让用户的价值观及知识渴求度得到满足，还能够让其反哺平台，激发并释放他们的情感。在产品层面，网易新闻重磅升级多个产品版本，根据不同的场景对资讯内容进行了准确的划分，先后推出了网易号、直播、问吧、话题、360°全景视频、VR新闻等创新产品功能，为用户带来了前所未有的个性化阅读体验。</w:t>
      </w:r>
    </w:p>
    <w:p w14:paraId="664B22F5" w14:textId="5ED9CA5C" w:rsidR="00EB404E" w:rsidRDefault="00C5338B" w:rsidP="0062289D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 w:rsidRPr="00C5338B">
        <w:rPr>
          <w:rFonts w:ascii="微软雅黑" w:eastAsia="微软雅黑" w:hAnsi="微软雅黑" w:hint="eastAsia"/>
          <w:bCs/>
        </w:rPr>
        <w:t>倾力打造的近百档原创栏目，如《</w:t>
      </w:r>
      <w:r>
        <w:rPr>
          <w:rFonts w:ascii="微软雅黑" w:eastAsia="微软雅黑" w:hAnsi="微软雅黑" w:hint="eastAsia"/>
          <w:bCs/>
        </w:rPr>
        <w:t>网易哒哒</w:t>
      </w:r>
      <w:r w:rsidRPr="00C5338B">
        <w:rPr>
          <w:rFonts w:ascii="微软雅黑" w:eastAsia="微软雅黑" w:hAnsi="微软雅黑" w:hint="eastAsia"/>
          <w:bCs/>
        </w:rPr>
        <w:t>》、《</w:t>
      </w:r>
      <w:r>
        <w:rPr>
          <w:rFonts w:ascii="微软雅黑" w:eastAsia="微软雅黑" w:hAnsi="微软雅黑" w:hint="eastAsia"/>
          <w:bCs/>
        </w:rPr>
        <w:t>网易上流</w:t>
      </w:r>
      <w:r w:rsidRPr="00C5338B">
        <w:rPr>
          <w:rFonts w:ascii="微软雅黑" w:eastAsia="微软雅黑" w:hAnsi="微软雅黑" w:hint="eastAsia"/>
          <w:bCs/>
        </w:rPr>
        <w:t>》、《</w:t>
      </w:r>
      <w:r>
        <w:rPr>
          <w:rFonts w:ascii="微软雅黑" w:eastAsia="微软雅黑" w:hAnsi="微软雅黑" w:hint="eastAsia"/>
          <w:bCs/>
        </w:rPr>
        <w:t>三三星球</w:t>
      </w:r>
      <w:r w:rsidRPr="00C5338B">
        <w:rPr>
          <w:rFonts w:ascii="微软雅黑" w:eastAsia="微软雅黑" w:hAnsi="微软雅黑" w:hint="eastAsia"/>
          <w:bCs/>
        </w:rPr>
        <w:t>》、《数读》、《槽值》等优质原创品牌，均享有很高的业界口碑，深受用户热捧。面对消费升级的大趋势，网易传媒通过构建多元内容，来满足消费者的多元需求。</w:t>
      </w:r>
    </w:p>
    <w:p w14:paraId="64351B5D" w14:textId="6467A6DC" w:rsidR="0062289D" w:rsidRPr="00C5338B" w:rsidRDefault="0062289D" w:rsidP="0062289D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 w:rsidRPr="00C5338B">
        <w:rPr>
          <w:rFonts w:ascii="微软雅黑" w:eastAsia="微软雅黑" w:hAnsi="微软雅黑"/>
          <w:noProof/>
        </w:rPr>
        <w:drawing>
          <wp:inline distT="0" distB="0" distL="0" distR="0" wp14:anchorId="77792B39" wp14:editId="52E478DB">
            <wp:extent cx="5720715" cy="796290"/>
            <wp:effectExtent l="0" t="0" r="0" b="0"/>
            <wp:docPr id="4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6AB674E9-5606-B040-B8C9-664FF3EFFA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6AB674E9-5606-B040-B8C9-664FF3EFFA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90A63" w14:textId="77777777" w:rsidR="00EB404E" w:rsidRPr="003D543A" w:rsidRDefault="008B6085" w:rsidP="0062289D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数字营销领域</w:t>
      </w:r>
      <w:r w:rsidR="00C55B67">
        <w:rPr>
          <w:rFonts w:ascii="微软雅黑" w:eastAsia="微软雅黑" w:hAnsi="微软雅黑" w:hint="eastAsia"/>
          <w:b/>
          <w:color w:val="0000FF"/>
          <w:sz w:val="28"/>
          <w:szCs w:val="24"/>
        </w:rPr>
        <w:t>突出</w:t>
      </w:r>
      <w:r w:rsidR="00EB404E"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成绩</w:t>
      </w:r>
    </w:p>
    <w:p w14:paraId="3F811146" w14:textId="59CDF303" w:rsidR="0062289D" w:rsidRDefault="00C5338B" w:rsidP="0062289D">
      <w:pPr>
        <w:widowControl/>
        <w:spacing w:before="100" w:beforeAutospacing="1" w:after="100" w:afterAutospacing="1"/>
        <w:jc w:val="left"/>
        <w:rPr>
          <w:rFonts w:ascii="微软雅黑" w:eastAsia="微软雅黑" w:hAnsi="微软雅黑"/>
          <w:color w:val="000000"/>
        </w:rPr>
      </w:pPr>
      <w:r w:rsidRPr="00C5338B">
        <w:rPr>
          <w:rFonts w:ascii="微软雅黑" w:eastAsia="微软雅黑" w:hAnsi="微软雅黑" w:hint="eastAsia"/>
          <w:bCs/>
        </w:rPr>
        <w:t>网易传媒</w:t>
      </w:r>
      <w:r w:rsidR="00913001">
        <w:rPr>
          <w:rFonts w:ascii="微软雅黑" w:eastAsia="微软雅黑" w:hAnsi="微软雅黑" w:hint="eastAsia"/>
          <w:bCs/>
        </w:rPr>
        <w:t>全新提出</w:t>
      </w:r>
      <w:r w:rsidRPr="00C5338B">
        <w:rPr>
          <w:rFonts w:ascii="微软雅黑" w:eastAsia="微软雅黑" w:hAnsi="微软雅黑" w:hint="eastAsia"/>
          <w:bCs/>
        </w:rPr>
        <w:t>“</w:t>
      </w:r>
      <w:r w:rsidR="00F71CA1" w:rsidRPr="00F71CA1">
        <w:rPr>
          <w:rFonts w:ascii="微软雅黑" w:eastAsia="微软雅黑" w:hAnsi="微软雅黑"/>
          <w:bCs/>
        </w:rPr>
        <w:t>睿享生活圈 · 好生活就是好广告</w:t>
      </w:r>
      <w:r w:rsidRPr="00C5338B">
        <w:rPr>
          <w:rFonts w:ascii="微软雅黑" w:eastAsia="微软雅黑" w:hAnsi="微软雅黑" w:hint="eastAsia"/>
          <w:bCs/>
        </w:rPr>
        <w:t>”营销理念，通过数据理解用户，以内容影响用户</w:t>
      </w:r>
      <w:r>
        <w:rPr>
          <w:rFonts w:ascii="微软雅黑" w:eastAsia="微软雅黑" w:hAnsi="微软雅黑" w:hint="eastAsia"/>
          <w:bCs/>
        </w:rPr>
        <w:t>消费</w:t>
      </w:r>
      <w:r w:rsidRPr="00C5338B">
        <w:rPr>
          <w:rFonts w:ascii="微软雅黑" w:eastAsia="微软雅黑" w:hAnsi="微软雅黑" w:hint="eastAsia"/>
          <w:bCs/>
        </w:rPr>
        <w:t>的全生活场景资源体系。</w:t>
      </w:r>
      <w:r w:rsidR="00FC1A00" w:rsidRPr="00A51201">
        <w:rPr>
          <w:rFonts w:ascii="微软雅黑" w:eastAsia="微软雅黑" w:hAnsi="微软雅黑"/>
          <w:color w:val="000000"/>
        </w:rPr>
        <w:t>依托“睿享生活圈”，能够更清晰地发现不同圈层的不同需求，进而为用户在不同的生活场景中，提供更好的内容服务。</w:t>
      </w:r>
    </w:p>
    <w:p w14:paraId="3E453DE7" w14:textId="77777777" w:rsidR="0062289D" w:rsidRDefault="00FC1A00" w:rsidP="0062289D">
      <w:pPr>
        <w:widowControl/>
        <w:spacing w:before="100" w:beforeAutospacing="1" w:after="100" w:afterAutospacing="1"/>
        <w:jc w:val="left"/>
        <w:rPr>
          <w:rFonts w:ascii="微软雅黑" w:eastAsia="微软雅黑" w:hAnsi="微软雅黑"/>
          <w:color w:val="000000"/>
        </w:rPr>
      </w:pPr>
      <w:r w:rsidRPr="00A51201">
        <w:rPr>
          <w:rFonts w:ascii="微软雅黑" w:eastAsia="微软雅黑" w:hAnsi="微软雅黑"/>
          <w:color w:val="000000"/>
        </w:rPr>
        <w:t>而站在营销的角度讲，网易“睿享生活圈”是一个高效的品牌表达公式，通过网易对生活场景的覆盖、圈层用户的调研、内容效果的验证，去匹配对应的广告投放策略。</w:t>
      </w:r>
      <w:r w:rsidRPr="00A51201">
        <w:rPr>
          <w:rFonts w:ascii="微软雅黑" w:eastAsia="微软雅黑" w:hAnsi="微软雅黑" w:hint="eastAsia"/>
          <w:color w:val="000000"/>
        </w:rPr>
        <w:t>因此，在市场环境明显下行的情况下，网易可以以优质的原创内容，多垂直领域的新闻资讯，丰富的业务板块，快速而高效的实现全网分发，精准触达有需求的用户群体。</w:t>
      </w:r>
    </w:p>
    <w:p w14:paraId="03605BB3" w14:textId="55808398" w:rsidR="00913001" w:rsidRDefault="00913001" w:rsidP="0062289D">
      <w:pPr>
        <w:widowControl/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同时，网易传媒在原创内容方面也位居行业前沿，丰富的原创内容工作室，例如槽值、浪潮、哒哒工作室、网易人间、网易上流、网易数读等等，无时无刻不在创造有趣且满足客户需求的有价值内容，并且秉持匠心态度在第一时间将最有价值的咨询信息触达至受众端，多年的坚持将优秀打造成一种习惯，在业界也流传着“网易出品，必属精品”的良好口碑。</w:t>
      </w:r>
    </w:p>
    <w:p w14:paraId="22AA8C84" w14:textId="77777777" w:rsidR="00913001" w:rsidRDefault="00913001" w:rsidP="0062289D">
      <w:pPr>
        <w:widowControl/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正是因为长期以来不忘初心的态度，使得网易新闻保持庞大的用户群，累计超3</w:t>
      </w:r>
      <w:r>
        <w:rPr>
          <w:rFonts w:ascii="微软雅黑" w:eastAsia="微软雅黑" w:hAnsi="微软雅黑"/>
        </w:rPr>
        <w:t>0</w:t>
      </w:r>
      <w:r>
        <w:rPr>
          <w:rFonts w:ascii="微软雅黑" w:eastAsia="微软雅黑" w:hAnsi="微软雅黑" w:hint="eastAsia"/>
        </w:rPr>
        <w:t>亿次客户端下载量，根据第三方平台数据统计，网易新闻app的</w:t>
      </w:r>
      <w:r>
        <w:rPr>
          <w:rFonts w:ascii="微软雅黑" w:eastAsia="微软雅黑" w:hAnsi="微软雅黑"/>
        </w:rPr>
        <w:t>“人均单日使用时长”和“用户活跃率”两项数据</w:t>
      </w:r>
      <w:r>
        <w:rPr>
          <w:rFonts w:ascii="微软雅黑" w:eastAsia="微软雅黑" w:hAnsi="微软雅黑" w:hint="eastAsia"/>
        </w:rPr>
        <w:t>优势明显，在行业媒体矩阵中处于领先位置，</w:t>
      </w:r>
      <w:r>
        <w:rPr>
          <w:rFonts w:ascii="微软雅黑" w:eastAsia="微软雅黑" w:hAnsi="微软雅黑"/>
        </w:rPr>
        <w:t>作为行业领先的移动资讯产品，网易新闻将持续深挖“内容基因”，满足用户新鲜多元的信息需求，重视“用户价值”，把“用户粘性”这一优势作为突破口，打造平台、用户、内容创作者的共赢局面。</w:t>
      </w:r>
    </w:p>
    <w:p w14:paraId="5D618947" w14:textId="01649F0A" w:rsidR="00AB326E" w:rsidRPr="00C5338B" w:rsidRDefault="00C5338B" w:rsidP="0062289D">
      <w:pPr>
        <w:tabs>
          <w:tab w:val="num" w:pos="720"/>
        </w:tabs>
        <w:spacing w:before="100" w:beforeAutospacing="1" w:after="100" w:afterAutospacing="1"/>
        <w:rPr>
          <w:rFonts w:ascii="微软雅黑" w:eastAsia="微软雅黑" w:hAnsi="微软雅黑"/>
          <w:bCs/>
        </w:rPr>
      </w:pPr>
      <w:r w:rsidRPr="00C5338B">
        <w:rPr>
          <w:rFonts w:ascii="微软雅黑" w:eastAsia="微软雅黑" w:hAnsi="微软雅黑" w:hint="eastAsia"/>
          <w:bCs/>
        </w:rPr>
        <w:t>未来，网易传媒将继续以网易新闻客户端、网易文创、网易公开课等产品为基础，优化内容产品矩阵，扩大特色IP效应，践行多元化发展形态，与更多合作伙伴分享网易媒体价值、用户价值、平台价值、商业价值，构建健康、共赢、可持续的内容生态关系。</w:t>
      </w:r>
    </w:p>
    <w:p w14:paraId="01DC56CB" w14:textId="77777777" w:rsidR="00EB404E" w:rsidRPr="003D543A" w:rsidRDefault="00EB404E" w:rsidP="0062289D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服务的主要客户</w:t>
      </w:r>
    </w:p>
    <w:p w14:paraId="7CFA4FBB" w14:textId="77777777" w:rsidR="00FC1A00" w:rsidRPr="003A7889" w:rsidRDefault="00B31577" w:rsidP="0062289D">
      <w:pPr>
        <w:pStyle w:val="ab"/>
        <w:spacing w:before="100" w:beforeAutospacing="1" w:after="100" w:afterAutospacing="1"/>
        <w:ind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中国电信、北京现代、海尔、蒙牛、京东</w:t>
      </w:r>
      <w:r w:rsidR="00FC1A00">
        <w:rPr>
          <w:rFonts w:ascii="微软雅黑" w:eastAsia="微软雅黑" w:hAnsi="微软雅黑" w:hint="eastAsia"/>
        </w:rPr>
        <w:t>、</w:t>
      </w:r>
      <w:r w:rsidR="00FC1A00" w:rsidRPr="00DE1005">
        <w:rPr>
          <w:rFonts w:ascii="微软雅黑" w:eastAsia="微软雅黑" w:hAnsi="微软雅黑"/>
        </w:rPr>
        <w:t>肯德基、麦当劳、必胜客、海尔、一汽大众、宝马、华为、中美史克、伊利、天猫、哈弗、凯迪拉克、海澜之家、乐敦、健力宝、广汽三菱等等。</w:t>
      </w:r>
    </w:p>
    <w:p w14:paraId="037C5124" w14:textId="50DA396C" w:rsidR="00F85977" w:rsidRPr="00F85977" w:rsidRDefault="00F85977" w:rsidP="0062289D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</w:p>
    <w:sectPr w:rsidR="00F85977" w:rsidRPr="00F85977" w:rsidSect="00105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59A95" w14:textId="77777777" w:rsidR="00434671" w:rsidRDefault="00434671">
      <w:r>
        <w:separator/>
      </w:r>
    </w:p>
  </w:endnote>
  <w:endnote w:type="continuationSeparator" w:id="0">
    <w:p w14:paraId="6055D628" w14:textId="77777777" w:rsidR="00434671" w:rsidRDefault="0043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B9FDA" w14:textId="77777777" w:rsidR="000631F9" w:rsidRDefault="00EA5F73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46C054C6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51259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C4DEE3E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8BC5E" w14:textId="77777777" w:rsidR="00C5338B" w:rsidRDefault="00C533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4C3E4" w14:textId="77777777" w:rsidR="00434671" w:rsidRDefault="00434671">
      <w:r>
        <w:separator/>
      </w:r>
    </w:p>
  </w:footnote>
  <w:footnote w:type="continuationSeparator" w:id="0">
    <w:p w14:paraId="22A6802A" w14:textId="77777777" w:rsidR="00434671" w:rsidRDefault="00434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CAC43" w14:textId="77777777" w:rsidR="00EB2D9B" w:rsidRDefault="00EB2D9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D0744" w14:textId="77777777" w:rsidR="000631F9" w:rsidRPr="00E14A7D" w:rsidRDefault="004013F7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7243D9C2" wp14:editId="3005E788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EB2D9B">
      <w:rPr>
        <w:b/>
        <w:color w:val="333333"/>
        <w:sz w:val="21"/>
      </w:rPr>
      <w:t xml:space="preserve"> 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EB2D9B">
      <w:rPr>
        <w:rFonts w:ascii="微软雅黑" w:eastAsia="微软雅黑" w:hAnsi="微软雅黑"/>
        <w:color w:val="333333"/>
        <w:sz w:val="21"/>
      </w:rPr>
      <w:t>1</w:t>
    </w:r>
    <w:r w:rsidR="00763215">
      <w:rPr>
        <w:rFonts w:ascii="微软雅黑" w:eastAsia="微软雅黑" w:hAnsi="微软雅黑"/>
        <w:color w:val="333333"/>
        <w:sz w:val="21"/>
      </w:rPr>
      <w:t>2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16F3F" w14:textId="77777777" w:rsidR="00EB2D9B" w:rsidRDefault="00EB2D9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74A49EF"/>
    <w:multiLevelType w:val="hybridMultilevel"/>
    <w:tmpl w:val="45787CC8"/>
    <w:lvl w:ilvl="0" w:tplc="7A323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68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63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48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24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2F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28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45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2F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4244A5D"/>
    <w:multiLevelType w:val="hybridMultilevel"/>
    <w:tmpl w:val="4FC22A34"/>
    <w:lvl w:ilvl="0" w:tplc="FE887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0E1E09"/>
    <w:multiLevelType w:val="hybridMultilevel"/>
    <w:tmpl w:val="E348C4F0"/>
    <w:lvl w:ilvl="0" w:tplc="D8107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21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C7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8E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E7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C8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45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03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E7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715D0E"/>
    <w:multiLevelType w:val="hybridMultilevel"/>
    <w:tmpl w:val="530A3C34"/>
    <w:lvl w:ilvl="0" w:tplc="165E5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A1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C8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62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41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A3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43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AF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3"/>
  </w:num>
  <w:num w:numId="10">
    <w:abstractNumId w:val="14"/>
  </w:num>
  <w:num w:numId="11">
    <w:abstractNumId w:val="6"/>
  </w:num>
  <w:num w:numId="12">
    <w:abstractNumId w:val="13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71CE5"/>
    <w:rsid w:val="00077EC5"/>
    <w:rsid w:val="0008523E"/>
    <w:rsid w:val="000915E6"/>
    <w:rsid w:val="00097129"/>
    <w:rsid w:val="000979A5"/>
    <w:rsid w:val="000A78AD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DD5"/>
    <w:rsid w:val="001265C9"/>
    <w:rsid w:val="00131A61"/>
    <w:rsid w:val="001463B3"/>
    <w:rsid w:val="00146A94"/>
    <w:rsid w:val="001540DA"/>
    <w:rsid w:val="001562B1"/>
    <w:rsid w:val="00160D3F"/>
    <w:rsid w:val="0016260F"/>
    <w:rsid w:val="001628EA"/>
    <w:rsid w:val="00172A27"/>
    <w:rsid w:val="001731D8"/>
    <w:rsid w:val="00176817"/>
    <w:rsid w:val="00177C44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34623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13F7"/>
    <w:rsid w:val="00404490"/>
    <w:rsid w:val="00407FAE"/>
    <w:rsid w:val="004109EA"/>
    <w:rsid w:val="00423117"/>
    <w:rsid w:val="00426569"/>
    <w:rsid w:val="00434671"/>
    <w:rsid w:val="00443C7A"/>
    <w:rsid w:val="004452BA"/>
    <w:rsid w:val="00451221"/>
    <w:rsid w:val="004555F7"/>
    <w:rsid w:val="00462CFD"/>
    <w:rsid w:val="00466C61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5D19"/>
    <w:rsid w:val="005D614B"/>
    <w:rsid w:val="005D77D7"/>
    <w:rsid w:val="005E323F"/>
    <w:rsid w:val="005E4E84"/>
    <w:rsid w:val="006126FE"/>
    <w:rsid w:val="00613CE9"/>
    <w:rsid w:val="0062289D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3215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E5683"/>
    <w:rsid w:val="007F6422"/>
    <w:rsid w:val="0080235B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80022"/>
    <w:rsid w:val="008916C9"/>
    <w:rsid w:val="00891CAC"/>
    <w:rsid w:val="008A1E2D"/>
    <w:rsid w:val="008B2E54"/>
    <w:rsid w:val="008B6085"/>
    <w:rsid w:val="008C2693"/>
    <w:rsid w:val="008E508C"/>
    <w:rsid w:val="008F2CAF"/>
    <w:rsid w:val="00902EA3"/>
    <w:rsid w:val="0090431A"/>
    <w:rsid w:val="009076EA"/>
    <w:rsid w:val="00911F7D"/>
    <w:rsid w:val="00913001"/>
    <w:rsid w:val="00913B2E"/>
    <w:rsid w:val="00915DD8"/>
    <w:rsid w:val="009205FC"/>
    <w:rsid w:val="00932225"/>
    <w:rsid w:val="00932353"/>
    <w:rsid w:val="00960996"/>
    <w:rsid w:val="00962DEF"/>
    <w:rsid w:val="0097433A"/>
    <w:rsid w:val="0098226A"/>
    <w:rsid w:val="009823A9"/>
    <w:rsid w:val="00983853"/>
    <w:rsid w:val="009849FB"/>
    <w:rsid w:val="009A23CC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326E"/>
    <w:rsid w:val="00AB5A65"/>
    <w:rsid w:val="00AC6E5A"/>
    <w:rsid w:val="00AD1E2C"/>
    <w:rsid w:val="00AE7F81"/>
    <w:rsid w:val="00B05B17"/>
    <w:rsid w:val="00B06504"/>
    <w:rsid w:val="00B31577"/>
    <w:rsid w:val="00B31A03"/>
    <w:rsid w:val="00B35B50"/>
    <w:rsid w:val="00B36BD0"/>
    <w:rsid w:val="00B413D5"/>
    <w:rsid w:val="00B54EBC"/>
    <w:rsid w:val="00B55C17"/>
    <w:rsid w:val="00B71E01"/>
    <w:rsid w:val="00B92438"/>
    <w:rsid w:val="00B925C8"/>
    <w:rsid w:val="00B93BD6"/>
    <w:rsid w:val="00B93E3B"/>
    <w:rsid w:val="00BA0329"/>
    <w:rsid w:val="00BB0E07"/>
    <w:rsid w:val="00BB1A99"/>
    <w:rsid w:val="00BC1804"/>
    <w:rsid w:val="00BD66B5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27CF2"/>
    <w:rsid w:val="00C40E03"/>
    <w:rsid w:val="00C428EB"/>
    <w:rsid w:val="00C42C75"/>
    <w:rsid w:val="00C5015C"/>
    <w:rsid w:val="00C516C8"/>
    <w:rsid w:val="00C51C0E"/>
    <w:rsid w:val="00C5338B"/>
    <w:rsid w:val="00C55B67"/>
    <w:rsid w:val="00C628B2"/>
    <w:rsid w:val="00C653FB"/>
    <w:rsid w:val="00C657FA"/>
    <w:rsid w:val="00C73B42"/>
    <w:rsid w:val="00C927A9"/>
    <w:rsid w:val="00C93159"/>
    <w:rsid w:val="00C9457C"/>
    <w:rsid w:val="00CA426C"/>
    <w:rsid w:val="00CA7DE6"/>
    <w:rsid w:val="00CB2251"/>
    <w:rsid w:val="00CB2938"/>
    <w:rsid w:val="00CB462E"/>
    <w:rsid w:val="00CB4A74"/>
    <w:rsid w:val="00CC083F"/>
    <w:rsid w:val="00CC70FB"/>
    <w:rsid w:val="00CE55AC"/>
    <w:rsid w:val="00D13BC3"/>
    <w:rsid w:val="00D14F03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76E3D"/>
    <w:rsid w:val="00D80973"/>
    <w:rsid w:val="00DB3708"/>
    <w:rsid w:val="00DC397E"/>
    <w:rsid w:val="00DC3EBF"/>
    <w:rsid w:val="00DC3FCF"/>
    <w:rsid w:val="00E004F9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64694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2D9B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67134"/>
    <w:rsid w:val="00F71CA1"/>
    <w:rsid w:val="00F853FB"/>
    <w:rsid w:val="00F85977"/>
    <w:rsid w:val="00FB3A22"/>
    <w:rsid w:val="00FB3C62"/>
    <w:rsid w:val="00FB6FEC"/>
    <w:rsid w:val="00FB78E0"/>
    <w:rsid w:val="00FC1A00"/>
    <w:rsid w:val="00FC3853"/>
    <w:rsid w:val="00FC53DE"/>
    <w:rsid w:val="00FC629F"/>
    <w:rsid w:val="00FC7652"/>
    <w:rsid w:val="00FD1F52"/>
    <w:rsid w:val="00FD2192"/>
    <w:rsid w:val="00FD7838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46CAD7"/>
  <w15:docId w15:val="{50E7211D-8382-4C7E-8C72-2B7DE133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0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10510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105103"/>
    <w:rPr>
      <w:b/>
      <w:sz w:val="28"/>
      <w:lang w:eastAsia="en-US"/>
    </w:rPr>
  </w:style>
  <w:style w:type="character" w:customStyle="1" w:styleId="bottom1">
    <w:name w:val="bottom1"/>
    <w:basedOn w:val="a0"/>
    <w:rsid w:val="00105103"/>
    <w:rPr>
      <w:color w:val="6E6E6E"/>
    </w:rPr>
  </w:style>
  <w:style w:type="character" w:customStyle="1" w:styleId="apple-converted-space">
    <w:name w:val="apple-converted-space"/>
    <w:basedOn w:val="a0"/>
    <w:rsid w:val="00105103"/>
  </w:style>
  <w:style w:type="character" w:styleId="a5">
    <w:name w:val="Hyperlink"/>
    <w:basedOn w:val="a0"/>
    <w:rsid w:val="00105103"/>
    <w:rPr>
      <w:color w:val="0000FF"/>
      <w:u w:val="single"/>
    </w:rPr>
  </w:style>
  <w:style w:type="character" w:styleId="a6">
    <w:name w:val="Emphasis"/>
    <w:basedOn w:val="a0"/>
    <w:qFormat/>
    <w:rsid w:val="00105103"/>
    <w:rPr>
      <w:i/>
    </w:rPr>
  </w:style>
  <w:style w:type="character" w:styleId="a7">
    <w:name w:val="page number"/>
    <w:basedOn w:val="a0"/>
    <w:rsid w:val="00105103"/>
  </w:style>
  <w:style w:type="character" w:styleId="a8">
    <w:name w:val="Strong"/>
    <w:basedOn w:val="a0"/>
    <w:qFormat/>
    <w:rsid w:val="00105103"/>
    <w:rPr>
      <w:b/>
    </w:rPr>
  </w:style>
  <w:style w:type="character" w:customStyle="1" w:styleId="apple-style-span">
    <w:name w:val="apple-style-span"/>
    <w:basedOn w:val="a0"/>
    <w:rsid w:val="00105103"/>
  </w:style>
  <w:style w:type="paragraph" w:styleId="a9">
    <w:name w:val="Plain Text"/>
    <w:basedOn w:val="a"/>
    <w:rsid w:val="00105103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105103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105103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10510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105103"/>
    <w:pPr>
      <w:widowControl/>
    </w:pPr>
    <w:rPr>
      <w:kern w:val="0"/>
    </w:rPr>
  </w:style>
  <w:style w:type="paragraph" w:customStyle="1" w:styleId="css">
    <w:name w:val="css"/>
    <w:basedOn w:val="a"/>
    <w:rsid w:val="00105103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1051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105103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105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105103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38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32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5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9D698F-9308-7C47-A686-4C7AAAAC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1049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WWW.YlmF.CoM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Microsoft Office User</cp:lastModifiedBy>
  <cp:revision>4</cp:revision>
  <cp:lastPrinted>2013-11-12T01:54:00Z</cp:lastPrinted>
  <dcterms:created xsi:type="dcterms:W3CDTF">2021-02-22T06:28:00Z</dcterms:created>
  <dcterms:modified xsi:type="dcterms:W3CDTF">2021-03-05T01:24:00Z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