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CAEF06" w14:textId="3E267516" w:rsidR="007523DB" w:rsidRDefault="00D201E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201E0">
        <w:rPr>
          <w:rFonts w:ascii="微软雅黑" w:eastAsia="微软雅黑" w:hAnsi="微软雅黑" w:hint="eastAsia"/>
          <w:b/>
          <w:sz w:val="32"/>
          <w:szCs w:val="32"/>
        </w:rPr>
        <w:t>淳博传播事业团队Kelly Team</w:t>
      </w:r>
    </w:p>
    <w:p w14:paraId="7A1A0B2C" w14:textId="77777777" w:rsidR="007523DB" w:rsidRDefault="006071EA">
      <w:pPr>
        <w:jc w:val="left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Leader姓名：</w:t>
      </w:r>
      <w:r w:rsidRPr="004335A4">
        <w:rPr>
          <w:rFonts w:ascii="微软雅黑" w:eastAsia="微软雅黑" w:hAnsi="微软雅黑" w:hint="eastAsia"/>
          <w:bCs/>
        </w:rPr>
        <w:t>冯雅琴</w:t>
      </w:r>
    </w:p>
    <w:p w14:paraId="542BA1FA" w14:textId="77777777" w:rsidR="007523DB" w:rsidRDefault="006071EA">
      <w:pPr>
        <w:jc w:val="left"/>
        <w:textAlignment w:val="baseline"/>
        <w:rPr>
          <w:rFonts w:ascii="微软雅黑" w:eastAsia="微软雅黑" w:hAnsi="微软雅黑"/>
          <w:b/>
          <w:color w:val="FF9900"/>
          <w:kern w:val="0"/>
          <w:sz w:val="28"/>
        </w:rPr>
      </w:pPr>
      <w:r>
        <w:rPr>
          <w:rFonts w:ascii="微软雅黑" w:eastAsia="微软雅黑" w:hAnsi="微软雅黑" w:hint="eastAsia"/>
          <w:b/>
        </w:rPr>
        <w:t>Leader职位：</w:t>
      </w:r>
      <w:r w:rsidRPr="004335A4">
        <w:rPr>
          <w:rFonts w:ascii="微软雅黑" w:eastAsia="微软雅黑" w:hAnsi="微软雅黑" w:hint="eastAsia"/>
          <w:bCs/>
        </w:rPr>
        <w:t>淳博客户总监</w:t>
      </w:r>
    </w:p>
    <w:p w14:paraId="5F1B21B0" w14:textId="64669286" w:rsidR="007523DB" w:rsidRPr="00D201E0" w:rsidRDefault="006071EA" w:rsidP="00D201E0">
      <w:pPr>
        <w:textAlignment w:val="baseline"/>
        <w:rPr>
          <w:rFonts w:ascii="微软雅黑" w:eastAsia="微软雅黑" w:hAnsi="微软雅黑" w:hint="eastAsia"/>
          <w:color w:val="FF0000"/>
        </w:rPr>
      </w:pPr>
      <w:r>
        <w:rPr>
          <w:rFonts w:ascii="微软雅黑" w:eastAsia="微软雅黑" w:hAnsi="微软雅黑" w:hint="eastAsia"/>
          <w:b/>
        </w:rPr>
        <w:t>参选类别：</w:t>
      </w:r>
      <w:r w:rsidRPr="004335A4">
        <w:rPr>
          <w:rFonts w:ascii="微软雅黑" w:eastAsia="微软雅黑" w:hAnsi="微软雅黑" w:hint="eastAsia"/>
        </w:rPr>
        <w:t>年度数字营销金牌团队</w:t>
      </w:r>
    </w:p>
    <w:p w14:paraId="2EE836A1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团队简介</w:t>
      </w:r>
    </w:p>
    <w:p w14:paraId="1D84823A" w14:textId="77777777" w:rsidR="007523DB" w:rsidRDefault="006071EA" w:rsidP="004335A4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7567ED1" wp14:editId="02D6CCB0">
            <wp:extent cx="4340772" cy="2892176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932" cy="29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2515" w14:textId="62021643" w:rsidR="007523DB" w:rsidRDefault="006071EA" w:rsidP="004335A4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 </w:t>
      </w:r>
      <w:proofErr w:type="spellStart"/>
      <w:r>
        <w:rPr>
          <w:rFonts w:ascii="微软雅黑" w:eastAsia="微软雅黑" w:hAnsi="微软雅黑"/>
        </w:rPr>
        <w:t>Genudite</w:t>
      </w:r>
      <w:proofErr w:type="spellEnd"/>
      <w:r>
        <w:rPr>
          <w:rFonts w:ascii="微软雅黑" w:eastAsia="微软雅黑" w:hAnsi="微软雅黑" w:hint="eastAsia"/>
        </w:rPr>
        <w:t>淳博传播team</w:t>
      </w:r>
      <w:r>
        <w:rPr>
          <w:rFonts w:ascii="微软雅黑" w:eastAsia="微软雅黑" w:hAnsi="微软雅黑"/>
        </w:rPr>
        <w:t xml:space="preserve"> Leader: Kelly Feng</w:t>
      </w:r>
    </w:p>
    <w:p w14:paraId="793F354C" w14:textId="77777777" w:rsidR="004335A4" w:rsidRDefault="006071EA" w:rsidP="004335A4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3AA15E0" wp14:editId="24A9BCE0">
            <wp:extent cx="4403835" cy="2934194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794" cy="295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092B" w14:textId="39EAA16A" w:rsidR="007523DB" w:rsidRDefault="006071EA" w:rsidP="004335A4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K</w:t>
      </w:r>
      <w:r>
        <w:rPr>
          <w:rFonts w:ascii="微软雅黑" w:eastAsia="微软雅黑" w:hAnsi="微软雅黑" w:hint="eastAsia"/>
        </w:rPr>
        <w:t>elly</w:t>
      </w:r>
      <w:r>
        <w:rPr>
          <w:rFonts w:ascii="微软雅黑" w:eastAsia="微软雅黑" w:hAnsi="微软雅黑"/>
        </w:rPr>
        <w:t xml:space="preserve"> T</w:t>
      </w:r>
      <w:r>
        <w:rPr>
          <w:rFonts w:ascii="微软雅黑" w:eastAsia="微软雅黑" w:hAnsi="微软雅黑" w:hint="eastAsia"/>
        </w:rPr>
        <w:t>eam团队成员合照</w:t>
      </w:r>
    </w:p>
    <w:p w14:paraId="5CC86526" w14:textId="77777777" w:rsidR="007523DB" w:rsidRDefault="006071EA" w:rsidP="004335A4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lastRenderedPageBreak/>
        <w:t>团队各成员职能简介：</w:t>
      </w:r>
    </w:p>
    <w:p w14:paraId="0EDD5B4B" w14:textId="77777777" w:rsidR="007523DB" w:rsidRDefault="006071EA" w:rsidP="004335A4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项目执行：</w:t>
      </w:r>
      <w:proofErr w:type="spellStart"/>
      <w:r>
        <w:rPr>
          <w:rFonts w:ascii="微软雅黑" w:eastAsia="微软雅黑" w:hAnsi="微软雅黑" w:cs="微软雅黑" w:hint="eastAsia"/>
          <w:b/>
          <w:bCs/>
        </w:rPr>
        <w:t>Agyness</w:t>
      </w:r>
      <w:proofErr w:type="spellEnd"/>
      <w:r>
        <w:rPr>
          <w:rFonts w:ascii="微软雅黑" w:eastAsia="微软雅黑" w:hAnsi="微软雅黑" w:cs="微软雅黑" w:hint="eastAsia"/>
          <w:b/>
          <w:bCs/>
        </w:rPr>
        <w:t>、Ciao、Mona、Echo、Lily</w:t>
      </w:r>
    </w:p>
    <w:p w14:paraId="7DE928B4" w14:textId="05772C7F" w:rsidR="007523DB" w:rsidRDefault="006071EA" w:rsidP="004335A4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2020年三大品牌上线的所有方案中，他们不仅能够洞察市场趋势，了解客户需求，带领Team制定详细方案的同时，还能在团队中发挥领导与协调力，让每个人发挥所长，将创意融入方案；更能立足客户角度严格把控项目内容，把每个细节都做到尽善尽美。</w:t>
      </w:r>
    </w:p>
    <w:p w14:paraId="74CB75C0" w14:textId="77777777" w:rsidR="007523DB" w:rsidRDefault="006071EA" w:rsidP="004335A4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创意策划：Moon、Peter</w:t>
      </w:r>
    </w:p>
    <w:p w14:paraId="61400A70" w14:textId="47F2AC3A" w:rsidR="007523DB" w:rsidRDefault="006071EA" w:rsidP="004335A4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在与品牌合作中，能根据自身对品牌以及市场消费者的洞察，制定具有创意创新的整合营销策略与规划，并通过和部门之间的共同合作，促进品牌的资源优化与转型升级。</w:t>
      </w:r>
    </w:p>
    <w:p w14:paraId="70DD4D4A" w14:textId="77777777" w:rsidR="007523DB" w:rsidRDefault="006071EA" w:rsidP="004335A4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设计部：Pixy、</w:t>
      </w:r>
      <w:r>
        <w:rPr>
          <w:rFonts w:ascii="微软雅黑" w:eastAsia="微软雅黑" w:hAnsi="微软雅黑" w:cs="微软雅黑"/>
          <w:b/>
          <w:bCs/>
        </w:rPr>
        <w:t>C</w:t>
      </w:r>
      <w:r>
        <w:rPr>
          <w:rFonts w:ascii="微软雅黑" w:eastAsia="微软雅黑" w:hAnsi="微软雅黑" w:cs="微软雅黑" w:hint="eastAsia"/>
          <w:b/>
          <w:bCs/>
        </w:rPr>
        <w:t>herry</w:t>
      </w:r>
    </w:p>
    <w:p w14:paraId="790E6B26" w14:textId="43C5FE5C" w:rsidR="007523DB" w:rsidRPr="004335A4" w:rsidRDefault="006071EA" w:rsidP="004335A4">
      <w:pPr>
        <w:spacing w:before="100" w:beforeAutospacing="1" w:after="100" w:afterAutospacing="1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能根据当季流行元素以及设计风格和理念结合品牌调性，赋予每一个作品以生命力与触动力，更好的与消费者沟通，走进消费者心智中，提升品牌影响力；同时能够根据客户需求，在画面上不断改善和精炼，直至完美。</w:t>
      </w:r>
    </w:p>
    <w:p w14:paraId="393191E8" w14:textId="77777777" w:rsidR="007523DB" w:rsidRDefault="006071EA" w:rsidP="004335A4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自建立以来，Kelly Team以创意创新为核心，致力于为客户提供全方位整合营销方案。至今，部门已经形成一个体系完整的团队，集策略 、创意、视觉设计、运营于一体，勇于创新，富有激情，以卓绝的团队协作力和奋勇的攻坚进取心著称。</w:t>
      </w:r>
    </w:p>
    <w:p w14:paraId="3B9BB801" w14:textId="1DBBDD0D" w:rsidR="007523DB" w:rsidRPr="004335A4" w:rsidRDefault="006071EA" w:rsidP="004335A4">
      <w:pPr>
        <w:widowControl/>
        <w:spacing w:before="100" w:beforeAutospacing="1" w:after="100" w:afterAutospacing="1"/>
        <w:jc w:val="left"/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在服务于迪奥，雪花秀、梦妆等客户的过程中，为其提供促进资源优化、助力品牌升级的</w:t>
      </w:r>
      <w:r>
        <w:rPr>
          <w:rFonts w:ascii="微软雅黑" w:eastAsia="微软雅黑" w:hAnsi="微软雅黑" w:cs="微软雅黑"/>
          <w:color w:val="000000"/>
          <w:kern w:val="0"/>
          <w:szCs w:val="21"/>
          <w:lang w:bidi="ar"/>
        </w:rPr>
        <w:t>整合营销方案</w:t>
      </w: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。横跨彩妆、护肤、香氛三大领域，累积多品类实战经验，是成为客户信赖的长期合作伙伴。</w:t>
      </w:r>
    </w:p>
    <w:p w14:paraId="5FEECCF6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团队寄语</w:t>
      </w:r>
    </w:p>
    <w:p w14:paraId="3384A61B" w14:textId="4B1BF61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Cs w:val="21"/>
        </w:rPr>
        <w:t>一切成功，都归结于利他之心。专业地做好每一件事，用心地对待每一位客户与团队成员，凝聚团队，聚焦目标，尽全力地实现每一个目标。</w:t>
      </w:r>
    </w:p>
    <w:p w14:paraId="02E51634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/>
          <w:b/>
          <w:color w:val="0000FF"/>
          <w:sz w:val="28"/>
          <w:szCs w:val="24"/>
        </w:rPr>
        <w:t>20</w:t>
      </w: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年度突出表现</w:t>
      </w:r>
    </w:p>
    <w:p w14:paraId="5B0E9240" w14:textId="77777777" w:rsid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2020年，Kelly Team继续发挥其团队在美妆品类上的优势，持续为括迪奥，雪花秀、梦妆等美妆品牌提供富有成效的年度整合传播解决方案，并通过整合线上线下各渠道资源结合丰富的整合营销经验，为品牌提供资源优化与转型升级。</w:t>
      </w:r>
    </w:p>
    <w:p w14:paraId="4FAD192E" w14:textId="590D8248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4335A4">
        <w:rPr>
          <w:rFonts w:ascii="微软雅黑" w:eastAsia="微软雅黑" w:hAnsi="微软雅黑" w:hint="eastAsia"/>
          <w:b/>
          <w:bCs/>
        </w:rPr>
        <w:t>迪奥（</w:t>
      </w:r>
      <w:r w:rsidRPr="004335A4">
        <w:rPr>
          <w:rFonts w:ascii="微软雅黑" w:eastAsia="微软雅黑" w:hAnsi="微软雅黑"/>
          <w:b/>
          <w:bCs/>
        </w:rPr>
        <w:t>Dior</w:t>
      </w:r>
      <w:r w:rsidRPr="004335A4">
        <w:rPr>
          <w:rFonts w:ascii="微软雅黑" w:eastAsia="微软雅黑" w:hAnsi="微软雅黑" w:hint="eastAsia"/>
          <w:b/>
          <w:bCs/>
        </w:rPr>
        <w:t>）：</w:t>
      </w:r>
    </w:p>
    <w:p w14:paraId="37C2F3E3" w14:textId="764BE69C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作为迪奥长期合作伙伴，团队今年不仅整合资源，为其在彩、香、护三方面提供资源优化，更助力产品实现销售增长。</w:t>
      </w:r>
    </w:p>
    <w:p w14:paraId="1E7FC58E" w14:textId="58DAE26F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在2020 全新迪奥烈艳蓝金唇膏的推广中，团队协力品牌，首次在重点种草平台【小红书】上，合作大批量优质内容达人，产出大量有效种草内容，在预售阶段为新品蓄势，助力品牌在天猫新品开售首周，取得了色号#720 、#840售罄的销售佳绩。</w:t>
      </w:r>
    </w:p>
    <w:p w14:paraId="26CAA564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</w:rPr>
      </w:pPr>
      <w:r>
        <w:rPr>
          <w:rFonts w:ascii="微软雅黑" w:eastAsia="微软雅黑" w:hAnsi="微软雅黑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26CA2" wp14:editId="2D0E4504">
                <wp:simplePos x="0" y="0"/>
                <wp:positionH relativeFrom="column">
                  <wp:posOffset>-47625</wp:posOffset>
                </wp:positionH>
                <wp:positionV relativeFrom="paragraph">
                  <wp:posOffset>518795</wp:posOffset>
                </wp:positionV>
                <wp:extent cx="5756275" cy="3712845"/>
                <wp:effectExtent l="0" t="0" r="0" b="1905"/>
                <wp:wrapThrough wrapText="bothSides">
                  <wp:wrapPolygon edited="0">
                    <wp:start x="0" y="0"/>
                    <wp:lineTo x="0" y="21500"/>
                    <wp:lineTo x="21517" y="21500"/>
                    <wp:lineTo x="21517" y="0"/>
                    <wp:lineTo x="0" y="0"/>
                  </wp:wrapPolygon>
                </wp:wrapThrough>
                <wp:docPr id="29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712845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object 2" o:spid="_x0000_s1026" o:spt="1" style="position:absolute;left:0pt;margin-left:-3.75pt;margin-top:40.85pt;height:292.35pt;width:453.25pt;mso-wrap-distance-left:9pt;mso-wrap-distance-right:9pt;z-index:251659264;mso-width-relative:page;mso-height-relative:page;" filled="t" stroked="f" coordsize="21600,21600" wrapcoords="0 0 0 21500 21517 21500 21517 0 0 0" o:gfxdata="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">
                <v:fill type="frame" on="t" focussize="0,0" recolor="t" rotate="t" r:id="rId12"/>
                <v:stroke on="f"/>
                <v:imagedata o:title=""/>
                <o:lock v:ext="edit" aspectratio="f"/>
                <v:textbox inset="0mm,0mm,0mm,0mm"/>
                <w10:wrap type="through"/>
              </v:rect>
            </w:pict>
          </mc:Fallback>
        </mc:AlternateContent>
      </w:r>
      <w:r>
        <w:rPr>
          <w:rFonts w:ascii="微软雅黑" w:eastAsia="微软雅黑" w:hAnsi="微软雅黑" w:hint="eastAsia"/>
          <w:b/>
          <w:bCs/>
        </w:rPr>
        <w:t>Dior年度代表案例：</w:t>
      </w:r>
      <w:r>
        <w:rPr>
          <w:rFonts w:ascii="微软雅黑" w:eastAsia="微软雅黑" w:hAnsi="微软雅黑" w:hint="eastAsia"/>
          <w:b/>
          <w:bCs/>
          <w:color w:val="000000" w:themeColor="text1"/>
        </w:rPr>
        <w:t>迪奥全新烈艳蓝金唇膏整合营销方案——继迪奥传奇色号#999之后，助力Dior再出爆款色号</w:t>
      </w:r>
    </w:p>
    <w:p w14:paraId="4737A7C6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</w:rPr>
      </w:pPr>
      <w:r>
        <w:rPr>
          <w:rFonts w:ascii="微软雅黑" w:eastAsia="微软雅黑" w:hAnsi="微软雅黑" w:hint="eastAsia"/>
          <w:b/>
          <w:bCs/>
          <w:color w:val="000000" w:themeColor="text1"/>
        </w:rPr>
        <w:t>营销背景：</w:t>
      </w:r>
    </w:p>
    <w:p w14:paraId="61805C72" w14:textId="602DAE9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迪奥口红在中国口红消费市场深受消费者喜爱，但同等级产品竞争压力巨大。如何持续推进迪奥口红在消费者心中的品牌价值，以及新妆效可以迅速打动消费者并直接占据市场主导地位，是两大难点。</w:t>
      </w:r>
    </w:p>
    <w:p w14:paraId="1467727C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</w:rPr>
      </w:pPr>
      <w:r>
        <w:rPr>
          <w:rFonts w:ascii="微软雅黑" w:eastAsia="微软雅黑" w:hAnsi="微软雅黑" w:hint="eastAsia"/>
          <w:b/>
          <w:bCs/>
          <w:color w:val="000000" w:themeColor="text1"/>
        </w:rPr>
        <w:t>策略与创意：</w:t>
      </w:r>
    </w:p>
    <w:p w14:paraId="5F9FB631" w14:textId="4A7D4E35" w:rsidR="007523DB" w:rsidRDefault="006071EA" w:rsidP="004335A4">
      <w:pPr>
        <w:spacing w:before="100" w:beforeAutospacing="1" w:after="100" w:afterAutospacing="1"/>
        <w:rPr>
          <w:rFonts w:ascii="微软雅黑" w:eastAsia="微软雅黑" w:cs="微软雅黑"/>
          <w:color w:val="000000"/>
          <w:kern w:val="0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1</w:t>
      </w:r>
      <w:r w:rsidR="004335A4">
        <w:rPr>
          <w:rFonts w:ascii="微软雅黑" w:eastAsia="微软雅黑" w:hAnsi="微软雅黑" w:hint="eastAsia"/>
          <w:color w:val="000000" w:themeColor="text1"/>
          <w:szCs w:val="21"/>
        </w:rPr>
        <w:t>、</w:t>
      </w:r>
      <w:r>
        <w:rPr>
          <w:rFonts w:ascii="微软雅黑" w:eastAsia="微软雅黑" w:hAnsi="微软雅黑" w:hint="eastAsia"/>
          <w:color w:val="000000" w:themeColor="text1"/>
          <w:szCs w:val="21"/>
        </w:rPr>
        <w:t>预售之前， 我们在小红书平台进行了</w:t>
      </w:r>
      <w:r>
        <w:rPr>
          <w:rFonts w:ascii="微软雅黑" w:eastAsia="微软雅黑" w:cs="微软雅黑" w:hint="eastAsia"/>
          <w:color w:val="000000"/>
          <w:kern w:val="0"/>
          <w:szCs w:val="21"/>
        </w:rPr>
        <w:t>产品试水，</w:t>
      </w:r>
      <w:r>
        <w:rPr>
          <w:rFonts w:ascii="微软雅黑" w:eastAsia="微软雅黑" w:hAnsi="微软雅黑" w:hint="eastAsia"/>
          <w:color w:val="000000" w:themeColor="text1"/>
          <w:szCs w:val="21"/>
        </w:rPr>
        <w:t>将口红新色直接与测评成图进行链接，</w:t>
      </w:r>
      <w:r>
        <w:rPr>
          <w:rFonts w:ascii="微软雅黑" w:eastAsia="微软雅黑" w:cs="微软雅黑" w:hint="eastAsia"/>
          <w:color w:val="000000"/>
          <w:kern w:val="0"/>
          <w:szCs w:val="21"/>
        </w:rPr>
        <w:t>直观有效地</w:t>
      </w:r>
      <w:r>
        <w:rPr>
          <w:rFonts w:ascii="微软雅黑" w:eastAsia="微软雅黑" w:hAnsi="微软雅黑" w:hint="eastAsia"/>
          <w:color w:val="000000" w:themeColor="text1"/>
          <w:szCs w:val="21"/>
        </w:rPr>
        <w:t>视觉化不同色</w:t>
      </w:r>
      <w:r>
        <w:rPr>
          <w:rFonts w:ascii="Calibri" w:eastAsia="微软雅黑" w:hAnsi="Calibri" w:cs="Calibri" w:hint="eastAsia"/>
          <w:color w:val="000000" w:themeColor="text1"/>
          <w:szCs w:val="21"/>
        </w:rPr>
        <w:t>号的直观效果，</w:t>
      </w:r>
      <w:r>
        <w:rPr>
          <w:rFonts w:ascii="微软雅黑" w:eastAsia="微软雅黑" w:cs="微软雅黑" w:hint="eastAsia"/>
          <w:color w:val="000000"/>
          <w:kern w:val="0"/>
          <w:szCs w:val="21"/>
        </w:rPr>
        <w:t>并通过博主及粉丝内容反哺预知新品中的热门色号，在后续推广中强推该色号，直接锁定爆款。</w:t>
      </w:r>
    </w:p>
    <w:p w14:paraId="0D1D6A05" w14:textId="38090F48" w:rsidR="007523DB" w:rsidRDefault="006071EA" w:rsidP="004335A4">
      <w:pPr>
        <w:spacing w:before="100" w:beforeAutospacing="1" w:after="100" w:afterAutospacing="1"/>
        <w:rPr>
          <w:rFonts w:ascii="微软雅黑" w:eastAsia="微软雅黑" w:cs="微软雅黑"/>
          <w:color w:val="000000"/>
          <w:kern w:val="0"/>
          <w:szCs w:val="21"/>
        </w:rPr>
      </w:pPr>
      <w:r>
        <w:rPr>
          <w:rFonts w:ascii="Calibri" w:eastAsia="微软雅黑" w:hAnsi="Calibri" w:cs="Calibri" w:hint="eastAsia"/>
          <w:color w:val="000000" w:themeColor="text1"/>
        </w:rPr>
        <w:t>2</w:t>
      </w:r>
      <w:r w:rsidR="004335A4">
        <w:rPr>
          <w:rFonts w:ascii="Calibri" w:eastAsia="微软雅黑" w:hAnsi="Calibri" w:cs="Calibri" w:hint="eastAsia"/>
          <w:color w:val="000000" w:themeColor="text1"/>
        </w:rPr>
        <w:t>、</w:t>
      </w:r>
      <w:r>
        <w:rPr>
          <w:rFonts w:ascii="Calibri" w:eastAsia="微软雅黑" w:hAnsi="Calibri" w:cs="Calibri" w:hint="eastAsia"/>
          <w:color w:val="000000" w:themeColor="text1"/>
        </w:rPr>
        <w:t>以天猫“双十一”电商节点作为核心销售阵地和时间点，在明星艺人官宣、广告、直播带货等</w:t>
      </w:r>
      <w:r>
        <w:rPr>
          <w:rFonts w:ascii="微软雅黑" w:eastAsia="微软雅黑" w:cs="微软雅黑" w:hint="eastAsia"/>
          <w:color w:val="000000"/>
          <w:kern w:val="0"/>
          <w:szCs w:val="21"/>
        </w:rPr>
        <w:t>转化手段前，利用全网头部美妆博主及重点种草平台小红书的全域</w:t>
      </w:r>
      <w:r>
        <w:rPr>
          <w:rFonts w:ascii="微软雅黑" w:eastAsia="微软雅黑" w:cs="微软雅黑"/>
          <w:color w:val="000000"/>
          <w:kern w:val="0"/>
          <w:szCs w:val="21"/>
        </w:rPr>
        <w:t>KOC</w:t>
      </w:r>
      <w:r>
        <w:rPr>
          <w:rFonts w:ascii="微软雅黑" w:eastAsia="微软雅黑" w:cs="微软雅黑" w:hint="eastAsia"/>
          <w:color w:val="000000"/>
          <w:kern w:val="0"/>
          <w:szCs w:val="21"/>
        </w:rPr>
        <w:t>流量矩阵的影响力。</w:t>
      </w:r>
    </w:p>
    <w:p w14:paraId="3C78EABA" w14:textId="528784B3" w:rsidR="007523DB" w:rsidRDefault="006071EA" w:rsidP="004335A4">
      <w:pPr>
        <w:widowControl/>
        <w:autoSpaceDE w:val="0"/>
        <w:autoSpaceDN w:val="0"/>
        <w:adjustRightInd w:val="0"/>
        <w:spacing w:before="100" w:beforeAutospacing="1" w:after="100" w:afterAutospacing="1"/>
        <w:jc w:val="left"/>
        <w:rPr>
          <w:rFonts w:ascii="微软雅黑" w:eastAsia="微软雅黑" w:cs="微软雅黑"/>
          <w:color w:val="000000"/>
          <w:kern w:val="0"/>
          <w:szCs w:val="21"/>
        </w:rPr>
      </w:pPr>
      <w:r>
        <w:rPr>
          <w:rFonts w:ascii="微软雅黑" w:eastAsia="微软雅黑" w:cs="微软雅黑" w:hint="eastAsia"/>
          <w:color w:val="000000"/>
          <w:kern w:val="0"/>
          <w:szCs w:val="21"/>
        </w:rPr>
        <w:t>3</w:t>
      </w:r>
      <w:r w:rsidR="004335A4">
        <w:rPr>
          <w:rFonts w:ascii="微软雅黑" w:eastAsia="微软雅黑" w:cs="微软雅黑" w:hint="eastAsia"/>
          <w:color w:val="000000"/>
          <w:kern w:val="0"/>
          <w:szCs w:val="21"/>
        </w:rPr>
        <w:t>、</w:t>
      </w:r>
      <w:r>
        <w:rPr>
          <w:rFonts w:ascii="微软雅黑" w:eastAsia="微软雅黑" w:cs="微软雅黑" w:hint="eastAsia"/>
          <w:color w:val="000000"/>
          <w:kern w:val="0"/>
          <w:szCs w:val="21"/>
        </w:rPr>
        <w:t>营销效果：</w:t>
      </w:r>
    </w:p>
    <w:p w14:paraId="05D1C228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</w:rPr>
        <w:t>开售当周，色号#720成为爆款直接售罄，第二天色号#840售罄，销售成果显著</w:t>
      </w:r>
      <w:r>
        <w:rPr>
          <w:rFonts w:ascii="微软雅黑" w:eastAsia="微软雅黑" w:hAnsi="微软雅黑" w:hint="eastAsia"/>
          <w:color w:val="000000" w:themeColor="text1"/>
        </w:rPr>
        <w:t>，继风靡全球的</w:t>
      </w:r>
      <w:r>
        <w:rPr>
          <w:rFonts w:ascii="微软雅黑" w:eastAsia="微软雅黑" w:hAnsi="微软雅黑" w:hint="eastAsia"/>
          <w:color w:val="000000" w:themeColor="text1"/>
        </w:rPr>
        <w:lastRenderedPageBreak/>
        <w:t>#999之后，再次为Dior打造爆款色号。</w:t>
      </w:r>
    </w:p>
    <w:p w14:paraId="5B12312D" w14:textId="77777777" w:rsidR="007523DB" w:rsidRDefault="006071EA" w:rsidP="004335A4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/>
          <w:b/>
          <w:noProof/>
          <w:color w:val="0000FF"/>
          <w:sz w:val="28"/>
          <w:szCs w:val="24"/>
        </w:rPr>
        <w:drawing>
          <wp:inline distT="0" distB="0" distL="0" distR="0" wp14:anchorId="177A6CD8" wp14:editId="4EAE4B65">
            <wp:extent cx="4315460" cy="4943475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49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45A2" w14:textId="77777777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cs="微软雅黑"/>
          <w:b/>
          <w:bCs/>
          <w:kern w:val="0"/>
          <w:szCs w:val="21"/>
        </w:rPr>
      </w:pPr>
      <w:r w:rsidRPr="004335A4">
        <w:rPr>
          <w:rFonts w:ascii="微软雅黑" w:eastAsia="微软雅黑" w:cs="微软雅黑" w:hint="eastAsia"/>
          <w:b/>
          <w:bCs/>
          <w:kern w:val="0"/>
          <w:szCs w:val="21"/>
        </w:rPr>
        <w:t>雪花秀（</w:t>
      </w:r>
      <w:proofErr w:type="spellStart"/>
      <w:r w:rsidRPr="004335A4">
        <w:rPr>
          <w:rFonts w:ascii="微软雅黑" w:eastAsia="微软雅黑" w:cs="微软雅黑" w:hint="eastAsia"/>
          <w:b/>
          <w:bCs/>
          <w:kern w:val="0"/>
          <w:szCs w:val="21"/>
        </w:rPr>
        <w:t>Sulwhasoo</w:t>
      </w:r>
      <w:proofErr w:type="spellEnd"/>
      <w:r w:rsidRPr="004335A4">
        <w:rPr>
          <w:rFonts w:ascii="微软雅黑" w:eastAsia="微软雅黑" w:cs="微软雅黑" w:hint="eastAsia"/>
          <w:b/>
          <w:bCs/>
          <w:kern w:val="0"/>
          <w:szCs w:val="21"/>
        </w:rPr>
        <w:t>）</w:t>
      </w:r>
    </w:p>
    <w:p w14:paraId="447916CB" w14:textId="77777777" w:rsidR="007523DB" w:rsidRDefault="006071EA" w:rsidP="004335A4">
      <w:pPr>
        <w:spacing w:before="100" w:beforeAutospacing="1" w:after="100" w:afterAutospacing="1"/>
        <w:jc w:val="center"/>
        <w:rPr>
          <w:rFonts w:ascii="微软雅黑" w:eastAsia="微软雅黑" w:cs="微软雅黑"/>
          <w:b/>
          <w:bCs/>
          <w:color w:val="C00000"/>
          <w:kern w:val="0"/>
          <w:szCs w:val="21"/>
        </w:rPr>
      </w:pPr>
      <w:r>
        <w:rPr>
          <w:rFonts w:ascii="微软雅黑" w:eastAsia="微软雅黑" w:cs="微软雅黑" w:hint="eastAsia"/>
          <w:b/>
          <w:bCs/>
          <w:noProof/>
          <w:color w:val="C00000"/>
          <w:kern w:val="0"/>
          <w:szCs w:val="21"/>
        </w:rPr>
        <w:drawing>
          <wp:inline distT="0" distB="0" distL="114300" distR="114300" wp14:anchorId="0F8F52FC" wp14:editId="086F599A">
            <wp:extent cx="3982720" cy="2646045"/>
            <wp:effectExtent l="0" t="0" r="10160" b="5715"/>
            <wp:docPr id="1" name="图片 1" descr="ae8d9bc871b16b713deab8f51d9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e8d9bc871b16b713deab8f51d981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3366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雪花秀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韩国著名化妆品集团爱茉莉（太平洋）株式会社旗下三大高端品牌之一。</w:t>
      </w:r>
    </w:p>
    <w:p w14:paraId="7C3C0369" w14:textId="33FAA9C9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在2020年，借助精准的传播内容投放，帮助品牌逐步实现从传统营销方式到年轻化营销的转变，以更Social、更年轻的传播方式与年轻群体沟通，不仅帮助雪花秀进行产品包装升级，更以全新的年轻概念与互动形式拓展了消费客群，助力销量增长，雪花秀时光瓶案例更被小红书收集进“2020优秀推广案例。”</w:t>
      </w:r>
    </w:p>
    <w:p w14:paraId="255BD18D" w14:textId="77777777" w:rsidR="007523DB" w:rsidRDefault="006071EA" w:rsidP="004335A4">
      <w:pPr>
        <w:spacing w:before="100" w:beforeAutospacing="1" w:after="100" w:afterAutospacing="1"/>
        <w:rPr>
          <w:rFonts w:ascii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雪花秀年度代表案例：时光瓶整合营销传播——</w:t>
      </w:r>
      <w:r>
        <w:rPr>
          <w:rStyle w:val="af4"/>
          <w:rFonts w:ascii="微软雅黑" w:eastAsia="微软雅黑" w:hAnsi="微软雅黑" w:cs="微软雅黑" w:hint="eastAsia"/>
          <w:b/>
          <w:bCs/>
        </w:rPr>
        <w:t>升级传播概念，助力品牌年轻化</w:t>
      </w:r>
    </w:p>
    <w:p w14:paraId="4E82D22F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营销背景：</w:t>
      </w:r>
    </w:p>
    <w:p w14:paraId="4B8FC95D" w14:textId="325046EF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“时光瓶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作为雪花秀已经上市的产品之一，现今要继续将之树立为“王牌抗老精华”，建立产品独特认知和领先地位；同时随着整个护肤市场的发展，消费者对于「高科技成分」的接收和认可度越来越高，雪花秀基于制造技术革新提出了「</w:t>
      </w:r>
      <w:proofErr w:type="spellStart"/>
      <w:r>
        <w:rPr>
          <w:rFonts w:ascii="微软雅黑" w:eastAsia="微软雅黑" w:hAnsi="微软雅黑" w:hint="eastAsia"/>
        </w:rPr>
        <w:t>Ginsenomics</w:t>
      </w:r>
      <w:proofErr w:type="spellEnd"/>
      <w:r>
        <w:rPr>
          <w:rFonts w:ascii="微软雅黑" w:eastAsia="微软雅黑" w:hAnsi="微软雅黑" w:hint="eastAsia"/>
        </w:rPr>
        <w:t>™」，在此营销背景下，如何区隔于竞品帮助雪花秀品牌年轻化成为当下亟待解决的问题。</w:t>
      </w:r>
    </w:p>
    <w:p w14:paraId="662CC8B4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策略与创意：</w:t>
      </w:r>
    </w:p>
    <w:p w14:paraId="5F1C8C03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推新科技成分——</w:t>
      </w:r>
    </w:p>
    <w:p w14:paraId="65343B22" w14:textId="2F331811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</w:t>
      </w:r>
      <w:r w:rsidR="004335A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赋予「</w:t>
      </w:r>
      <w:proofErr w:type="spellStart"/>
      <w:r>
        <w:rPr>
          <w:rFonts w:ascii="微软雅黑" w:eastAsia="微软雅黑" w:hAnsi="微软雅黑" w:hint="eastAsia"/>
        </w:rPr>
        <w:t>Ginsenomics</w:t>
      </w:r>
      <w:proofErr w:type="spellEnd"/>
      <w:r>
        <w:rPr>
          <w:rFonts w:ascii="微软雅黑" w:eastAsia="微软雅黑" w:hAnsi="微软雅黑" w:hint="eastAsia"/>
        </w:rPr>
        <w:t>™</w:t>
      </w:r>
      <w:r>
        <w:rPr>
          <w:rFonts w:ascii="微软雅黑" w:eastAsia="微软雅黑" w:hAnsi="微软雅黑"/>
        </w:rPr>
        <w:t>」</w:t>
      </w:r>
      <w:r>
        <w:rPr>
          <w:rFonts w:ascii="微软雅黑" w:eastAsia="微软雅黑" w:hAnsi="微软雅黑" w:hint="eastAsia"/>
        </w:rPr>
        <w:t xml:space="preserve"> “传奇赋活精萃”的概念，传递人参神奇的修复再生能力，并以肌肤金字塔的</w:t>
      </w:r>
      <w:r>
        <w:rPr>
          <w:rFonts w:ascii="微软雅黑" w:eastAsia="微软雅黑" w:hAnsi="微软雅黑"/>
        </w:rPr>
        <w:t>动态平衡系统</w:t>
      </w:r>
      <w:r>
        <w:rPr>
          <w:rFonts w:ascii="微软雅黑" w:eastAsia="微软雅黑" w:hAnsi="微软雅黑" w:hint="eastAsia"/>
        </w:rPr>
        <w:t>，视觉化传达“层层紧塑，自赋年轻”的产品功效与年轻态度，</w:t>
      </w:r>
    </w:p>
    <w:p w14:paraId="1FCD84B5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强推抗老功效——</w:t>
      </w:r>
    </w:p>
    <w:p w14:paraId="2A68E92C" w14:textId="66F30464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 w:rsidR="004335A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深耕成分专业类博主，利用其专业度进行产品背书，助力产品的成分、功效抢占消费心智。</w:t>
      </w:r>
    </w:p>
    <w:p w14:paraId="15C61986" w14:textId="566D43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</w:t>
      </w:r>
      <w:r w:rsidR="004335A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360度全平台资源投放，多平台联合推广，深度沟通教育产品成分和功效同时，促进口碑声量最大化。</w:t>
      </w:r>
    </w:p>
    <w:p w14:paraId="6BCDE9AB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打入年轻群体——</w:t>
      </w:r>
    </w:p>
    <w:p w14:paraId="2F84CD19" w14:textId="03D05FA0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</w:t>
      </w:r>
      <w:r w:rsidR="004335A4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打造线上云课堂，护肤专家&amp;顶流Vlogger，</w:t>
      </w:r>
      <w:r>
        <w:rPr>
          <w:rFonts w:ascii="微软雅黑" w:eastAsia="微软雅黑" w:hAnsi="微软雅黑"/>
        </w:rPr>
        <w:t>情感功效双层沟通，将成分卖点与年轻态度绑定，</w:t>
      </w:r>
      <w:r>
        <w:rPr>
          <w:rFonts w:ascii="微软雅黑" w:eastAsia="微软雅黑" w:hAnsi="微软雅黑" w:hint="eastAsia"/>
        </w:rPr>
        <w:t>开展全平台科普大事件，助力品牌产品升级。</w:t>
      </w:r>
    </w:p>
    <w:p w14:paraId="3193DCDE" w14:textId="6BF13A30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5：</w:t>
      </w:r>
      <w:r>
        <w:rPr>
          <w:rFonts w:ascii="微软雅黑" w:eastAsia="微软雅黑" w:hAnsi="微软雅黑"/>
        </w:rPr>
        <w:t>首次尝试</w:t>
      </w:r>
      <w:r>
        <w:rPr>
          <w:rFonts w:ascii="微软雅黑" w:eastAsia="微软雅黑" w:hAnsi="微软雅黑" w:hint="eastAsia"/>
        </w:rPr>
        <w:t>与</w:t>
      </w:r>
      <w:r>
        <w:rPr>
          <w:rFonts w:ascii="微软雅黑" w:eastAsia="微软雅黑" w:hAnsi="微软雅黑"/>
        </w:rPr>
        <w:t>男性KOL</w:t>
      </w:r>
      <w:r>
        <w:rPr>
          <w:rFonts w:ascii="微软雅黑" w:eastAsia="微软雅黑" w:hAnsi="微软雅黑" w:hint="eastAsia"/>
        </w:rPr>
        <w:t>图文及</w:t>
      </w:r>
      <w:r>
        <w:rPr>
          <w:rFonts w:ascii="微软雅黑" w:eastAsia="微软雅黑" w:hAnsi="微软雅黑"/>
        </w:rPr>
        <w:t>直播合作，</w:t>
      </w:r>
      <w:r>
        <w:rPr>
          <w:rFonts w:ascii="微软雅黑" w:eastAsia="微软雅黑" w:hAnsi="微软雅黑" w:hint="eastAsia"/>
        </w:rPr>
        <w:t>以更Social的互动形式，精准</w:t>
      </w:r>
      <w:r>
        <w:rPr>
          <w:rFonts w:ascii="微软雅黑" w:eastAsia="微软雅黑" w:hAnsi="微软雅黑"/>
        </w:rPr>
        <w:t>触及年轻群体</w:t>
      </w:r>
      <w:r>
        <w:rPr>
          <w:rFonts w:ascii="微软雅黑" w:eastAsia="微软雅黑" w:hAnsi="微软雅黑" w:hint="eastAsia"/>
        </w:rPr>
        <w:t>，开拓更多潜在年轻消费客群 。</w:t>
      </w:r>
    </w:p>
    <w:p w14:paraId="108D089E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营销效果：</w:t>
      </w:r>
    </w:p>
    <w:p w14:paraId="0D905252" w14:textId="77777777" w:rsidR="007523DB" w:rsidRDefault="006071EA" w:rsidP="004335A4">
      <w:pPr>
        <w:spacing w:before="100" w:beforeAutospacing="1" w:after="100" w:afterAutospacing="1"/>
        <w:rPr>
          <w:rStyle w:val="af4"/>
        </w:rPr>
      </w:pPr>
      <w:r>
        <w:rPr>
          <w:rFonts w:ascii="微软雅黑" w:eastAsia="微软雅黑" w:hAnsi="微软雅黑" w:hint="eastAsia"/>
        </w:rPr>
        <w:t>被小红书收集进2020优秀推广案例</w:t>
      </w:r>
    </w:p>
    <w:p w14:paraId="07B342FA" w14:textId="0F3059F2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 w:cs="微软雅黑"/>
          <w:szCs w:val="21"/>
        </w:rPr>
      </w:pPr>
      <w:r>
        <w:rPr>
          <w:rStyle w:val="af4"/>
          <w:rFonts w:ascii="微软雅黑" w:eastAsia="微软雅黑" w:hAnsi="微软雅黑" w:cs="微软雅黑" w:hint="eastAsia"/>
        </w:rPr>
        <w:t>在小红书平台阅读量达</w:t>
      </w:r>
      <w:r>
        <w:rPr>
          <w:rStyle w:val="af4"/>
          <w:rFonts w:ascii="微软雅黑" w:eastAsia="微软雅黑" w:hAnsi="微软雅黑" w:cs="微软雅黑"/>
        </w:rPr>
        <w:t>360</w:t>
      </w:r>
      <w:r>
        <w:rPr>
          <w:rStyle w:val="af4"/>
          <w:rFonts w:ascii="微软雅黑" w:eastAsia="微软雅黑" w:hAnsi="微软雅黑" w:cs="微软雅黑" w:hint="eastAsia"/>
        </w:rPr>
        <w:t>万，比同期竞品项目的小红书hashtag浏览量，高出75%</w:t>
      </w:r>
      <w:r w:rsidR="004335A4">
        <w:rPr>
          <w:rStyle w:val="af4"/>
          <w:rFonts w:ascii="微软雅黑" w:eastAsia="微软雅黑" w:hAnsi="微软雅黑" w:cs="微软雅黑" w:hint="eastAsia"/>
        </w:rPr>
        <w:t>。</w:t>
      </w:r>
    </w:p>
    <w:p w14:paraId="5A4F447C" w14:textId="4CF7584E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cs="微软雅黑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114300" distR="114300" wp14:anchorId="32CD2A6F" wp14:editId="03E1B4BA">
            <wp:extent cx="1750695" cy="2221865"/>
            <wp:effectExtent l="0" t="0" r="190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15842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04DEF33B" wp14:editId="7825BFA0">
            <wp:extent cx="1206500" cy="2228850"/>
            <wp:effectExtent l="0" t="0" r="3175" b="0"/>
            <wp:docPr id="6" name="图片 6" descr="46f66c9151505c948e26b622f26c1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6f66c9151505c948e26b622f26c1c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 wp14:anchorId="5B3548DF" wp14:editId="263974A5">
            <wp:extent cx="1732915" cy="2228850"/>
            <wp:effectExtent l="0" t="0" r="63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20CA" w14:textId="77777777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4335A4">
        <w:rPr>
          <w:rFonts w:ascii="微软雅黑" w:eastAsia="微软雅黑" w:hAnsi="微软雅黑" w:hint="eastAsia"/>
          <w:b/>
          <w:bCs/>
        </w:rPr>
        <w:t>梦妆（</w:t>
      </w:r>
      <w:proofErr w:type="spellStart"/>
      <w:r w:rsidRPr="004335A4">
        <w:rPr>
          <w:rFonts w:ascii="微软雅黑" w:eastAsia="微软雅黑" w:hAnsi="微软雅黑" w:hint="eastAsia"/>
          <w:b/>
          <w:bCs/>
        </w:rPr>
        <w:t>Mamonde</w:t>
      </w:r>
      <w:proofErr w:type="spellEnd"/>
      <w:r w:rsidRPr="004335A4">
        <w:rPr>
          <w:rFonts w:ascii="微软雅黑" w:eastAsia="微软雅黑" w:hAnsi="微软雅黑" w:hint="eastAsia"/>
          <w:b/>
          <w:bCs/>
        </w:rPr>
        <w:t>）：</w:t>
      </w:r>
    </w:p>
    <w:p w14:paraId="490DB3C2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梦妆</w:t>
      </w:r>
      <w:proofErr w:type="spellStart"/>
      <w:r>
        <w:rPr>
          <w:rFonts w:ascii="微软雅黑" w:eastAsia="微软雅黑" w:hAnsi="微软雅黑" w:hint="eastAsia"/>
        </w:rPr>
        <w:t>Mamonde</w:t>
      </w:r>
      <w:proofErr w:type="spellEnd"/>
      <w:r>
        <w:rPr>
          <w:rFonts w:ascii="微软雅黑" w:eastAsia="微软雅黑" w:hAnsi="微软雅黑" w:hint="eastAsia"/>
        </w:rPr>
        <w:t>，创立于1991年，爱茉莉太平洋集团旗下，来自韩国的鲜花美肤品牌，其代表产品梦妆眼霜深受消费者关注。</w:t>
      </w:r>
    </w:p>
    <w:p w14:paraId="503590B1" w14:textId="48037570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2020年，面临消费升级，我们在找准品牌与产品定位的基础上，为梦妆制定了更贴合市场洞察的整合营销策略，以更年轻新潮的方式与消费者沟通，帮助产品进行转型升级的同时，深化品牌形象，实现品效合一。更在梦妆5G大眼霜案例中，将独具创意创新的5G概念，首次引入护肤领域，</w:t>
      </w:r>
      <w:r>
        <w:rPr>
          <w:rFonts w:ascii="微软雅黑" w:eastAsia="微软雅黑" w:hAnsi="微软雅黑"/>
        </w:rPr>
        <w:t>取得了销量与声量上</w:t>
      </w:r>
      <w:r>
        <w:rPr>
          <w:rFonts w:ascii="微软雅黑" w:eastAsia="微软雅黑" w:hAnsi="微软雅黑" w:hint="eastAsia"/>
        </w:rPr>
        <w:t>的双赢，</w:t>
      </w:r>
      <w:r>
        <w:rPr>
          <w:rFonts w:ascii="微软雅黑" w:eastAsia="微软雅黑" w:hAnsi="微软雅黑"/>
        </w:rPr>
        <w:t>累计曝光破8亿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并且连续两周登上抖音美妆排行前10，在小红书眼部品类</w:t>
      </w:r>
      <w:r>
        <w:rPr>
          <w:rFonts w:ascii="微软雅黑" w:eastAsia="微软雅黑" w:hAnsi="微软雅黑" w:hint="eastAsia"/>
        </w:rPr>
        <w:t>创下T</w:t>
      </w:r>
      <w:r>
        <w:rPr>
          <w:rFonts w:ascii="微软雅黑" w:eastAsia="微软雅黑" w:hAnsi="微软雅黑"/>
        </w:rPr>
        <w:t>OP3</w:t>
      </w:r>
      <w:r>
        <w:rPr>
          <w:rFonts w:ascii="微软雅黑" w:eastAsia="微软雅黑" w:hAnsi="微软雅黑" w:hint="eastAsia"/>
        </w:rPr>
        <w:t>的佳绩</w:t>
      </w:r>
      <w:r>
        <w:rPr>
          <w:rFonts w:ascii="微软雅黑" w:eastAsia="微软雅黑" w:hAnsi="微软雅黑"/>
        </w:rPr>
        <w:t>，全渠道收获大波好评。</w:t>
      </w:r>
    </w:p>
    <w:p w14:paraId="31FCA3C7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梦妆年度代表案例：梦妆5G大眼霜整合营销方案——结合产品功效，让“5</w:t>
      </w:r>
      <w:r>
        <w:rPr>
          <w:rFonts w:ascii="微软雅黑" w:eastAsia="微软雅黑" w:hAnsi="微软雅黑"/>
          <w:b/>
          <w:bCs/>
        </w:rPr>
        <w:t>G</w:t>
      </w:r>
      <w:r>
        <w:rPr>
          <w:rFonts w:ascii="微软雅黑" w:eastAsia="微软雅黑" w:hAnsi="微软雅黑" w:hint="eastAsia"/>
          <w:b/>
          <w:bCs/>
        </w:rPr>
        <w:t>大眼霜”让大中华区的传播概念，首次走出国门，冲向世界。</w:t>
      </w:r>
    </w:p>
    <w:p w14:paraId="4423DC17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  <w:noProof/>
        </w:rPr>
        <w:lastRenderedPageBreak/>
        <w:drawing>
          <wp:inline distT="0" distB="0" distL="0" distR="0" wp14:anchorId="053CAB6C" wp14:editId="0388FAAC">
            <wp:extent cx="5720715" cy="485140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2D2E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营销背景：</w:t>
      </w:r>
    </w:p>
    <w:p w14:paraId="77351AD8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</w:t>
      </w:r>
      <w:r>
        <w:rPr>
          <w:rFonts w:ascii="微软雅黑" w:eastAsia="微软雅黑" w:hAnsi="微软雅黑"/>
          <w:szCs w:val="21"/>
        </w:rPr>
        <w:t>020</w:t>
      </w:r>
      <w:r>
        <w:rPr>
          <w:rFonts w:ascii="微软雅黑" w:eastAsia="微软雅黑" w:hAnsi="微软雅黑" w:hint="eastAsia"/>
          <w:szCs w:val="21"/>
        </w:rPr>
        <w:t>年，梦妆热卖明星产品“</w:t>
      </w:r>
      <w:r>
        <w:rPr>
          <w:rFonts w:ascii="微软雅黑" w:eastAsia="微软雅黑" w:hAnsi="微软雅黑"/>
          <w:szCs w:val="21"/>
        </w:rPr>
        <w:t>山茶眼霜</w:t>
      </w:r>
      <w:r>
        <w:rPr>
          <w:rFonts w:ascii="微软雅黑" w:eastAsia="微软雅黑" w:hAnsi="微软雅黑" w:hint="eastAsia"/>
          <w:szCs w:val="21"/>
        </w:rPr>
        <w:t>”在原有基础上借助配方升级焕新登场，希望通过</w:t>
      </w:r>
      <w:r>
        <w:rPr>
          <w:rFonts w:ascii="微软雅黑" w:eastAsia="微软雅黑" w:hAnsi="微软雅黑"/>
          <w:szCs w:val="21"/>
        </w:rPr>
        <w:t>打造</w:t>
      </w:r>
      <w:r>
        <w:rPr>
          <w:rFonts w:ascii="微软雅黑" w:eastAsia="微软雅黑" w:hAnsi="微软雅黑" w:hint="eastAsia"/>
          <w:szCs w:val="21"/>
        </w:rPr>
        <w:t>全新</w:t>
      </w:r>
      <w:r>
        <w:rPr>
          <w:rFonts w:ascii="微软雅黑" w:eastAsia="微软雅黑" w:hAnsi="微软雅黑"/>
          <w:szCs w:val="21"/>
        </w:rPr>
        <w:t>的传播概念，帮助</w:t>
      </w:r>
      <w:r>
        <w:rPr>
          <w:rFonts w:ascii="微软雅黑" w:eastAsia="微软雅黑" w:hAnsi="微软雅黑" w:hint="eastAsia"/>
          <w:szCs w:val="21"/>
        </w:rPr>
        <w:t>升级后的全新“山茶</w:t>
      </w:r>
      <w:r>
        <w:rPr>
          <w:rFonts w:ascii="微软雅黑" w:eastAsia="微软雅黑" w:hAnsi="微软雅黑"/>
          <w:szCs w:val="21"/>
        </w:rPr>
        <w:t>眼霜</w:t>
      </w:r>
      <w:r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/>
          <w:szCs w:val="21"/>
        </w:rPr>
        <w:t>创造关注度</w:t>
      </w:r>
      <w:r>
        <w:rPr>
          <w:rFonts w:ascii="微软雅黑" w:eastAsia="微软雅黑" w:hAnsi="微软雅黑" w:hint="eastAsia"/>
          <w:szCs w:val="21"/>
        </w:rPr>
        <w:t>的同时打造产品优质口碑、助力新客增长。</w:t>
      </w:r>
    </w:p>
    <w:p w14:paraId="683456EB" w14:textId="47BD2001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然而</w:t>
      </w:r>
      <w:r>
        <w:rPr>
          <w:rFonts w:ascii="微软雅黑" w:eastAsia="微软雅黑" w:hAnsi="微软雅黑"/>
          <w:szCs w:val="21"/>
        </w:rPr>
        <w:t>一直以来「鲜花成分」是</w:t>
      </w:r>
      <w:r>
        <w:rPr>
          <w:rFonts w:ascii="微软雅黑" w:eastAsia="微软雅黑" w:hAnsi="微软雅黑" w:hint="eastAsia"/>
          <w:szCs w:val="21"/>
        </w:rPr>
        <w:t>梦妆</w:t>
      </w:r>
      <w:r>
        <w:rPr>
          <w:rFonts w:ascii="微软雅黑" w:eastAsia="微软雅黑" w:hAnsi="微软雅黑"/>
          <w:szCs w:val="21"/>
        </w:rPr>
        <w:t>与消费者沟通的一大核心亮点，而我们发现随着消费者对护肤品类专业</w:t>
      </w:r>
      <w:r>
        <w:rPr>
          <w:rFonts w:ascii="微软雅黑" w:eastAsia="微软雅黑" w:hAnsi="微软雅黑" w:hint="eastAsia"/>
          <w:szCs w:val="21"/>
        </w:rPr>
        <w:t>功效</w:t>
      </w:r>
      <w:r>
        <w:rPr>
          <w:rFonts w:ascii="微软雅黑" w:eastAsia="微软雅黑" w:hAnsi="微软雅黑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关注</w:t>
      </w:r>
      <w:r>
        <w:rPr>
          <w:rFonts w:ascii="微软雅黑" w:eastAsia="微软雅黑" w:hAnsi="微软雅黑"/>
          <w:szCs w:val="21"/>
        </w:rPr>
        <w:t>，单一的产品成分强化已经无法打动到</w:t>
      </w:r>
      <w:r>
        <w:rPr>
          <w:rFonts w:ascii="微软雅黑" w:eastAsia="微软雅黑" w:hAnsi="微软雅黑" w:hint="eastAsia"/>
          <w:szCs w:val="21"/>
        </w:rPr>
        <w:t>用户。</w:t>
      </w:r>
      <w:r>
        <w:rPr>
          <w:rFonts w:ascii="微软雅黑" w:eastAsia="微软雅黑" w:hAnsi="微软雅黑"/>
          <w:szCs w:val="21"/>
        </w:rPr>
        <w:t>打破品牌在消费者心目中的</w:t>
      </w:r>
      <w:r>
        <w:rPr>
          <w:rFonts w:ascii="微软雅黑" w:eastAsia="微软雅黑" w:hAnsi="微软雅黑" w:hint="eastAsia"/>
          <w:szCs w:val="21"/>
        </w:rPr>
        <w:t>单一</w:t>
      </w:r>
      <w:r>
        <w:rPr>
          <w:rFonts w:ascii="微软雅黑" w:eastAsia="微软雅黑" w:hAnsi="微软雅黑"/>
          <w:szCs w:val="21"/>
        </w:rPr>
        <w:t>固有印象，将传播视角投放到产品功效上</w:t>
      </w:r>
      <w:r>
        <w:rPr>
          <w:rFonts w:ascii="微软雅黑" w:eastAsia="微软雅黑" w:hAnsi="微软雅黑" w:hint="eastAsia"/>
          <w:szCs w:val="21"/>
        </w:rPr>
        <w:t>，创造产品口碑关注度是这次传播的突围关键所在，</w:t>
      </w:r>
      <w:r>
        <w:rPr>
          <w:rFonts w:ascii="微软雅黑" w:eastAsia="微软雅黑" w:hAnsi="微软雅黑"/>
          <w:szCs w:val="21"/>
        </w:rPr>
        <w:t>显然这对我们来说是一次全新的尝试，也是一次不小的挑战。</w:t>
      </w:r>
    </w:p>
    <w:p w14:paraId="3AF76205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策略与创意：</w:t>
      </w:r>
    </w:p>
    <w:p w14:paraId="3F781BD4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传播策略：</w:t>
      </w:r>
    </w:p>
    <w:p w14:paraId="7DD06ED3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szCs w:val="21"/>
        </w:rPr>
        <w:t>针对全新“</w:t>
      </w:r>
      <w:r>
        <w:rPr>
          <w:rFonts w:ascii="微软雅黑" w:eastAsia="微软雅黑" w:hAnsi="微软雅黑"/>
          <w:szCs w:val="21"/>
        </w:rPr>
        <w:t>山茶眼霜</w:t>
      </w:r>
      <w:r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/>
          <w:szCs w:val="21"/>
        </w:rPr>
        <w:t>更全面、更高效、更快速</w:t>
      </w:r>
      <w:r>
        <w:rPr>
          <w:rFonts w:ascii="微软雅黑" w:eastAsia="微软雅黑" w:hAnsi="微软雅黑" w:hint="eastAsia"/>
          <w:szCs w:val="21"/>
        </w:rPr>
        <w:t>的产品卖点，赋予其</w:t>
      </w:r>
      <w:r>
        <w:rPr>
          <w:rFonts w:ascii="微软雅黑" w:eastAsia="微软雅黑" w:hAnsi="微软雅黑"/>
          <w:szCs w:val="21"/>
        </w:rPr>
        <w:t>一个更加通俗、具体、形象化的表达，</w:t>
      </w:r>
      <w:r>
        <w:rPr>
          <w:rFonts w:ascii="微软雅黑" w:eastAsia="微软雅黑" w:hAnsi="微软雅黑" w:hint="eastAsia"/>
          <w:szCs w:val="21"/>
        </w:rPr>
        <w:t>并通过为</w:t>
      </w:r>
      <w:r>
        <w:rPr>
          <w:rFonts w:ascii="微软雅黑" w:eastAsia="微软雅黑" w:hAnsi="微软雅黑"/>
          <w:szCs w:val="21"/>
        </w:rPr>
        <w:t>背书产品，塑造产品全新形象</w:t>
      </w:r>
      <w:r>
        <w:rPr>
          <w:rFonts w:ascii="微软雅黑" w:eastAsia="微软雅黑" w:hAnsi="微软雅黑" w:hint="eastAsia"/>
          <w:szCs w:val="21"/>
        </w:rPr>
        <w:t>，帮助消费者快速了解产品核心卖点的同时提升产品的关注度。</w:t>
      </w:r>
    </w:p>
    <w:p w14:paraId="40389A8D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核心创意：</w:t>
      </w:r>
    </w:p>
    <w:p w14:paraId="568DDD7A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lastRenderedPageBreak/>
        <w:t>借势</w:t>
      </w: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这个</w:t>
      </w:r>
      <w:r>
        <w:rPr>
          <w:rFonts w:ascii="微软雅黑" w:eastAsia="微软雅黑" w:hAnsi="微软雅黑"/>
          <w:szCs w:val="21"/>
        </w:rPr>
        <w:t>具有社会性</w:t>
      </w:r>
      <w:r>
        <w:rPr>
          <w:rFonts w:ascii="微软雅黑" w:eastAsia="微软雅黑" w:hAnsi="微软雅黑" w:hint="eastAsia"/>
          <w:szCs w:val="21"/>
        </w:rPr>
        <w:t>关注的话题内容，用</w:t>
      </w:r>
      <w:r>
        <w:rPr>
          <w:rFonts w:ascii="微软雅黑" w:eastAsia="微软雅黑" w:hAnsi="微软雅黑"/>
          <w:szCs w:val="21"/>
        </w:rPr>
        <w:t>消费者容易理解的科技来背书产品</w:t>
      </w:r>
      <w:r>
        <w:rPr>
          <w:rFonts w:ascii="微软雅黑" w:eastAsia="微软雅黑" w:hAnsi="微软雅黑" w:hint="eastAsia"/>
          <w:szCs w:val="21"/>
        </w:rPr>
        <w:t>，具象化诠释</w:t>
      </w:r>
      <w:r>
        <w:rPr>
          <w:rFonts w:ascii="微软雅黑" w:eastAsia="微软雅黑" w:hAnsi="微软雅黑"/>
          <w:szCs w:val="21"/>
        </w:rPr>
        <w:t>梦妆新品</w:t>
      </w:r>
      <w:r>
        <w:rPr>
          <w:rFonts w:ascii="微软雅黑" w:eastAsia="微软雅黑" w:hAnsi="微软雅黑" w:hint="eastAsia"/>
          <w:szCs w:val="21"/>
        </w:rPr>
        <w:t>眼霜全新功效。为此，</w:t>
      </w:r>
      <w:r>
        <w:rPr>
          <w:rFonts w:ascii="微软雅黑" w:eastAsia="微软雅黑" w:hAnsi="微软雅黑"/>
          <w:szCs w:val="21"/>
        </w:rPr>
        <w:t>梦妆全新上线的</w:t>
      </w:r>
      <w:r>
        <w:rPr>
          <w:rFonts w:ascii="微软雅黑" w:eastAsia="微软雅黑" w:hAnsi="微软雅黑" w:hint="eastAsia"/>
          <w:szCs w:val="21"/>
        </w:rPr>
        <w:t>“</w:t>
      </w:r>
      <w:r>
        <w:rPr>
          <w:rFonts w:ascii="微软雅黑" w:eastAsia="微软雅黑" w:hAnsi="微软雅黑"/>
          <w:szCs w:val="21"/>
        </w:rPr>
        <w:t>山茶眼霜</w:t>
      </w:r>
      <w:r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/>
          <w:szCs w:val="21"/>
        </w:rPr>
        <w:t>也有了一个更加独特的昵称：梦妆5G大眼霜。</w:t>
      </w:r>
    </w:p>
    <w:p w14:paraId="1B766B63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创意执行亮点：</w:t>
      </w:r>
    </w:p>
    <w:p w14:paraId="2902752E" w14:textId="77777777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335A4">
        <w:rPr>
          <w:rFonts w:ascii="微软雅黑" w:eastAsia="微软雅黑" w:hAnsi="微软雅黑"/>
          <w:b/>
          <w:bCs/>
          <w:szCs w:val="21"/>
        </w:rPr>
        <w:t>粉丝效应</w:t>
      </w:r>
      <w:r w:rsidRPr="004335A4">
        <w:rPr>
          <w:rFonts w:ascii="微软雅黑" w:eastAsia="微软雅黑" w:hAnsi="微软雅黑" w:hint="eastAsia"/>
          <w:b/>
          <w:bCs/>
          <w:szCs w:val="21"/>
        </w:rPr>
        <w:t>，引爆5</w:t>
      </w:r>
      <w:r w:rsidRPr="004335A4">
        <w:rPr>
          <w:rFonts w:ascii="微软雅黑" w:eastAsia="微软雅黑" w:hAnsi="微软雅黑"/>
          <w:b/>
          <w:bCs/>
          <w:szCs w:val="21"/>
        </w:rPr>
        <w:t>G</w:t>
      </w:r>
      <w:r w:rsidRPr="004335A4">
        <w:rPr>
          <w:rFonts w:ascii="微软雅黑" w:eastAsia="微软雅黑" w:hAnsi="微软雅黑" w:hint="eastAsia"/>
          <w:b/>
          <w:bCs/>
          <w:szCs w:val="21"/>
        </w:rPr>
        <w:t>战略</w:t>
      </w:r>
    </w:p>
    <w:p w14:paraId="5E5632BC" w14:textId="77777777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335A4">
        <w:rPr>
          <w:rFonts w:ascii="微软雅黑" w:eastAsia="微软雅黑" w:hAnsi="微软雅黑" w:hint="eastAsia"/>
          <w:szCs w:val="21"/>
        </w:rPr>
        <w:t>利用代言人引爆5</w:t>
      </w:r>
      <w:r w:rsidRPr="004335A4">
        <w:rPr>
          <w:rFonts w:ascii="微软雅黑" w:eastAsia="微软雅黑" w:hAnsi="微软雅黑"/>
          <w:szCs w:val="21"/>
        </w:rPr>
        <w:t>G</w:t>
      </w:r>
      <w:r w:rsidRPr="004335A4">
        <w:rPr>
          <w:rFonts w:ascii="微软雅黑" w:eastAsia="微软雅黑" w:hAnsi="微软雅黑" w:hint="eastAsia"/>
          <w:szCs w:val="21"/>
        </w:rPr>
        <w:t>战略</w:t>
      </w:r>
      <w:r w:rsidRPr="004335A4">
        <w:rPr>
          <w:rFonts w:ascii="微软雅黑" w:eastAsia="微软雅黑" w:hAnsi="微软雅黑"/>
          <w:szCs w:val="21"/>
        </w:rPr>
        <w:t>，</w:t>
      </w:r>
      <w:r w:rsidRPr="004335A4">
        <w:rPr>
          <w:rFonts w:ascii="微软雅黑" w:eastAsia="微软雅黑" w:hAnsi="微软雅黑" w:hint="eastAsia"/>
          <w:szCs w:val="21"/>
        </w:rPr>
        <w:t>在自带热度的话题下，进一步收割流量</w:t>
      </w:r>
      <w:r w:rsidRPr="004335A4">
        <w:rPr>
          <w:rFonts w:ascii="微软雅黑" w:eastAsia="微软雅黑" w:hAnsi="微软雅黑"/>
          <w:szCs w:val="21"/>
        </w:rPr>
        <w:t>把明星粉丝转化为品牌粉丝。</w:t>
      </w:r>
    </w:p>
    <w:p w14:paraId="2BE54C03" w14:textId="77777777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 w:rsidRPr="004335A4">
        <w:rPr>
          <w:rFonts w:ascii="微软雅黑" w:eastAsia="微软雅黑" w:hAnsi="微软雅黑" w:hint="eastAsia"/>
          <w:b/>
          <w:bCs/>
          <w:szCs w:val="21"/>
        </w:rPr>
        <w:t>精准种草 定向触达</w:t>
      </w:r>
    </w:p>
    <w:p w14:paraId="16A1D048" w14:textId="77777777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335A4">
        <w:rPr>
          <w:rFonts w:ascii="微软雅黑" w:eastAsia="微软雅黑" w:hAnsi="微软雅黑" w:hint="eastAsia"/>
          <w:szCs w:val="21"/>
        </w:rPr>
        <w:t>集合主流社交平台，打造社交矩阵，多维度创造</w:t>
      </w:r>
      <w:r w:rsidRPr="004335A4">
        <w:rPr>
          <w:rFonts w:ascii="微软雅黑" w:eastAsia="微软雅黑" w:hAnsi="微软雅黑"/>
          <w:szCs w:val="21"/>
        </w:rPr>
        <w:t>个性化内容，定向地触达用户。 </w:t>
      </w:r>
    </w:p>
    <w:p w14:paraId="2736602B" w14:textId="77777777" w:rsid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335A4">
        <w:rPr>
          <w:rFonts w:ascii="微软雅黑" w:eastAsia="微软雅黑" w:hAnsi="微软雅黑" w:hint="eastAsia"/>
          <w:b/>
          <w:bCs/>
          <w:szCs w:val="21"/>
        </w:rPr>
        <w:t>口碑沉淀，快速增粉</w:t>
      </w:r>
    </w:p>
    <w:p w14:paraId="5B000FB6" w14:textId="6C142A42" w:rsidR="007523DB" w:rsidRPr="004335A4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335A4">
        <w:rPr>
          <w:rFonts w:ascii="微软雅黑" w:eastAsia="微软雅黑" w:hAnsi="微软雅黑" w:hint="eastAsia"/>
          <w:szCs w:val="21"/>
        </w:rPr>
        <w:t>真实口碑+体验派送，实现G速增粉</w:t>
      </w:r>
    </w:p>
    <w:p w14:paraId="2C67A58A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营销效果：</w:t>
      </w:r>
    </w:p>
    <w:p w14:paraId="1F46729B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本次</w:t>
      </w:r>
      <w:r>
        <w:rPr>
          <w:rFonts w:ascii="微软雅黑" w:eastAsia="微软雅黑" w:hAnsi="微软雅黑" w:hint="eastAsia"/>
          <w:szCs w:val="21"/>
        </w:rPr>
        <w:t>梦妆全新“山茶眼霜”</w:t>
      </w:r>
      <w:r>
        <w:rPr>
          <w:rFonts w:ascii="微软雅黑" w:eastAsia="微软雅黑" w:hAnsi="微软雅黑"/>
          <w:szCs w:val="21"/>
        </w:rPr>
        <w:t>推广活动总曝光量达到 8 亿，总阅读量达1.6</w:t>
      </w:r>
      <w:r>
        <w:rPr>
          <w:rFonts w:ascii="微软雅黑" w:eastAsia="微软雅黑" w:hAnsi="微软雅黑" w:hint="eastAsia"/>
          <w:szCs w:val="21"/>
        </w:rPr>
        <w:t>亿</w:t>
      </w:r>
      <w:r>
        <w:rPr>
          <w:rFonts w:ascii="微软雅黑" w:eastAsia="微软雅黑" w:hAnsi="微软雅黑"/>
          <w:szCs w:val="21"/>
        </w:rPr>
        <w:t>，总互动量</w:t>
      </w:r>
      <w:r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/>
          <w:szCs w:val="21"/>
        </w:rPr>
        <w:t>035万，视频总播放量达2.6</w:t>
      </w:r>
      <w:r>
        <w:rPr>
          <w:rFonts w:ascii="微软雅黑" w:eastAsia="微软雅黑" w:hAnsi="微软雅黑" w:hint="eastAsia"/>
          <w:szCs w:val="21"/>
        </w:rPr>
        <w:t>亿</w:t>
      </w:r>
      <w:r>
        <w:rPr>
          <w:rFonts w:ascii="微软雅黑" w:eastAsia="微软雅黑" w:hAnsi="微软雅黑"/>
          <w:szCs w:val="21"/>
        </w:rPr>
        <w:t>。</w:t>
      </w:r>
    </w:p>
    <w:p w14:paraId="6CA7651F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梦妆在抖音平台的初亮相赢得优秀的关注度，5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大眼霜连续两周登上抖音美妆排行前10，</w:t>
      </w:r>
    </w:p>
    <w:p w14:paraId="6CDF34AB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小红书眼部品类排名T</w:t>
      </w:r>
      <w:r>
        <w:rPr>
          <w:rFonts w:ascii="微软雅黑" w:eastAsia="微软雅黑" w:hAnsi="微软雅黑"/>
          <w:szCs w:val="21"/>
        </w:rPr>
        <w:t>OP3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/>
          <w:szCs w:val="21"/>
        </w:rPr>
        <w:t xml:space="preserve"> </w:t>
      </w:r>
    </w:p>
    <w:p w14:paraId="49F47F3A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同时，</w:t>
      </w:r>
      <w:r>
        <w:rPr>
          <w:rFonts w:ascii="微软雅黑" w:eastAsia="微软雅黑" w:hAnsi="微软雅黑" w:hint="eastAsia"/>
          <w:szCs w:val="21"/>
        </w:rPr>
        <w:t>传播期间</w:t>
      </w:r>
      <w:r>
        <w:rPr>
          <w:rFonts w:ascii="微软雅黑" w:eastAsia="微软雅黑" w:hAnsi="微软雅黑"/>
          <w:szCs w:val="21"/>
        </w:rPr>
        <w:t>品牌形象得到焕新</w:t>
      </w:r>
      <w:r>
        <w:rPr>
          <w:rFonts w:ascii="微软雅黑" w:eastAsia="微软雅黑" w:hAnsi="微软雅黑" w:hint="eastAsia"/>
          <w:szCs w:val="21"/>
        </w:rPr>
        <w:t>及</w:t>
      </w:r>
      <w:r>
        <w:rPr>
          <w:rFonts w:ascii="微软雅黑" w:eastAsia="微软雅黑" w:hAnsi="微软雅黑"/>
          <w:szCs w:val="21"/>
        </w:rPr>
        <w:t>激活，</w:t>
      </w:r>
      <w:r>
        <w:rPr>
          <w:rFonts w:ascii="微软雅黑" w:eastAsia="微软雅黑" w:hAnsi="微软雅黑" w:hint="eastAsia"/>
          <w:szCs w:val="21"/>
        </w:rPr>
        <w:t>不仅在声量上创下品牌有史以来最佳关注度，优质口碑在各大社交平台层出不穷，更在新品的销售上得到显著提升，单单就以小鬼联手陈赫的直播来说，在短短 15分钟内销量破千，平均每分钟售出70支，创造了史无前例的热卖效果。</w:t>
      </w:r>
    </w:p>
    <w:p w14:paraId="43C1BEB2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t>（</w:t>
      </w:r>
      <w:r>
        <w:rPr>
          <w:rFonts w:ascii="微软雅黑" w:eastAsia="微软雅黑" w:hAnsi="微软雅黑" w:hint="eastAsia"/>
          <w:sz w:val="18"/>
          <w:szCs w:val="18"/>
        </w:rPr>
        <w:t>以上传播</w:t>
      </w:r>
      <w:r>
        <w:rPr>
          <w:rFonts w:ascii="微软雅黑" w:eastAsia="微软雅黑" w:hAnsi="微软雅黑"/>
          <w:sz w:val="18"/>
          <w:szCs w:val="18"/>
        </w:rPr>
        <w:t>数据来源：新浪微博、</w:t>
      </w:r>
      <w:r>
        <w:rPr>
          <w:rFonts w:ascii="微软雅黑" w:eastAsia="微软雅黑" w:hAnsi="微软雅黑" w:hint="eastAsia"/>
          <w:sz w:val="18"/>
          <w:szCs w:val="18"/>
        </w:rPr>
        <w:t>抖音、小红书、</w:t>
      </w:r>
      <w:r>
        <w:rPr>
          <w:rFonts w:ascii="微软雅黑" w:eastAsia="微软雅黑" w:hAnsi="微软雅黑"/>
          <w:sz w:val="18"/>
          <w:szCs w:val="18"/>
        </w:rPr>
        <w:t>天猫直播间后台）</w:t>
      </w:r>
    </w:p>
    <w:p w14:paraId="7ABD7858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 xml:space="preserve">各界点评： </w:t>
      </w:r>
    </w:p>
    <w:p w14:paraId="51BEC553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335A4">
        <w:rPr>
          <w:rFonts w:ascii="微软雅黑" w:eastAsia="微软雅黑" w:hAnsi="微软雅黑"/>
          <w:b/>
          <w:bCs/>
          <w:szCs w:val="21"/>
        </w:rPr>
        <w:t>广告主</w:t>
      </w:r>
      <w:r w:rsidRPr="004335A4">
        <w:rPr>
          <w:rFonts w:ascii="微软雅黑" w:eastAsia="微软雅黑" w:hAnsi="微软雅黑" w:hint="eastAsia"/>
          <w:b/>
          <w:bCs/>
          <w:szCs w:val="21"/>
        </w:rPr>
        <w:t>点评</w:t>
      </w:r>
      <w:r w:rsidRPr="004335A4">
        <w:rPr>
          <w:rFonts w:ascii="微软雅黑" w:eastAsia="微软雅黑" w:hAnsi="微软雅黑"/>
          <w:b/>
          <w:bCs/>
          <w:szCs w:val="21"/>
        </w:rPr>
        <w:t>：</w:t>
      </w:r>
      <w:r w:rsidRPr="004335A4">
        <w:rPr>
          <w:rFonts w:ascii="微软雅黑" w:eastAsia="微软雅黑" w:hAnsi="微软雅黑"/>
          <w:szCs w:val="21"/>
        </w:rPr>
        <w:t>本</w:t>
      </w:r>
      <w:r>
        <w:rPr>
          <w:rFonts w:ascii="微软雅黑" w:eastAsia="微软雅黑" w:hAnsi="微软雅黑"/>
          <w:szCs w:val="21"/>
        </w:rPr>
        <w:t>次</w:t>
      </w:r>
      <w:r>
        <w:rPr>
          <w:rFonts w:ascii="微软雅黑" w:eastAsia="微软雅黑" w:hAnsi="微软雅黑" w:hint="eastAsia"/>
          <w:szCs w:val="21"/>
        </w:rPr>
        <w:t>针对于全新“山茶眼霜”的上市，通过有效的结合市场环境及产品优势，通过5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概念为产品开辟了一条全新的传播路径，这对梦妆来说是一次全新的尝试。从结果上来看，对比以往品效上的表现均算优秀，同时为梦妆开拓了更为多元化的传播维度，创造了更多与消费者接近的机会。与此同时，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大眼霜的概念，也因其突破性的创意，让全新5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概念从中国走向亚太区，目前在韩国乃至一些东南亚国家，也将5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大眼霜作为“山茶眼霜”的独特卖点进行传播，从这里看，5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大眼霜不失为一次成功且具有突破性的营销传播。</w:t>
      </w:r>
    </w:p>
    <w:p w14:paraId="1EA4D6A6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335A4">
        <w:rPr>
          <w:rFonts w:ascii="微软雅黑" w:eastAsia="微软雅黑" w:hAnsi="微软雅黑"/>
          <w:b/>
          <w:bCs/>
          <w:szCs w:val="21"/>
        </w:rPr>
        <w:t>媒体</w:t>
      </w:r>
      <w:r w:rsidRPr="004335A4">
        <w:rPr>
          <w:rFonts w:ascii="微软雅黑" w:eastAsia="微软雅黑" w:hAnsi="微软雅黑" w:hint="eastAsia"/>
          <w:b/>
          <w:bCs/>
          <w:szCs w:val="21"/>
        </w:rPr>
        <w:t>点评（来自数英奖专业评审）</w:t>
      </w:r>
      <w:r w:rsidRPr="004335A4">
        <w:rPr>
          <w:rFonts w:ascii="微软雅黑" w:eastAsia="微软雅黑" w:hAnsi="微软雅黑"/>
          <w:b/>
          <w:bCs/>
          <w:szCs w:val="21"/>
        </w:rPr>
        <w:t>：</w:t>
      </w:r>
      <w:r>
        <w:rPr>
          <w:rFonts w:ascii="微软雅黑" w:eastAsia="微软雅黑" w:hAnsi="微软雅黑"/>
          <w:szCs w:val="21"/>
        </w:rPr>
        <w:t>随着5G元年的到来，消费者的出行、购物、娱乐都在慢慢迎</w:t>
      </w:r>
      <w:r>
        <w:rPr>
          <w:rFonts w:ascii="微软雅黑" w:eastAsia="微软雅黑" w:hAnsi="微软雅黑"/>
          <w:szCs w:val="21"/>
        </w:rPr>
        <w:lastRenderedPageBreak/>
        <w:t>来一个全新的 5G 时代。随即而来的5G热点营销，也看得大家眼花缭乱，众多跨界5G创意也得到了大家褒贬不一的点评，而最常见的就是将其作为品牌噱头来炒作一番。</w:t>
      </w:r>
      <w:r>
        <w:rPr>
          <w:rFonts w:ascii="微软雅黑" w:eastAsia="微软雅黑" w:hAnsi="微软雅黑" w:hint="eastAsia"/>
          <w:szCs w:val="21"/>
        </w:rPr>
        <w:t>此次</w:t>
      </w:r>
      <w:r>
        <w:rPr>
          <w:rFonts w:ascii="微软雅黑" w:eastAsia="微软雅黑" w:hAnsi="微软雅黑"/>
          <w:szCs w:val="21"/>
        </w:rPr>
        <w:t>梦妆</w:t>
      </w: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大眼霜，让我们看到了一次优质的借势营销，梦妆借势5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并没有</w:t>
      </w:r>
      <w:r>
        <w:rPr>
          <w:rFonts w:ascii="微软雅黑" w:eastAsia="微软雅黑" w:hAnsi="微软雅黑"/>
          <w:szCs w:val="21"/>
        </w:rPr>
        <w:t>仅仅玩着文字游戏，</w:t>
      </w:r>
      <w:r>
        <w:rPr>
          <w:rFonts w:ascii="微软雅黑" w:eastAsia="微软雅黑" w:hAnsi="微软雅黑" w:hint="eastAsia"/>
          <w:szCs w:val="21"/>
        </w:rPr>
        <w:t>而是</w:t>
      </w:r>
      <w:r>
        <w:rPr>
          <w:rFonts w:ascii="微软雅黑" w:eastAsia="微软雅黑" w:hAnsi="微软雅黑"/>
          <w:szCs w:val="21"/>
        </w:rPr>
        <w:t>从产品层面更深层次的去链接5G，借由5G来更好的</w:t>
      </w:r>
      <w:r>
        <w:rPr>
          <w:rFonts w:ascii="微软雅黑" w:eastAsia="微软雅黑" w:hAnsi="微软雅黑" w:hint="eastAsia"/>
          <w:szCs w:val="21"/>
        </w:rPr>
        <w:t>去</w:t>
      </w:r>
      <w:r>
        <w:rPr>
          <w:rFonts w:ascii="微软雅黑" w:eastAsia="微软雅黑" w:hAnsi="微软雅黑"/>
          <w:szCs w:val="21"/>
        </w:rPr>
        <w:t>关联产品，让消费者借助5G概念能更快速的去认识梦妆山茶花眼霜的全新功效</w:t>
      </w:r>
      <w:r>
        <w:rPr>
          <w:rFonts w:ascii="微软雅黑" w:eastAsia="微软雅黑" w:hAnsi="微软雅黑" w:hint="eastAsia"/>
          <w:szCs w:val="21"/>
        </w:rPr>
        <w:t>，因为我认为他是一次成功的借势营销。</w:t>
      </w:r>
    </w:p>
    <w:p w14:paraId="34CB5B72" w14:textId="77777777" w:rsidR="007523DB" w:rsidRDefault="006071EA" w:rsidP="004335A4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4335A4">
        <w:rPr>
          <w:rFonts w:ascii="微软雅黑" w:eastAsia="微软雅黑" w:hAnsi="微软雅黑"/>
          <w:b/>
          <w:bCs/>
          <w:szCs w:val="21"/>
        </w:rPr>
        <w:t>受众</w:t>
      </w:r>
      <w:r w:rsidRPr="004335A4">
        <w:rPr>
          <w:rFonts w:ascii="微软雅黑" w:eastAsia="微软雅黑" w:hAnsi="微软雅黑" w:hint="eastAsia"/>
          <w:b/>
          <w:bCs/>
          <w:szCs w:val="21"/>
        </w:rPr>
        <w:t>反馈</w:t>
      </w:r>
      <w:r w:rsidRPr="004335A4">
        <w:rPr>
          <w:rFonts w:ascii="微软雅黑" w:eastAsia="微软雅黑" w:hAnsi="微软雅黑"/>
          <w:b/>
          <w:bCs/>
          <w:szCs w:val="21"/>
        </w:rPr>
        <w:t>：</w:t>
      </w:r>
      <w:r w:rsidRPr="004335A4">
        <w:rPr>
          <w:rFonts w:ascii="微软雅黑" w:eastAsia="微软雅黑" w:hAnsi="微软雅黑" w:hint="eastAsia"/>
          <w:szCs w:val="21"/>
        </w:rPr>
        <w:t>对</w:t>
      </w:r>
      <w:r>
        <w:rPr>
          <w:rFonts w:ascii="微软雅黑" w:eastAsia="微软雅黑" w:hAnsi="微软雅黑" w:hint="eastAsia"/>
          <w:szCs w:val="21"/>
        </w:rPr>
        <w:t>5</w:t>
      </w:r>
      <w:r>
        <w:rPr>
          <w:rFonts w:ascii="微软雅黑" w:eastAsia="微软雅黑" w:hAnsi="微软雅黑"/>
          <w:szCs w:val="21"/>
        </w:rPr>
        <w:t>G</w:t>
      </w:r>
      <w:r>
        <w:rPr>
          <w:rFonts w:ascii="微软雅黑" w:eastAsia="微软雅黑" w:hAnsi="微软雅黑" w:hint="eastAsia"/>
          <w:szCs w:val="21"/>
        </w:rPr>
        <w:t>眼霜表示有兴趣，小红书的免费试用活动更为产品注入很多真实口碑，在真实口碑下产品在社交平台产出大量的优质U</w:t>
      </w:r>
      <w:r>
        <w:rPr>
          <w:rFonts w:ascii="微软雅黑" w:eastAsia="微软雅黑" w:hAnsi="微软雅黑"/>
          <w:szCs w:val="21"/>
        </w:rPr>
        <w:t>GC</w:t>
      </w:r>
      <w:r>
        <w:rPr>
          <w:rFonts w:ascii="微软雅黑" w:eastAsia="微软雅黑" w:hAnsi="微软雅黑" w:hint="eastAsia"/>
          <w:szCs w:val="21"/>
        </w:rPr>
        <w:t>。</w:t>
      </w:r>
    </w:p>
    <w:p w14:paraId="788006A4" w14:textId="77777777" w:rsidR="007523DB" w:rsidRDefault="006071EA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390540F2" wp14:editId="1999610D">
            <wp:extent cx="5720715" cy="36626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C6CD" w14:textId="77777777" w:rsidR="007523DB" w:rsidRDefault="007523DB">
      <w:pPr>
        <w:rPr>
          <w:rFonts w:ascii="微软雅黑" w:eastAsia="微软雅黑" w:hAnsi="微软雅黑"/>
          <w:color w:val="0000FF"/>
          <w:szCs w:val="21"/>
        </w:rPr>
      </w:pPr>
    </w:p>
    <w:sectPr w:rsidR="007523D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EEA5C" w14:textId="77777777" w:rsidR="006D7F16" w:rsidRDefault="006D7F16">
      <w:r>
        <w:separator/>
      </w:r>
    </w:p>
  </w:endnote>
  <w:endnote w:type="continuationSeparator" w:id="0">
    <w:p w14:paraId="3940158C" w14:textId="77777777" w:rsidR="006D7F16" w:rsidRDefault="006D7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B67E6" w14:textId="77777777" w:rsidR="007523DB" w:rsidRDefault="006071EA">
    <w:pPr>
      <w:pStyle w:val="a9"/>
      <w:framePr w:wrap="around" w:vAnchor="text" w:hAnchor="margin" w:xAlign="right" w:y="1"/>
      <w:rPr>
        <w:rStyle w:val="af1"/>
      </w:rPr>
    </w:pPr>
    <w:r>
      <w:fldChar w:fldCharType="begin"/>
    </w:r>
    <w:r>
      <w:rPr>
        <w:rStyle w:val="af1"/>
      </w:rPr>
      <w:instrText xml:space="preserve">PAGE  </w:instrText>
    </w:r>
    <w:r>
      <w:fldChar w:fldCharType="separate"/>
    </w:r>
    <w:r>
      <w:rPr>
        <w:rStyle w:val="af1"/>
      </w:rPr>
      <w:t>1</w:t>
    </w:r>
    <w:r>
      <w:fldChar w:fldCharType="end"/>
    </w:r>
  </w:p>
  <w:p w14:paraId="028DDB91" w14:textId="77777777" w:rsidR="007523DB" w:rsidRDefault="007523D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DFB90" w14:textId="77777777" w:rsidR="007523DB" w:rsidRDefault="007523DB">
    <w:pPr>
      <w:pStyle w:val="a9"/>
      <w:framePr w:wrap="around" w:vAnchor="text" w:hAnchor="margin" w:xAlign="right" w:y="1"/>
      <w:rPr>
        <w:rStyle w:val="af1"/>
      </w:rPr>
    </w:pPr>
  </w:p>
  <w:p w14:paraId="6BA8A6D1" w14:textId="77777777" w:rsidR="007523DB" w:rsidRDefault="007523D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A3D2F" w14:textId="77777777" w:rsidR="004335A4" w:rsidRDefault="004335A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F89B7" w14:textId="77777777" w:rsidR="006D7F16" w:rsidRDefault="006D7F16">
      <w:r>
        <w:separator/>
      </w:r>
    </w:p>
  </w:footnote>
  <w:footnote w:type="continuationSeparator" w:id="0">
    <w:p w14:paraId="6988ADB6" w14:textId="77777777" w:rsidR="006D7F16" w:rsidRDefault="006D7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DD8E8" w14:textId="77777777" w:rsidR="004335A4" w:rsidRDefault="004335A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C0718" w14:textId="77777777" w:rsidR="007523DB" w:rsidRDefault="006071EA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5BE7137" wp14:editId="060A32F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21777" w14:textId="77777777" w:rsidR="004335A4" w:rsidRDefault="004335A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81325B"/>
    <w:multiLevelType w:val="hybridMultilevel"/>
    <w:tmpl w:val="03C4DFC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50024EB"/>
    <w:multiLevelType w:val="multilevel"/>
    <w:tmpl w:val="550024EB"/>
    <w:lvl w:ilvl="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2546"/>
    <w:rsid w:val="000163F3"/>
    <w:rsid w:val="00044F04"/>
    <w:rsid w:val="000532E1"/>
    <w:rsid w:val="00056791"/>
    <w:rsid w:val="0006079A"/>
    <w:rsid w:val="000631F9"/>
    <w:rsid w:val="00071CE5"/>
    <w:rsid w:val="00077EC5"/>
    <w:rsid w:val="0008523E"/>
    <w:rsid w:val="00085887"/>
    <w:rsid w:val="000915E6"/>
    <w:rsid w:val="00092558"/>
    <w:rsid w:val="00097129"/>
    <w:rsid w:val="000979A5"/>
    <w:rsid w:val="000A1189"/>
    <w:rsid w:val="000B0AC3"/>
    <w:rsid w:val="000D05FE"/>
    <w:rsid w:val="000E18A5"/>
    <w:rsid w:val="000E2A45"/>
    <w:rsid w:val="000E3784"/>
    <w:rsid w:val="000F2E08"/>
    <w:rsid w:val="000F5168"/>
    <w:rsid w:val="000F63B2"/>
    <w:rsid w:val="0011319D"/>
    <w:rsid w:val="00114DD5"/>
    <w:rsid w:val="00120F5C"/>
    <w:rsid w:val="00121706"/>
    <w:rsid w:val="001265C9"/>
    <w:rsid w:val="00130513"/>
    <w:rsid w:val="00131A61"/>
    <w:rsid w:val="001368EF"/>
    <w:rsid w:val="00144C4B"/>
    <w:rsid w:val="00146A94"/>
    <w:rsid w:val="001540DA"/>
    <w:rsid w:val="001562B1"/>
    <w:rsid w:val="0016260F"/>
    <w:rsid w:val="001628EA"/>
    <w:rsid w:val="00170636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A77CC"/>
    <w:rsid w:val="001B1501"/>
    <w:rsid w:val="001C11A2"/>
    <w:rsid w:val="001C4334"/>
    <w:rsid w:val="001C59F8"/>
    <w:rsid w:val="001D11F3"/>
    <w:rsid w:val="001D2E2D"/>
    <w:rsid w:val="001E38F1"/>
    <w:rsid w:val="001E6133"/>
    <w:rsid w:val="001F17F1"/>
    <w:rsid w:val="001F36FC"/>
    <w:rsid w:val="001F4270"/>
    <w:rsid w:val="0020719F"/>
    <w:rsid w:val="00215F48"/>
    <w:rsid w:val="00220884"/>
    <w:rsid w:val="0022117C"/>
    <w:rsid w:val="00232662"/>
    <w:rsid w:val="00242F41"/>
    <w:rsid w:val="0024755B"/>
    <w:rsid w:val="00250580"/>
    <w:rsid w:val="00252186"/>
    <w:rsid w:val="00255B1F"/>
    <w:rsid w:val="002707E7"/>
    <w:rsid w:val="00270EF0"/>
    <w:rsid w:val="002712AF"/>
    <w:rsid w:val="00274F8A"/>
    <w:rsid w:val="00276459"/>
    <w:rsid w:val="00290073"/>
    <w:rsid w:val="00290500"/>
    <w:rsid w:val="00297C4E"/>
    <w:rsid w:val="002A004E"/>
    <w:rsid w:val="002B0CDA"/>
    <w:rsid w:val="002B77CE"/>
    <w:rsid w:val="002C2C55"/>
    <w:rsid w:val="002C6969"/>
    <w:rsid w:val="002E436F"/>
    <w:rsid w:val="002E5914"/>
    <w:rsid w:val="002F2AF3"/>
    <w:rsid w:val="002F7E7A"/>
    <w:rsid w:val="003056B8"/>
    <w:rsid w:val="00311DCD"/>
    <w:rsid w:val="00313C79"/>
    <w:rsid w:val="00317BD4"/>
    <w:rsid w:val="00320B24"/>
    <w:rsid w:val="00334623"/>
    <w:rsid w:val="0034000F"/>
    <w:rsid w:val="00361FEC"/>
    <w:rsid w:val="00362043"/>
    <w:rsid w:val="00366C9D"/>
    <w:rsid w:val="00371D9E"/>
    <w:rsid w:val="00371F8B"/>
    <w:rsid w:val="00386E93"/>
    <w:rsid w:val="00395F8C"/>
    <w:rsid w:val="003A2FD7"/>
    <w:rsid w:val="003A3097"/>
    <w:rsid w:val="003A3802"/>
    <w:rsid w:val="003B1E3B"/>
    <w:rsid w:val="003B6C7B"/>
    <w:rsid w:val="003C78A2"/>
    <w:rsid w:val="003D086F"/>
    <w:rsid w:val="003D2A67"/>
    <w:rsid w:val="003D7964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35A4"/>
    <w:rsid w:val="00436DA8"/>
    <w:rsid w:val="00443C7A"/>
    <w:rsid w:val="004452BA"/>
    <w:rsid w:val="00451221"/>
    <w:rsid w:val="004555F7"/>
    <w:rsid w:val="004563F5"/>
    <w:rsid w:val="00462CFD"/>
    <w:rsid w:val="00470170"/>
    <w:rsid w:val="00470C6C"/>
    <w:rsid w:val="004734B5"/>
    <w:rsid w:val="00476D96"/>
    <w:rsid w:val="0048122B"/>
    <w:rsid w:val="00484916"/>
    <w:rsid w:val="004861A7"/>
    <w:rsid w:val="0048758B"/>
    <w:rsid w:val="004A4904"/>
    <w:rsid w:val="004A783E"/>
    <w:rsid w:val="004C539E"/>
    <w:rsid w:val="004D3051"/>
    <w:rsid w:val="004D3EF9"/>
    <w:rsid w:val="004D53A9"/>
    <w:rsid w:val="004E459E"/>
    <w:rsid w:val="004E704D"/>
    <w:rsid w:val="004F1399"/>
    <w:rsid w:val="004F63B1"/>
    <w:rsid w:val="004F7523"/>
    <w:rsid w:val="005002D8"/>
    <w:rsid w:val="00511972"/>
    <w:rsid w:val="0052080E"/>
    <w:rsid w:val="00525BA9"/>
    <w:rsid w:val="005344CB"/>
    <w:rsid w:val="00535A1F"/>
    <w:rsid w:val="005459C8"/>
    <w:rsid w:val="005479C8"/>
    <w:rsid w:val="005504E6"/>
    <w:rsid w:val="0055479D"/>
    <w:rsid w:val="0056203F"/>
    <w:rsid w:val="0056447F"/>
    <w:rsid w:val="005652CE"/>
    <w:rsid w:val="00567477"/>
    <w:rsid w:val="0057565D"/>
    <w:rsid w:val="00575E81"/>
    <w:rsid w:val="0058033D"/>
    <w:rsid w:val="00582F73"/>
    <w:rsid w:val="00582F7D"/>
    <w:rsid w:val="005A539D"/>
    <w:rsid w:val="005A56AE"/>
    <w:rsid w:val="005A6378"/>
    <w:rsid w:val="005A697D"/>
    <w:rsid w:val="005B2564"/>
    <w:rsid w:val="005B6389"/>
    <w:rsid w:val="005C011B"/>
    <w:rsid w:val="005D5D19"/>
    <w:rsid w:val="005D614B"/>
    <w:rsid w:val="005D77D7"/>
    <w:rsid w:val="005E27B2"/>
    <w:rsid w:val="005E4E84"/>
    <w:rsid w:val="006071EA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86C40"/>
    <w:rsid w:val="00693C3F"/>
    <w:rsid w:val="006955F5"/>
    <w:rsid w:val="006A054F"/>
    <w:rsid w:val="006A24F1"/>
    <w:rsid w:val="006C1733"/>
    <w:rsid w:val="006D5766"/>
    <w:rsid w:val="006D7F16"/>
    <w:rsid w:val="006E4CF2"/>
    <w:rsid w:val="006E53B7"/>
    <w:rsid w:val="006E7052"/>
    <w:rsid w:val="006F421E"/>
    <w:rsid w:val="006F4DA1"/>
    <w:rsid w:val="006F662D"/>
    <w:rsid w:val="007012B3"/>
    <w:rsid w:val="007040B0"/>
    <w:rsid w:val="00710B89"/>
    <w:rsid w:val="00715AD3"/>
    <w:rsid w:val="00716B53"/>
    <w:rsid w:val="0072102A"/>
    <w:rsid w:val="007237C7"/>
    <w:rsid w:val="0072725D"/>
    <w:rsid w:val="00727D89"/>
    <w:rsid w:val="0073004D"/>
    <w:rsid w:val="0073428A"/>
    <w:rsid w:val="007365E4"/>
    <w:rsid w:val="00746512"/>
    <w:rsid w:val="007523DB"/>
    <w:rsid w:val="00753753"/>
    <w:rsid w:val="007538EE"/>
    <w:rsid w:val="0076448D"/>
    <w:rsid w:val="00774E18"/>
    <w:rsid w:val="00787A78"/>
    <w:rsid w:val="0079244F"/>
    <w:rsid w:val="00795109"/>
    <w:rsid w:val="007A0451"/>
    <w:rsid w:val="007B2D27"/>
    <w:rsid w:val="007C0828"/>
    <w:rsid w:val="007C3F70"/>
    <w:rsid w:val="007C4C7A"/>
    <w:rsid w:val="007C69BB"/>
    <w:rsid w:val="007D05C7"/>
    <w:rsid w:val="007D5451"/>
    <w:rsid w:val="007D76B6"/>
    <w:rsid w:val="007F6422"/>
    <w:rsid w:val="00813515"/>
    <w:rsid w:val="008159A4"/>
    <w:rsid w:val="00820C09"/>
    <w:rsid w:val="008214F2"/>
    <w:rsid w:val="00822325"/>
    <w:rsid w:val="00825032"/>
    <w:rsid w:val="0085738D"/>
    <w:rsid w:val="008612D4"/>
    <w:rsid w:val="008674D7"/>
    <w:rsid w:val="00880022"/>
    <w:rsid w:val="008827B7"/>
    <w:rsid w:val="00891CAC"/>
    <w:rsid w:val="008A1E2D"/>
    <w:rsid w:val="008C2693"/>
    <w:rsid w:val="008C5896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430B2"/>
    <w:rsid w:val="00962DEF"/>
    <w:rsid w:val="0097433A"/>
    <w:rsid w:val="00975220"/>
    <w:rsid w:val="0098226A"/>
    <w:rsid w:val="009823A9"/>
    <w:rsid w:val="00983579"/>
    <w:rsid w:val="00983853"/>
    <w:rsid w:val="009849FB"/>
    <w:rsid w:val="009A7E78"/>
    <w:rsid w:val="009B0289"/>
    <w:rsid w:val="009B0E2C"/>
    <w:rsid w:val="009C29B7"/>
    <w:rsid w:val="009C3012"/>
    <w:rsid w:val="009C6E37"/>
    <w:rsid w:val="009D49C1"/>
    <w:rsid w:val="009E0326"/>
    <w:rsid w:val="009E0D6A"/>
    <w:rsid w:val="009E47E6"/>
    <w:rsid w:val="009E6D94"/>
    <w:rsid w:val="009F7D3B"/>
    <w:rsid w:val="00A03263"/>
    <w:rsid w:val="00A12827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5FF4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77BBB"/>
    <w:rsid w:val="00A849B8"/>
    <w:rsid w:val="00A86FCA"/>
    <w:rsid w:val="00A94EB9"/>
    <w:rsid w:val="00A95BE1"/>
    <w:rsid w:val="00AB5A65"/>
    <w:rsid w:val="00AC6E5A"/>
    <w:rsid w:val="00AD1E2C"/>
    <w:rsid w:val="00AE37E2"/>
    <w:rsid w:val="00AE7F81"/>
    <w:rsid w:val="00B05B17"/>
    <w:rsid w:val="00B06504"/>
    <w:rsid w:val="00B06C21"/>
    <w:rsid w:val="00B22DDF"/>
    <w:rsid w:val="00B2329A"/>
    <w:rsid w:val="00B35B50"/>
    <w:rsid w:val="00B367E3"/>
    <w:rsid w:val="00B36BD0"/>
    <w:rsid w:val="00B413D5"/>
    <w:rsid w:val="00B54EBC"/>
    <w:rsid w:val="00B6736A"/>
    <w:rsid w:val="00B71E01"/>
    <w:rsid w:val="00B75919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6726"/>
    <w:rsid w:val="00C00025"/>
    <w:rsid w:val="00C00168"/>
    <w:rsid w:val="00C04E7B"/>
    <w:rsid w:val="00C057AB"/>
    <w:rsid w:val="00C078EC"/>
    <w:rsid w:val="00C11650"/>
    <w:rsid w:val="00C171FB"/>
    <w:rsid w:val="00C22B0C"/>
    <w:rsid w:val="00C27CF2"/>
    <w:rsid w:val="00C40E03"/>
    <w:rsid w:val="00C5015C"/>
    <w:rsid w:val="00C50B14"/>
    <w:rsid w:val="00C516C8"/>
    <w:rsid w:val="00C64FC2"/>
    <w:rsid w:val="00C653FB"/>
    <w:rsid w:val="00C657FA"/>
    <w:rsid w:val="00C70E88"/>
    <w:rsid w:val="00C73B42"/>
    <w:rsid w:val="00C761DD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D488E"/>
    <w:rsid w:val="00CE55AC"/>
    <w:rsid w:val="00D13BC3"/>
    <w:rsid w:val="00D14F03"/>
    <w:rsid w:val="00D201E0"/>
    <w:rsid w:val="00D304E5"/>
    <w:rsid w:val="00D409BB"/>
    <w:rsid w:val="00D5007A"/>
    <w:rsid w:val="00D552D0"/>
    <w:rsid w:val="00D5598B"/>
    <w:rsid w:val="00D56BD0"/>
    <w:rsid w:val="00D63679"/>
    <w:rsid w:val="00D644FE"/>
    <w:rsid w:val="00D6725D"/>
    <w:rsid w:val="00D71A2E"/>
    <w:rsid w:val="00D731FC"/>
    <w:rsid w:val="00D760E9"/>
    <w:rsid w:val="00D80973"/>
    <w:rsid w:val="00DA2600"/>
    <w:rsid w:val="00DB3708"/>
    <w:rsid w:val="00DC397E"/>
    <w:rsid w:val="00DC3EBF"/>
    <w:rsid w:val="00DC3FCF"/>
    <w:rsid w:val="00DD471C"/>
    <w:rsid w:val="00DD5D49"/>
    <w:rsid w:val="00E004F9"/>
    <w:rsid w:val="00E10DBE"/>
    <w:rsid w:val="00E14A7D"/>
    <w:rsid w:val="00E22767"/>
    <w:rsid w:val="00E23547"/>
    <w:rsid w:val="00E336C0"/>
    <w:rsid w:val="00E37927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C6BA0"/>
    <w:rsid w:val="00ED4DB9"/>
    <w:rsid w:val="00ED507C"/>
    <w:rsid w:val="00ED7704"/>
    <w:rsid w:val="00EE38CD"/>
    <w:rsid w:val="00EE6D2C"/>
    <w:rsid w:val="00F02271"/>
    <w:rsid w:val="00F22C99"/>
    <w:rsid w:val="00F33885"/>
    <w:rsid w:val="00F35569"/>
    <w:rsid w:val="00F3618F"/>
    <w:rsid w:val="00F503C8"/>
    <w:rsid w:val="00F56689"/>
    <w:rsid w:val="00F853FB"/>
    <w:rsid w:val="00F855FF"/>
    <w:rsid w:val="00FB3A22"/>
    <w:rsid w:val="00FB3C62"/>
    <w:rsid w:val="00FB6FEC"/>
    <w:rsid w:val="00FC00B0"/>
    <w:rsid w:val="00FC3853"/>
    <w:rsid w:val="00FC53DE"/>
    <w:rsid w:val="00FC629F"/>
    <w:rsid w:val="00FC7652"/>
    <w:rsid w:val="00FD2192"/>
    <w:rsid w:val="00FD2DA7"/>
    <w:rsid w:val="00FD7838"/>
    <w:rsid w:val="00FE1360"/>
    <w:rsid w:val="00FE70B2"/>
    <w:rsid w:val="00FF7058"/>
    <w:rsid w:val="0BBF7E5C"/>
    <w:rsid w:val="13D90147"/>
    <w:rsid w:val="1A89580A"/>
    <w:rsid w:val="20235DDB"/>
    <w:rsid w:val="244C48C9"/>
    <w:rsid w:val="24EB637E"/>
    <w:rsid w:val="28994A10"/>
    <w:rsid w:val="289D1E0E"/>
    <w:rsid w:val="2A3C346B"/>
    <w:rsid w:val="33B85231"/>
    <w:rsid w:val="38F95154"/>
    <w:rsid w:val="3C41079D"/>
    <w:rsid w:val="3C6E2916"/>
    <w:rsid w:val="3DC20CB5"/>
    <w:rsid w:val="3FF6150B"/>
    <w:rsid w:val="42A119B5"/>
    <w:rsid w:val="483336EA"/>
    <w:rsid w:val="59B04129"/>
    <w:rsid w:val="60C863CC"/>
    <w:rsid w:val="614433D1"/>
    <w:rsid w:val="61E06743"/>
    <w:rsid w:val="6AAA3A9B"/>
    <w:rsid w:val="6D2B2E74"/>
    <w:rsid w:val="6EDF3A8E"/>
    <w:rsid w:val="792B5CF4"/>
    <w:rsid w:val="7F36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8272969"/>
  <w15:docId w15:val="{802BC27A-A584-AB4F-AEC0-A0898352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6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character" w:styleId="af0">
    <w:name w:val="Strong"/>
    <w:basedOn w:val="a0"/>
    <w:qFormat/>
    <w:rPr>
      <w:b/>
    </w:rPr>
  </w:style>
  <w:style w:type="character" w:styleId="af1">
    <w:name w:val="page number"/>
    <w:basedOn w:val="a0"/>
    <w:qFormat/>
  </w:style>
  <w:style w:type="character" w:styleId="af2">
    <w:name w:val="Emphasis"/>
    <w:basedOn w:val="a0"/>
    <w:uiPriority w:val="20"/>
    <w:qFormat/>
    <w:rPr>
      <w:i/>
    </w:rPr>
  </w:style>
  <w:style w:type="character" w:styleId="af3">
    <w:name w:val="Hyperlink"/>
    <w:basedOn w:val="a0"/>
    <w:qFormat/>
    <w:rPr>
      <w:color w:val="0000FF"/>
      <w:u w:val="single"/>
    </w:rPr>
  </w:style>
  <w:style w:type="character" w:styleId="af4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5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6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kern w:val="2"/>
      <w:sz w:val="21"/>
    </w:rPr>
  </w:style>
  <w:style w:type="character" w:customStyle="1" w:styleId="af">
    <w:name w:val="批注主题 字符"/>
    <w:basedOn w:val="a4"/>
    <w:link w:val="ae"/>
    <w:uiPriority w:val="99"/>
    <w:semiHidden/>
    <w:rPr>
      <w:b/>
      <w:bCs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BC7B254-6EDE-A54C-BE57-A19DE28BA1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607</Words>
  <Characters>3461</Characters>
  <Application>Microsoft Office Word</Application>
  <DocSecurity>0</DocSecurity>
  <Lines>28</Lines>
  <Paragraphs>8</Paragraphs>
  <ScaleCrop>false</ScaleCrop>
  <Company>WWW.YlmF.CoM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</cp:revision>
  <cp:lastPrinted>2013-11-12T01:54:00Z</cp:lastPrinted>
  <dcterms:created xsi:type="dcterms:W3CDTF">2021-01-29T10:46:00Z</dcterms:created>
  <dcterms:modified xsi:type="dcterms:W3CDTF">2021-03-09T09:30:00Z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