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F211984" w14:textId="1F8547B9" w:rsidR="00DF6695" w:rsidRDefault="00AF3A4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F3A45">
        <w:rPr>
          <w:rFonts w:ascii="微软雅黑" w:eastAsia="微软雅黑" w:hAnsi="微软雅黑" w:hint="eastAsia"/>
          <w:b/>
          <w:sz w:val="32"/>
          <w:szCs w:val="32"/>
        </w:rPr>
        <w:t>五粮醇</w:t>
      </w:r>
    </w:p>
    <w:p w14:paraId="6377A846" w14:textId="77777777" w:rsidR="00DF6695" w:rsidRDefault="00E07017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所属行业：</w:t>
      </w:r>
      <w:r w:rsidRPr="00AF3A45">
        <w:rPr>
          <w:rFonts w:ascii="微软雅黑" w:eastAsia="微软雅黑" w:hAnsi="微软雅黑" w:hint="eastAsia"/>
          <w:bCs/>
          <w:lang w:eastAsia="zh-Hans"/>
        </w:rPr>
        <w:t>白酒</w:t>
      </w:r>
    </w:p>
    <w:p w14:paraId="10473852" w14:textId="119EC2C3" w:rsidR="00DF6695" w:rsidRDefault="00E07017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AF3A45" w:rsidRPr="00AF3A45">
        <w:rPr>
          <w:rFonts w:ascii="微软雅黑" w:eastAsia="微软雅黑" w:hAnsi="微软雅黑" w:hint="eastAsia"/>
        </w:rPr>
        <w:t>数字营销最具创新精神品牌</w:t>
      </w:r>
    </w:p>
    <w:p w14:paraId="17486980" w14:textId="77777777" w:rsidR="00DF6695" w:rsidRDefault="00E07017" w:rsidP="00AF3A4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品牌简介</w:t>
      </w:r>
    </w:p>
    <w:p w14:paraId="449261BE" w14:textId="12A26FFC" w:rsidR="00DF6695" w:rsidRDefault="00E07017" w:rsidP="00AF3A4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五粮醇是五粮液股份公司以“五粮”字头命名的三大重点品牌之一，自</w:t>
      </w:r>
      <w:r>
        <w:rPr>
          <w:rFonts w:ascii="微软雅黑" w:eastAsia="微软雅黑" w:hAnsi="微软雅黑" w:hint="eastAsia"/>
          <w:lang w:eastAsia="zh-Hans"/>
        </w:rPr>
        <w:t>1995</w:t>
      </w:r>
      <w:r>
        <w:rPr>
          <w:rFonts w:ascii="微软雅黑" w:eastAsia="微软雅黑" w:hAnsi="微软雅黑" w:hint="eastAsia"/>
          <w:lang w:eastAsia="zh-Hans"/>
        </w:rPr>
        <w:t>年上市，是中国白酒醇香文化倡议者，五粮浓香型白酒风味的典型代表，以”醇香中国，美好生活“为核心理念；目标人群为</w:t>
      </w:r>
      <w:r>
        <w:rPr>
          <w:rFonts w:ascii="微软雅黑" w:eastAsia="微软雅黑" w:hAnsi="微软雅黑" w:hint="eastAsia"/>
          <w:lang w:eastAsia="zh-Hans"/>
        </w:rPr>
        <w:t>25-55</w:t>
      </w:r>
      <w:r>
        <w:rPr>
          <w:rFonts w:ascii="微软雅黑" w:eastAsia="微软雅黑" w:hAnsi="微软雅黑" w:hint="eastAsia"/>
          <w:lang w:eastAsia="zh-Hans"/>
        </w:rPr>
        <w:t>岁的中产阶层，男性为主，有较强品牌追求。</w:t>
      </w:r>
    </w:p>
    <w:p w14:paraId="3EBC9CAD" w14:textId="77777777" w:rsidR="00DF6695" w:rsidRDefault="00E07017" w:rsidP="00AF3A4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年数字营销创新性表现</w:t>
      </w:r>
    </w:p>
    <w:p w14:paraId="64D36CD7" w14:textId="77777777" w:rsidR="00DF6695" w:rsidRDefault="00E07017" w:rsidP="00AF3A4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2020</w:t>
      </w:r>
      <w:r>
        <w:rPr>
          <w:rFonts w:ascii="微软雅黑" w:eastAsia="微软雅黑" w:hAnsi="微软雅黑" w:hint="eastAsia"/>
          <w:bCs/>
        </w:rPr>
        <w:t>年，五粮醇提出成为中国醇香文化倡引者，全力打造醇香文化，演绎美好生活的品牌价值观，深度践行“醇香中国</w:t>
      </w:r>
      <w:r>
        <w:rPr>
          <w:rFonts w:ascii="微软雅黑" w:eastAsia="微软雅黑" w:hAnsi="微软雅黑" w:hint="eastAsia"/>
          <w:bCs/>
        </w:rPr>
        <w:t xml:space="preserve"> </w:t>
      </w:r>
      <w:r>
        <w:rPr>
          <w:rFonts w:ascii="微软雅黑" w:eastAsia="微软雅黑" w:hAnsi="微软雅黑" w:hint="eastAsia"/>
          <w:bCs/>
        </w:rPr>
        <w:t>美好生活”的价值理念，以满足消费者需求为中心，做美好生活的倡导者和行动者，实现了向美好生活奋斗者致敬的品牌情感传递。</w:t>
      </w:r>
    </w:p>
    <w:p w14:paraId="03614598" w14:textId="7CAED269" w:rsidR="00DF6695" w:rsidRDefault="00E07017" w:rsidP="00AF3A4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 w:hint="eastAsia"/>
          <w:bCs/>
        </w:rPr>
        <w:t>在</w:t>
      </w:r>
      <w:r>
        <w:rPr>
          <w:rFonts w:ascii="微软雅黑" w:eastAsia="微软雅黑" w:hAnsi="微软雅黑" w:hint="eastAsia"/>
          <w:bCs/>
          <w:lang w:eastAsia="zh-Hans"/>
        </w:rPr>
        <w:t>营销</w:t>
      </w:r>
      <w:r>
        <w:rPr>
          <w:rFonts w:ascii="微软雅黑" w:eastAsia="微软雅黑" w:hAnsi="微软雅黑" w:hint="eastAsia"/>
          <w:bCs/>
        </w:rPr>
        <w:t>层面</w:t>
      </w:r>
      <w:r>
        <w:rPr>
          <w:rFonts w:ascii="微软雅黑" w:eastAsia="微软雅黑" w:hAnsi="微软雅黑" w:hint="eastAsia"/>
          <w:bCs/>
          <w:lang w:eastAsia="zh-Hans"/>
        </w:rPr>
        <w:t>，</w:t>
      </w:r>
      <w:r>
        <w:rPr>
          <w:rFonts w:ascii="微软雅黑" w:eastAsia="微软雅黑" w:hAnsi="微软雅黑" w:hint="eastAsia"/>
          <w:bCs/>
          <w:lang w:eastAsia="zh-Hans"/>
        </w:rPr>
        <w:t>五粮醇</w:t>
      </w:r>
      <w:r>
        <w:rPr>
          <w:rFonts w:ascii="微软雅黑" w:eastAsia="微软雅黑" w:hAnsi="微软雅黑" w:hint="eastAsia"/>
          <w:bCs/>
          <w:lang w:eastAsia="zh-Hans"/>
        </w:rPr>
        <w:t>基</w:t>
      </w:r>
      <w:r>
        <w:rPr>
          <w:rFonts w:ascii="微软雅黑" w:eastAsia="微软雅黑" w:hAnsi="微软雅黑" w:hint="eastAsia"/>
          <w:bCs/>
          <w:lang w:eastAsia="zh-Hans"/>
        </w:rPr>
        <w:t>于目标人群，</w:t>
      </w:r>
      <w:r>
        <w:rPr>
          <w:rFonts w:ascii="微软雅黑" w:eastAsia="微软雅黑" w:hAnsi="微软雅黑" w:hint="eastAsia"/>
          <w:bCs/>
          <w:lang w:eastAsia="zh-Hans"/>
        </w:rPr>
        <w:t>在多个线上平台进行传播，打造数字化营销为品牌赋能，如</w:t>
      </w:r>
      <w:r>
        <w:rPr>
          <w:rFonts w:ascii="微软雅黑" w:eastAsia="微软雅黑" w:hAnsi="微软雅黑" w:hint="eastAsia"/>
          <w:bCs/>
          <w:lang w:eastAsia="zh-Hans"/>
        </w:rPr>
        <w:t>首次与</w:t>
      </w:r>
      <w:r>
        <w:rPr>
          <w:rFonts w:ascii="微软雅黑" w:eastAsia="微软雅黑" w:hAnsi="微软雅黑" w:hint="eastAsia"/>
          <w:bCs/>
          <w:lang w:eastAsia="zh-Hans"/>
        </w:rPr>
        <w:t>抖音平台进行的</w:t>
      </w:r>
      <w:r>
        <w:rPr>
          <w:rFonts w:ascii="微软雅黑" w:eastAsia="微软雅黑" w:hAnsi="微软雅黑" w:hint="eastAsia"/>
          <w:bCs/>
          <w:lang w:eastAsia="zh-Hans"/>
        </w:rPr>
        <w:t>深度营销合作，广泛覆盖</w:t>
      </w:r>
      <w:r>
        <w:rPr>
          <w:rFonts w:ascii="微软雅黑" w:eastAsia="微软雅黑" w:hAnsi="微软雅黑" w:hint="eastAsia"/>
          <w:bCs/>
          <w:lang w:eastAsia="zh-Hans"/>
        </w:rPr>
        <w:t>了</w:t>
      </w:r>
      <w:r>
        <w:rPr>
          <w:rFonts w:ascii="微软雅黑" w:eastAsia="微软雅黑" w:hAnsi="微软雅黑" w:hint="eastAsia"/>
          <w:bCs/>
          <w:lang w:eastAsia="zh-Hans"/>
        </w:rPr>
        <w:t>目标人群，用受众群体喜好的</w:t>
      </w:r>
      <w:r>
        <w:rPr>
          <w:rFonts w:ascii="微软雅黑" w:eastAsia="微软雅黑" w:hAnsi="微软雅黑" w:hint="eastAsia"/>
          <w:bCs/>
          <w:lang w:eastAsia="zh-Hans"/>
        </w:rPr>
        <w:t>形式与其进行互动——</w:t>
      </w:r>
      <w:r>
        <w:rPr>
          <w:rFonts w:ascii="微软雅黑" w:eastAsia="微软雅黑" w:hAnsi="微软雅黑" w:hint="eastAsia"/>
          <w:bCs/>
          <w:lang w:eastAsia="zh-Hans"/>
        </w:rPr>
        <w:t>“</w:t>
      </w:r>
      <w:r>
        <w:rPr>
          <w:rFonts w:ascii="微软雅黑" w:eastAsia="微软雅黑" w:hAnsi="微软雅黑" w:hint="eastAsia"/>
          <w:bCs/>
          <w:lang w:eastAsia="zh-Hans"/>
        </w:rPr>
        <w:t>五粮醇唱享美好生活</w:t>
      </w:r>
      <w:r>
        <w:rPr>
          <w:rFonts w:ascii="微软雅黑" w:eastAsia="微软雅黑" w:hAnsi="微软雅黑" w:hint="eastAsia"/>
          <w:bCs/>
          <w:lang w:eastAsia="zh-Hans"/>
        </w:rPr>
        <w:t>”</w:t>
      </w:r>
      <w:r>
        <w:rPr>
          <w:rFonts w:ascii="微软雅黑" w:eastAsia="微软雅黑" w:hAnsi="微软雅黑" w:hint="eastAsia"/>
          <w:bCs/>
          <w:lang w:eastAsia="zh-Hans"/>
        </w:rPr>
        <w:t>挑战赛，以</w:t>
      </w:r>
      <w:r>
        <w:rPr>
          <w:rFonts w:ascii="微软雅黑" w:eastAsia="微软雅黑" w:hAnsi="微软雅黑" w:hint="eastAsia"/>
          <w:bCs/>
          <w:lang w:eastAsia="zh-Hans"/>
        </w:rPr>
        <w:t>娱乐化</w:t>
      </w:r>
      <w:r>
        <w:rPr>
          <w:rFonts w:ascii="微软雅黑" w:eastAsia="微软雅黑" w:hAnsi="微软雅黑" w:hint="eastAsia"/>
          <w:bCs/>
          <w:lang w:eastAsia="zh-Hans"/>
        </w:rPr>
        <w:t>和用户更容易接受的</w:t>
      </w:r>
      <w:r>
        <w:rPr>
          <w:rFonts w:ascii="微软雅黑" w:eastAsia="微软雅黑" w:hAnsi="微软雅黑" w:hint="eastAsia"/>
          <w:bCs/>
          <w:lang w:eastAsia="zh-Hans"/>
        </w:rPr>
        <w:t>方式</w:t>
      </w:r>
      <w:r>
        <w:rPr>
          <w:rFonts w:ascii="微软雅黑" w:eastAsia="微软雅黑" w:hAnsi="微软雅黑" w:hint="eastAsia"/>
          <w:bCs/>
          <w:lang w:eastAsia="zh-Hans"/>
        </w:rPr>
        <w:t>进行互动和传播</w:t>
      </w:r>
      <w:r>
        <w:rPr>
          <w:rFonts w:ascii="微软雅黑" w:eastAsia="微软雅黑" w:hAnsi="微软雅黑" w:hint="eastAsia"/>
          <w:bCs/>
          <w:lang w:eastAsia="zh-Hans"/>
        </w:rPr>
        <w:t>，</w:t>
      </w:r>
      <w:r>
        <w:rPr>
          <w:rFonts w:ascii="微软雅黑" w:eastAsia="微软雅黑" w:hAnsi="微软雅黑" w:hint="eastAsia"/>
          <w:bCs/>
          <w:lang w:eastAsia="zh-Hans"/>
        </w:rPr>
        <w:t>并通过创意视频内容向用户传递品牌创新文化，再借助</w:t>
      </w:r>
      <w:r>
        <w:rPr>
          <w:rFonts w:ascii="微软雅黑" w:eastAsia="微软雅黑" w:hAnsi="微软雅黑" w:hint="eastAsia"/>
          <w:bCs/>
          <w:lang w:eastAsia="zh-Hans"/>
        </w:rPr>
        <w:t>KOL</w:t>
      </w:r>
      <w:r>
        <w:rPr>
          <w:rFonts w:ascii="微软雅黑" w:eastAsia="微软雅黑" w:hAnsi="微软雅黑" w:hint="eastAsia"/>
          <w:bCs/>
          <w:lang w:eastAsia="zh-Hans"/>
        </w:rPr>
        <w:t>指引出高效的引流链路，直指销售</w:t>
      </w:r>
      <w:r>
        <w:rPr>
          <w:rFonts w:ascii="微软雅黑" w:eastAsia="微软雅黑" w:hAnsi="微软雅黑" w:hint="eastAsia"/>
          <w:bCs/>
        </w:rPr>
        <w:t>。</w:t>
      </w:r>
    </w:p>
    <w:p w14:paraId="45B78939" w14:textId="77F53432" w:rsidR="00DF6695" w:rsidRDefault="00E07017" w:rsidP="00AF3A45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14E05E19" w14:textId="28245849" w:rsidR="00AF3A45" w:rsidRDefault="00AF3A45" w:rsidP="00AF3A45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58A0EF8C" wp14:editId="70848D0E">
            <wp:extent cx="2163324" cy="3846570"/>
            <wp:effectExtent l="25400" t="63500" r="85090" b="52705"/>
            <wp:docPr id="6" name="图片 5" descr="抖音挑战赛0910-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抖音挑战赛0910-09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9611" cy="3857750"/>
                    </a:xfrm>
                    <a:prstGeom prst="rect">
                      <a:avLst/>
                    </a:prstGeom>
                    <a:ln>
                      <a:solidFill>
                        <a:srgbClr val="F7970D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5BA849" w14:textId="4C96DDAE" w:rsidR="00AF3A45" w:rsidRDefault="00AF3A45" w:rsidP="00AF3A45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</w:p>
    <w:p w14:paraId="52C3493B" w14:textId="28DD414A" w:rsidR="00AF3A45" w:rsidRDefault="00AF3A45" w:rsidP="00AF3A45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114300" distR="114300" wp14:anchorId="4B1E7A17" wp14:editId="6B3EA5C3">
            <wp:extent cx="2049509" cy="4435812"/>
            <wp:effectExtent l="0" t="0" r="0" b="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3267" cy="44439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127E" w14:textId="77777777" w:rsidR="00AF3A45" w:rsidRDefault="00AF3A45" w:rsidP="00AF3A45">
      <w:pPr>
        <w:spacing w:before="100" w:beforeAutospacing="1" w:after="100" w:afterAutospacing="1"/>
        <w:rPr>
          <w:rFonts w:ascii="微软雅黑" w:eastAsia="微软雅黑" w:hAnsi="微软雅黑" w:hint="eastAsia"/>
        </w:rPr>
      </w:pPr>
    </w:p>
    <w:p w14:paraId="50374776" w14:textId="47DF732A" w:rsidR="00AF3A45" w:rsidRDefault="00E07017" w:rsidP="00AF3A45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2020</w:t>
      </w:r>
      <w:r>
        <w:rPr>
          <w:rFonts w:ascii="微软雅黑" w:eastAsia="微软雅黑" w:hAnsi="微软雅黑" w:hint="eastAsia"/>
          <w:lang w:eastAsia="zh-Hans"/>
        </w:rPr>
        <w:t>年“五粮醇唱享美好生活</w:t>
      </w:r>
      <w:r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  <w:lang w:eastAsia="zh-Hans"/>
        </w:rPr>
        <w:t>抖音挑战赛</w:t>
      </w:r>
      <w:r>
        <w:rPr>
          <w:rFonts w:ascii="微软雅黑" w:eastAsia="微软雅黑" w:hAnsi="微软雅黑" w:hint="eastAsia"/>
        </w:rPr>
        <w:t>案例</w:t>
      </w:r>
    </w:p>
    <w:p w14:paraId="26C5AF63" w14:textId="099AD51C" w:rsidR="00DF6695" w:rsidRDefault="00E07017" w:rsidP="00AF3A45">
      <w:pPr>
        <w:spacing w:before="100" w:beforeAutospacing="1" w:after="100" w:afterAutospacing="1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lang w:eastAsia="zh-Hans"/>
        </w:rPr>
        <w:t>传播目的：</w:t>
      </w:r>
      <w:r>
        <w:rPr>
          <w:rFonts w:ascii="微软雅黑" w:eastAsia="微软雅黑" w:hAnsi="微软雅黑" w:hint="eastAsia"/>
        </w:rPr>
        <w:t>借助</w:t>
      </w:r>
      <w:r>
        <w:rPr>
          <w:rFonts w:ascii="微软雅黑" w:eastAsia="微软雅黑" w:hAnsi="微软雅黑" w:hint="eastAsia"/>
          <w:lang w:eastAsia="zh-Hans"/>
        </w:rPr>
        <w:t>新媒体平台</w:t>
      </w:r>
      <w:r>
        <w:rPr>
          <w:rFonts w:ascii="微软雅黑" w:eastAsia="微软雅黑" w:hAnsi="微软雅黑" w:hint="eastAsia"/>
        </w:rPr>
        <w:t>推广，持续增加五粮醇品牌曝光度，塑造品牌形象，提升品牌知名度和品牌口碑，并在传播中积极为电商引流，增加用户粘性，有效促进销售转化。</w:t>
      </w:r>
    </w:p>
    <w:p w14:paraId="08E635D8" w14:textId="77777777" w:rsidR="00DF6695" w:rsidRDefault="00E07017" w:rsidP="00AF3A45">
      <w:pPr>
        <w:spacing w:before="100" w:beforeAutospacing="1" w:after="100" w:afterAutospacing="1"/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传播效果：</w:t>
      </w:r>
      <w:r>
        <w:rPr>
          <w:rFonts w:ascii="微软雅黑" w:eastAsia="微软雅黑" w:hAnsi="微软雅黑" w:hint="eastAsia"/>
          <w:lang w:eastAsia="zh-Hans"/>
        </w:rPr>
        <w:t>#</w:t>
      </w:r>
      <w:r>
        <w:rPr>
          <w:rFonts w:ascii="微软雅黑" w:eastAsia="微软雅黑" w:hAnsi="微软雅黑" w:hint="eastAsia"/>
          <w:lang w:eastAsia="zh-Hans"/>
        </w:rPr>
        <w:t>五粮醇唱享美好生活在</w:t>
      </w:r>
      <w:r>
        <w:rPr>
          <w:rFonts w:ascii="微软雅黑" w:eastAsia="微软雅黑" w:hAnsi="微软雅黑" w:hint="eastAsia"/>
          <w:lang w:eastAsia="zh-Hans"/>
        </w:rPr>
        <w:t>2020</w:t>
      </w:r>
      <w:r>
        <w:rPr>
          <w:rFonts w:ascii="微软雅黑" w:eastAsia="微软雅黑" w:hAnsi="微软雅黑" w:hint="eastAsia"/>
          <w:lang w:eastAsia="zh-Hans"/>
        </w:rPr>
        <w:t>第三季度抖音挑战赛</w:t>
      </w:r>
      <w:r>
        <w:rPr>
          <w:rFonts w:ascii="微软雅黑" w:eastAsia="微软雅黑" w:hAnsi="微软雅黑" w:hint="eastAsia"/>
          <w:lang w:eastAsia="zh-Hans"/>
        </w:rPr>
        <w:t>TIME</w:t>
      </w:r>
      <w:r>
        <w:rPr>
          <w:rFonts w:ascii="微软雅黑" w:eastAsia="微软雅黑" w:hAnsi="微软雅黑" w:hint="eastAsia"/>
          <w:lang w:eastAsia="zh-Hans"/>
        </w:rPr>
        <w:t>官方品牌榜中光荣入榜。</w:t>
      </w:r>
    </w:p>
    <w:p w14:paraId="02AC60E3" w14:textId="77777777" w:rsidR="00DF6695" w:rsidRDefault="00E07017" w:rsidP="00AF3A45">
      <w:pPr>
        <w:spacing w:before="100" w:beforeAutospacing="1" w:after="100" w:afterAutospacing="1"/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本次活动共获得</w:t>
      </w:r>
      <w:r>
        <w:rPr>
          <w:rFonts w:ascii="微软雅黑" w:eastAsia="微软雅黑" w:hAnsi="微软雅黑" w:hint="eastAsia"/>
          <w:lang w:eastAsia="zh-Hans"/>
        </w:rPr>
        <w:t>8</w:t>
      </w:r>
      <w:r>
        <w:rPr>
          <w:rFonts w:ascii="微软雅黑" w:eastAsia="微软雅黑" w:hAnsi="微软雅黑" w:hint="eastAsia"/>
          <w:lang w:eastAsia="zh-Hans"/>
        </w:rPr>
        <w:t>亿</w:t>
      </w:r>
      <w:r>
        <w:rPr>
          <w:rFonts w:ascii="微软雅黑" w:eastAsia="微软雅黑" w:hAnsi="微软雅黑" w:hint="eastAsia"/>
          <w:lang w:eastAsia="zh-Hans"/>
        </w:rPr>
        <w:t>+</w:t>
      </w:r>
      <w:r>
        <w:rPr>
          <w:rFonts w:ascii="微软雅黑" w:eastAsia="微软雅黑" w:hAnsi="微软雅黑" w:hint="eastAsia"/>
          <w:lang w:eastAsia="zh-Hans"/>
        </w:rPr>
        <w:t>次播放，</w:t>
      </w:r>
      <w:r>
        <w:rPr>
          <w:rFonts w:ascii="微软雅黑" w:eastAsia="微软雅黑" w:hAnsi="微软雅黑" w:hint="eastAsia"/>
          <w:lang w:eastAsia="zh-Hans"/>
        </w:rPr>
        <w:t>36w+</w:t>
      </w:r>
      <w:r>
        <w:rPr>
          <w:rFonts w:ascii="微软雅黑" w:eastAsia="微软雅黑" w:hAnsi="微软雅黑" w:hint="eastAsia"/>
          <w:lang w:eastAsia="zh-Hans"/>
        </w:rPr>
        <w:t>视频参与，在整体话题曝光及用户视频参与量上表现优异，榜单得分总分</w:t>
      </w:r>
      <w:r>
        <w:rPr>
          <w:rFonts w:ascii="微软雅黑" w:eastAsia="微软雅黑" w:hAnsi="微软雅黑" w:hint="eastAsia"/>
          <w:lang w:eastAsia="zh-Hans"/>
        </w:rPr>
        <w:t>104.49</w:t>
      </w:r>
      <w:r>
        <w:rPr>
          <w:rFonts w:ascii="微软雅黑" w:eastAsia="微软雅黑" w:hAnsi="微软雅黑" w:hint="eastAsia"/>
          <w:lang w:eastAsia="zh-Hans"/>
        </w:rPr>
        <w:t>，挑战赛贴纸创意趣味性较高互动性好，大大的提高了用户的互动效果，其中互动分值在榜单中单项排名第一，得分</w:t>
      </w:r>
      <w:r>
        <w:rPr>
          <w:rFonts w:ascii="微软雅黑" w:eastAsia="微软雅黑" w:hAnsi="微软雅黑" w:hint="eastAsia"/>
          <w:lang w:eastAsia="zh-Hans"/>
        </w:rPr>
        <w:t>47.08</w:t>
      </w:r>
      <w:r>
        <w:rPr>
          <w:rFonts w:ascii="微软雅黑" w:eastAsia="微软雅黑" w:hAnsi="微软雅黑" w:hint="eastAsia"/>
          <w:lang w:eastAsia="zh-Hans"/>
        </w:rPr>
        <w:t>分。</w:t>
      </w:r>
    </w:p>
    <w:p w14:paraId="2A0D8788" w14:textId="77777777" w:rsidR="00DF6695" w:rsidRDefault="00E07017" w:rsidP="00AF3A45">
      <w:pPr>
        <w:spacing w:before="100" w:beforeAutospacing="1" w:after="100" w:afterAutospacing="1"/>
        <w:jc w:val="center"/>
        <w:rPr>
          <w:rFonts w:ascii="微软雅黑" w:eastAsia="微软雅黑" w:hAnsi="微软雅黑"/>
          <w:lang w:eastAsia="zh-Hans"/>
        </w:rPr>
      </w:pPr>
      <w:r>
        <w:rPr>
          <w:noProof/>
        </w:rPr>
        <w:drawing>
          <wp:inline distT="0" distB="0" distL="114300" distR="114300" wp14:anchorId="1AF0BB30" wp14:editId="2049D4F7">
            <wp:extent cx="2877820" cy="3599815"/>
            <wp:effectExtent l="0" t="0" r="17780" b="6985"/>
            <wp:docPr id="5" name="图片 4" descr="ccaca2de3aa60ddefe5b84340fd9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caca2de3aa60ddefe5b84340fd94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81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eastAsia="zh-Hans"/>
        </w:rPr>
        <w:t>。</w:t>
      </w:r>
      <w:r>
        <w:rPr>
          <w:noProof/>
        </w:rPr>
        <w:lastRenderedPageBreak/>
        <w:drawing>
          <wp:inline distT="0" distB="0" distL="114300" distR="114300" wp14:anchorId="4B7BC7DE" wp14:editId="66AF7C11">
            <wp:extent cx="6392545" cy="3599815"/>
            <wp:effectExtent l="0" t="0" r="8255" b="6985"/>
            <wp:docPr id="2" name="图片 5" descr="96ed8a35f77f51ead5500ebdf98a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96ed8a35f77f51ead5500ebdf98a91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29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468C" w14:textId="77777777" w:rsidR="00DF6695" w:rsidRDefault="00DF6695" w:rsidP="00AF3A45">
      <w:pPr>
        <w:spacing w:before="100" w:beforeAutospacing="1" w:after="100" w:afterAutospacing="1"/>
        <w:jc w:val="left"/>
        <w:rPr>
          <w:rFonts w:ascii="微软雅黑" w:eastAsia="微软雅黑" w:hAnsi="微软雅黑"/>
          <w:lang w:eastAsia="zh-Hans"/>
        </w:rPr>
      </w:pPr>
    </w:p>
    <w:p w14:paraId="1F40470C" w14:textId="77777777" w:rsidR="00DF6695" w:rsidRDefault="00DF6695" w:rsidP="00AF3A45">
      <w:pPr>
        <w:spacing w:before="100" w:beforeAutospacing="1" w:after="100" w:afterAutospacing="1"/>
        <w:jc w:val="left"/>
        <w:rPr>
          <w:rFonts w:ascii="微软雅黑" w:eastAsia="微软雅黑" w:hAnsi="微软雅黑"/>
          <w:b/>
          <w:szCs w:val="21"/>
        </w:rPr>
      </w:pPr>
    </w:p>
    <w:sectPr w:rsidR="00DF66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2E11C" w14:textId="77777777" w:rsidR="00E07017" w:rsidRDefault="00E07017">
      <w:r>
        <w:separator/>
      </w:r>
    </w:p>
  </w:endnote>
  <w:endnote w:type="continuationSeparator" w:id="0">
    <w:p w14:paraId="1983D5B8" w14:textId="77777777" w:rsidR="00E07017" w:rsidRDefault="00E07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192A2" w14:textId="77777777" w:rsidR="00DF6695" w:rsidRDefault="00E07017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127322FA" w14:textId="77777777" w:rsidR="00DF6695" w:rsidRDefault="00DF669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0241C" w14:textId="77777777" w:rsidR="00DF6695" w:rsidRDefault="00DF6695">
    <w:pPr>
      <w:pStyle w:val="a9"/>
      <w:framePr w:wrap="around" w:vAnchor="text" w:hAnchor="margin" w:xAlign="right" w:y="1"/>
      <w:rPr>
        <w:rStyle w:val="af"/>
      </w:rPr>
    </w:pPr>
  </w:p>
  <w:p w14:paraId="53F6142C" w14:textId="77777777" w:rsidR="00DF6695" w:rsidRDefault="00DF669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0B9D8" w14:textId="77777777" w:rsidR="00AF3A45" w:rsidRDefault="00AF3A4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8D3BB" w14:textId="77777777" w:rsidR="00E07017" w:rsidRDefault="00E07017">
      <w:r>
        <w:separator/>
      </w:r>
    </w:p>
  </w:footnote>
  <w:footnote w:type="continuationSeparator" w:id="0">
    <w:p w14:paraId="6D687C99" w14:textId="77777777" w:rsidR="00E07017" w:rsidRDefault="00E07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F27BF" w14:textId="77777777" w:rsidR="00DF6695" w:rsidRDefault="00DF669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34CB6" w14:textId="77777777" w:rsidR="00DF6695" w:rsidRDefault="00E07017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C068B07" wp14:editId="6210561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D8B81" w14:textId="77777777" w:rsidR="00DF6695" w:rsidRDefault="00DF669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C5BFFD35"/>
    <w:rsid w:val="D7EF6D31"/>
    <w:rsid w:val="FB671001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1508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1CAC"/>
    <w:rsid w:val="008A1E2D"/>
    <w:rsid w:val="008C2693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AF3A45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DF6695"/>
    <w:rsid w:val="00E004F9"/>
    <w:rsid w:val="00E07017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03FE8F70"/>
    <w:rsid w:val="082971C0"/>
    <w:rsid w:val="3F74455A"/>
    <w:rsid w:val="4FF62330"/>
    <w:rsid w:val="6ED9FD13"/>
    <w:rsid w:val="6FDEC097"/>
    <w:rsid w:val="7977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2D6F4F"/>
  <w15:docId w15:val="{7AAC2595-E95E-124B-9DDE-B1FC31E2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2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108</Words>
  <Characters>620</Characters>
  <Application>Microsoft Office Word</Application>
  <DocSecurity>0</DocSecurity>
  <Lines>5</Lines>
  <Paragraphs>1</Paragraphs>
  <ScaleCrop>false</ScaleCrop>
  <Company>WWW.YlmF.CoM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2013-11-12T17:54:00Z</cp:lastPrinted>
  <dcterms:created xsi:type="dcterms:W3CDTF">2021-04-02T09:54:00Z</dcterms:created>
  <dcterms:modified xsi:type="dcterms:W3CDTF">2021-04-02T09:55:00Z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EC80B52066944D109ECC505A6A6A32D3</vt:lpwstr>
  </property>
</Properties>
</file>