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736EA82" w14:textId="246F024E" w:rsidR="007557B0" w:rsidRDefault="00D34ADA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D34ADA">
        <w:rPr>
          <w:rFonts w:ascii="微软雅黑" w:eastAsia="微软雅黑" w:hAnsi="微软雅黑" w:hint="eastAsia"/>
          <w:b/>
          <w:sz w:val="32"/>
          <w:szCs w:val="32"/>
        </w:rPr>
        <w:t>新东方</w:t>
      </w:r>
      <w:r w:rsidR="00B37340">
        <w:rPr>
          <w:rFonts w:ascii="微软雅黑" w:eastAsia="微软雅黑" w:hAnsi="微软雅黑" w:hint="eastAsia"/>
          <w:b/>
          <w:sz w:val="32"/>
          <w:szCs w:val="32"/>
        </w:rPr>
        <w:t>在线</w:t>
      </w:r>
      <w:r w:rsidRPr="00D34ADA">
        <w:rPr>
          <w:rFonts w:ascii="微软雅黑" w:eastAsia="微软雅黑" w:hAnsi="微软雅黑" w:hint="eastAsia"/>
          <w:b/>
          <w:sz w:val="32"/>
          <w:szCs w:val="32"/>
        </w:rPr>
        <w:t>：三个老家伙</w:t>
      </w:r>
    </w:p>
    <w:p w14:paraId="5149FCB9" w14:textId="77777777" w:rsidR="007557B0" w:rsidRPr="00D34ADA" w:rsidRDefault="00886C4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34ADA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D34ADA">
        <w:rPr>
          <w:rFonts w:ascii="微软雅黑" w:eastAsia="微软雅黑" w:hAnsi="微软雅黑" w:hint="eastAsia"/>
          <w:sz w:val="21"/>
          <w:szCs w:val="21"/>
        </w:rPr>
        <w:t>新东方在线</w:t>
      </w:r>
    </w:p>
    <w:p w14:paraId="1E7117EE" w14:textId="77777777" w:rsidR="007557B0" w:rsidRPr="00D34ADA" w:rsidRDefault="00886C4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34ADA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D34ADA">
        <w:rPr>
          <w:rFonts w:ascii="微软雅黑" w:eastAsia="微软雅黑" w:hAnsi="微软雅黑" w:hint="eastAsia"/>
          <w:sz w:val="21"/>
          <w:szCs w:val="21"/>
        </w:rPr>
        <w:t>在线教育</w:t>
      </w:r>
    </w:p>
    <w:p w14:paraId="73AFCD50" w14:textId="77777777" w:rsidR="007557B0" w:rsidRPr="00D34ADA" w:rsidRDefault="00886C43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D34ADA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D34ADA">
        <w:rPr>
          <w:rFonts w:ascii="微软雅黑" w:eastAsia="微软雅黑" w:hAnsi="微软雅黑" w:hint="eastAsia"/>
          <w:sz w:val="21"/>
          <w:szCs w:val="21"/>
        </w:rPr>
        <w:t>20</w:t>
      </w:r>
      <w:r w:rsidRPr="00D34ADA">
        <w:rPr>
          <w:rFonts w:ascii="微软雅黑" w:eastAsia="微软雅黑" w:hAnsi="微软雅黑"/>
          <w:sz w:val="21"/>
          <w:szCs w:val="21"/>
        </w:rPr>
        <w:t>20</w:t>
      </w:r>
      <w:r w:rsidRPr="00D34ADA">
        <w:rPr>
          <w:rFonts w:ascii="微软雅黑" w:eastAsia="微软雅黑" w:hAnsi="微软雅黑" w:hint="eastAsia"/>
          <w:sz w:val="21"/>
          <w:szCs w:val="21"/>
        </w:rPr>
        <w:t>.11.30-2021.01.3</w:t>
      </w:r>
      <w:r w:rsidRPr="00D34ADA">
        <w:rPr>
          <w:rFonts w:ascii="微软雅黑" w:eastAsia="微软雅黑" w:hAnsi="微软雅黑"/>
          <w:sz w:val="21"/>
          <w:szCs w:val="21"/>
        </w:rPr>
        <w:t>1</w:t>
      </w:r>
    </w:p>
    <w:p w14:paraId="320F0530" w14:textId="69EE8818" w:rsidR="007557B0" w:rsidRPr="00D34ADA" w:rsidRDefault="00886C43" w:rsidP="00D34ADA">
      <w:pPr>
        <w:spacing w:after="240"/>
        <w:textAlignment w:val="baseline"/>
        <w:rPr>
          <w:rFonts w:ascii="微软雅黑" w:eastAsia="微软雅黑" w:hAnsi="微软雅黑"/>
          <w:b/>
          <w:color w:val="0000FF"/>
          <w:sz w:val="21"/>
          <w:szCs w:val="21"/>
        </w:rPr>
      </w:pPr>
      <w:r w:rsidRPr="00D34ADA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34ADA" w:rsidRPr="00D34ADA">
        <w:rPr>
          <w:rFonts w:ascii="微软雅黑" w:eastAsia="微软雅黑" w:hAnsi="微软雅黑" w:hint="eastAsia"/>
          <w:bCs/>
          <w:sz w:val="21"/>
          <w:szCs w:val="21"/>
        </w:rPr>
        <w:t>公益营销类</w:t>
      </w:r>
    </w:p>
    <w:p w14:paraId="06CE8BE3" w14:textId="099DA192" w:rsidR="007557B0" w:rsidRPr="00D34ADA" w:rsidRDefault="00886C43" w:rsidP="00D34ADA">
      <w:pPr>
        <w:spacing w:before="100" w:beforeAutospacing="1" w:after="100" w:afterAutospacing="1"/>
        <w:rPr>
          <w:rFonts w:ascii="微软雅黑" w:eastAsia="微软雅黑" w:hAnsi="微软雅黑"/>
          <w:b/>
          <w:color w:val="0000FF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5653E7A" w14:textId="48DA90CC" w:rsidR="007557B0" w:rsidRPr="00D34ADA" w:rsidRDefault="00886C43" w:rsidP="00D34ADA">
      <w:pPr>
        <w:pStyle w:val="af2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作为教培行业领导品牌，经过27年教学人才和教学产品的长期积淀，新东方已拥有强大的品牌底蕴和号召力，面对教育，新东方要做一名“点火者”，燃起学生内心深处的火焰，照亮他们的未来。新东方不断致力于推动中国教育均衡，为农村、山区孩子的发展而努力。相较于</w:t>
      </w:r>
      <w:proofErr w:type="gramStart"/>
      <w:r>
        <w:rPr>
          <w:rFonts w:ascii="微软雅黑" w:eastAsia="微软雅黑" w:hAnsi="微软雅黑" w:hint="eastAsia"/>
        </w:rPr>
        <w:t>一众竞品</w:t>
      </w:r>
      <w:proofErr w:type="gramEnd"/>
      <w:r>
        <w:rPr>
          <w:rFonts w:ascii="微软雅黑" w:eastAsia="微软雅黑" w:hAnsi="微软雅黑" w:hint="eastAsia"/>
        </w:rPr>
        <w:t>，品牌积淀和教育情怀本身就是新东方无可匹敌的竞争优势。通过在线教育开展教育扶贫，将优秀的教育资源送达到贫困地区，有助于提升新东方作为教育头部品牌的品牌影响力和美誉度。</w:t>
      </w:r>
    </w:p>
    <w:p w14:paraId="481AC4A2" w14:textId="77777777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45F64D7F" w14:textId="77777777" w:rsidR="007557B0" w:rsidRDefault="00886C43" w:rsidP="00D34ADA">
      <w:pPr>
        <w:pStyle w:val="af2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1、通过公益助学项目，真实的帮助到贫困地区有需求的学生。</w:t>
      </w:r>
    </w:p>
    <w:p w14:paraId="1507E864" w14:textId="77777777" w:rsidR="007557B0" w:rsidRDefault="00886C43" w:rsidP="00D34ADA">
      <w:pPr>
        <w:pStyle w:val="af2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2、让更多人认识到教育均衡问题，愿意与新东方在线一起为之努力。</w:t>
      </w:r>
    </w:p>
    <w:p w14:paraId="6B6B0357" w14:textId="77777777" w:rsidR="007557B0" w:rsidRDefault="00886C43" w:rsidP="00D34ADA">
      <w:pPr>
        <w:pStyle w:val="af2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3、提升新东方在线品牌的知名度和美誉度，展现新东方在线的教育情怀。</w:t>
      </w:r>
    </w:p>
    <w:p w14:paraId="64D1E6C7" w14:textId="4B9B4FD2" w:rsidR="007557B0" w:rsidRDefault="00886C43" w:rsidP="00D34ADA">
      <w:pPr>
        <w:pStyle w:val="af2"/>
        <w:spacing w:before="100" w:beforeAutospacing="1" w:after="100" w:afterAutospacing="1"/>
        <w:ind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4、促活新东方</w:t>
      </w:r>
      <w:proofErr w:type="gramStart"/>
      <w:r>
        <w:rPr>
          <w:rFonts w:ascii="微软雅黑" w:eastAsia="微软雅黑" w:hAnsi="微软雅黑" w:hint="eastAsia"/>
        </w:rPr>
        <w:t>在线老</w:t>
      </w:r>
      <w:proofErr w:type="gramEnd"/>
      <w:r>
        <w:rPr>
          <w:rFonts w:ascii="微软雅黑" w:eastAsia="微软雅黑" w:hAnsi="微软雅黑" w:hint="eastAsia"/>
        </w:rPr>
        <w:t>用户通过“金币”参与，吸引新用户关注。</w:t>
      </w:r>
    </w:p>
    <w:p w14:paraId="638F41D9" w14:textId="77777777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FD5AB5F" w14:textId="77777777" w:rsidR="00D34ADA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4ADA">
        <w:rPr>
          <w:rFonts w:ascii="微软雅黑" w:eastAsia="微软雅黑" w:hAnsi="微软雅黑" w:hint="eastAsia"/>
          <w:sz w:val="21"/>
          <w:szCs w:val="21"/>
        </w:rPr>
        <w:t>教育扶贫，推动教育资源的均衡发展，什么是亟待解决的主要矛盾？如何以视频为载体，能让更多的人关注到教育扶贫这一问题？又如何做到不落俗套，凸显品牌情怀？</w:t>
      </w:r>
    </w:p>
    <w:p w14:paraId="09DE0EB5" w14:textId="6D1A94B2" w:rsidR="007557B0" w:rsidRPr="00D34ADA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4ADA">
        <w:rPr>
          <w:rFonts w:ascii="微软雅黑" w:eastAsia="微软雅黑" w:hAnsi="微软雅黑" w:hint="eastAsia"/>
          <w:sz w:val="21"/>
          <w:szCs w:val="21"/>
        </w:rPr>
        <w:t>带着以上思考，我们提出了几个问题。1</w:t>
      </w:r>
      <w:r w:rsidR="00D34ADA">
        <w:rPr>
          <w:rFonts w:ascii="微软雅黑" w:eastAsia="微软雅黑" w:hAnsi="微软雅黑" w:hint="eastAsia"/>
          <w:sz w:val="21"/>
          <w:szCs w:val="21"/>
        </w:rPr>
        <w:t>、</w:t>
      </w:r>
      <w:r w:rsidRPr="00D34ADA">
        <w:rPr>
          <w:rFonts w:ascii="微软雅黑" w:eastAsia="微软雅黑" w:hAnsi="微软雅黑" w:hint="eastAsia"/>
          <w:sz w:val="21"/>
          <w:szCs w:val="21"/>
        </w:rPr>
        <w:t>教育欠发达地区最缺的是什么？ 2</w:t>
      </w:r>
      <w:r w:rsidR="00D34ADA">
        <w:rPr>
          <w:rFonts w:ascii="微软雅黑" w:eastAsia="微软雅黑" w:hAnsi="微软雅黑" w:hint="eastAsia"/>
          <w:sz w:val="21"/>
          <w:szCs w:val="21"/>
        </w:rPr>
        <w:t>、</w:t>
      </w:r>
      <w:r w:rsidRPr="00D34ADA">
        <w:rPr>
          <w:rFonts w:ascii="微软雅黑" w:eastAsia="微软雅黑" w:hAnsi="微软雅黑" w:hint="eastAsia"/>
          <w:sz w:val="21"/>
          <w:szCs w:val="21"/>
        </w:rPr>
        <w:t>新东方在线可以解决哪些问题？3</w:t>
      </w:r>
      <w:r w:rsidR="00D34ADA">
        <w:rPr>
          <w:rFonts w:ascii="微软雅黑" w:eastAsia="微软雅黑" w:hAnsi="微软雅黑" w:hint="eastAsia"/>
          <w:sz w:val="21"/>
          <w:szCs w:val="21"/>
        </w:rPr>
        <w:t>、</w:t>
      </w:r>
      <w:r w:rsidRPr="00D34ADA">
        <w:rPr>
          <w:rFonts w:ascii="微软雅黑" w:eastAsia="微软雅黑" w:hAnsi="微软雅黑" w:hint="eastAsia"/>
          <w:sz w:val="21"/>
          <w:szCs w:val="21"/>
        </w:rPr>
        <w:t>如何通过视频引发大众共情，从而吸引更多的人参与到活动中来，和新东方在线一起努力？</w:t>
      </w:r>
    </w:p>
    <w:p w14:paraId="26E6E64F" w14:textId="0E903F9F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D34ADA">
        <w:rPr>
          <w:rFonts w:ascii="微软雅黑" w:eastAsia="微软雅黑" w:hAnsi="微软雅黑" w:hint="eastAsia"/>
          <w:sz w:val="21"/>
          <w:szCs w:val="21"/>
        </w:rPr>
        <w:t>经过了大量采访调研、数据分析，对比“教育物资缺少”“经济压力辍学”等问题，我们发现教育欠发达地区的“教师资源稀缺”才是最致命的问题。年轻老师来了走，走了来，上了年级的老师力不从心，一位老师教几门课成了教育不发达地区的常态。基于此，我们决定将新东方</w:t>
      </w:r>
      <w:proofErr w:type="gramStart"/>
      <w:r w:rsidRPr="00D34ADA">
        <w:rPr>
          <w:rFonts w:ascii="微软雅黑" w:eastAsia="微软雅黑" w:hAnsi="微软雅黑" w:hint="eastAsia"/>
          <w:sz w:val="21"/>
          <w:szCs w:val="21"/>
        </w:rPr>
        <w:t>在线本支视频</w:t>
      </w:r>
      <w:proofErr w:type="gramEnd"/>
      <w:r w:rsidRPr="00D34ADA">
        <w:rPr>
          <w:rFonts w:ascii="微软雅黑" w:eastAsia="微软雅黑" w:hAnsi="微软雅黑" w:hint="eastAsia"/>
          <w:sz w:val="21"/>
          <w:szCs w:val="21"/>
        </w:rPr>
        <w:t>的情感落在“好老师对大山不离不弃的坚守”上，并提炼出了本片的创意主题——“排课”，深化本次公益活动的主题#让教育没有偏远的角落#</w:t>
      </w:r>
      <w:r w:rsidR="00D34ADA">
        <w:rPr>
          <w:rFonts w:ascii="微软雅黑" w:eastAsia="微软雅黑" w:hAnsi="微软雅黑" w:hint="eastAsia"/>
          <w:sz w:val="21"/>
          <w:szCs w:val="21"/>
        </w:rPr>
        <w:t>。</w:t>
      </w:r>
    </w:p>
    <w:p w14:paraId="1E60A9E4" w14:textId="2D19FA3A" w:rsidR="00496A49" w:rsidRPr="00496A49" w:rsidRDefault="00D34ADA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三个老家伙视频链接：</w:t>
      </w:r>
      <w:hyperlink r:id="rId9" w:history="1">
        <w:r w:rsidR="00496A49" w:rsidRPr="006140B0">
          <w:rPr>
            <w:rStyle w:val="af1"/>
            <w:rFonts w:ascii="微软雅黑" w:eastAsia="微软雅黑" w:hAnsi="微软雅黑" w:cs="微软雅黑" w:hint="eastAsia"/>
            <w:bCs/>
            <w:sz w:val="21"/>
            <w:szCs w:val="21"/>
          </w:rPr>
          <w:t>http://t.cn/A6qkpAYw?m=4592090710805253&amp;u=1566548691</w:t>
        </w:r>
      </w:hyperlink>
    </w:p>
    <w:p w14:paraId="389D1977" w14:textId="77777777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执行过程/媒体表现</w:t>
      </w:r>
    </w:p>
    <w:p w14:paraId="7DE6A9D8" w14:textId="10840EEF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新东方在线App、微博、微信、b站官方账号发声，为活动助力造势，奠定传播基调，让更多人知道了解教育不发达地区的教育现状，并提供H5通道让用户得以为山区课堂贡献自己的一份力量。</w:t>
      </w:r>
    </w:p>
    <w:p w14:paraId="71617BA5" w14:textId="690B6DE9" w:rsidR="007557B0" w:rsidRPr="00D34ADA" w:rsidRDefault="00D34ADA" w:rsidP="00D34AD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48A726E2" wp14:editId="4F8B98D2">
            <wp:extent cx="5121084" cy="1988992"/>
            <wp:effectExtent l="0" t="0" r="381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21084" cy="198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1554A" w14:textId="7684850B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联合KOL、蓝V微博、品牌资源账号多平台分发扩散，视频内容立意全方位深入人心，引发受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众自传播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扩散，引流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至微信吸引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大众参与H5</w:t>
      </w:r>
      <w:proofErr w:type="gramStart"/>
      <w:r>
        <w:rPr>
          <w:rFonts w:ascii="微软雅黑" w:eastAsia="微软雅黑" w:hAnsi="微软雅黑" w:cs="微软雅黑" w:hint="eastAsia"/>
          <w:sz w:val="21"/>
          <w:szCs w:val="21"/>
        </w:rPr>
        <w:t>捐课活动</w:t>
      </w:r>
      <w:proofErr w:type="gramEnd"/>
      <w:r>
        <w:rPr>
          <w:rFonts w:ascii="微软雅黑" w:eastAsia="微软雅黑" w:hAnsi="微软雅黑" w:cs="微软雅黑" w:hint="eastAsia"/>
          <w:sz w:val="21"/>
          <w:szCs w:val="21"/>
        </w:rPr>
        <w:t>，为山村课堂送上梦想公益课。</w:t>
      </w:r>
    </w:p>
    <w:p w14:paraId="349D8EA4" w14:textId="28236EDC" w:rsidR="007557B0" w:rsidRPr="00D34ADA" w:rsidRDefault="00D34ADA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0" distR="0" wp14:anchorId="66A01AD0" wp14:editId="1835F94A">
            <wp:extent cx="5720715" cy="38811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5FF60" w14:textId="77777777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sz w:val="21"/>
          <w:szCs w:val="21"/>
        </w:rPr>
        <w:t>新闻端稿件发布深化主题收尾传播，再次收割流量为活动引流。</w:t>
      </w:r>
    </w:p>
    <w:p w14:paraId="353EF9BE" w14:textId="7260AF4B" w:rsidR="007557B0" w:rsidRDefault="00886C43" w:rsidP="00D34ADA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cs="微软雅黑"/>
          <w:bCs/>
          <w:sz w:val="21"/>
          <w:szCs w:val="21"/>
        </w:rPr>
      </w:pPr>
      <w:r>
        <w:rPr>
          <w:rFonts w:ascii="微软雅黑" w:eastAsia="微软雅黑" w:hAnsi="微软雅黑" w:cs="微软雅黑" w:hint="eastAsia"/>
          <w:bCs/>
          <w:noProof/>
          <w:sz w:val="21"/>
          <w:szCs w:val="21"/>
        </w:rPr>
        <w:lastRenderedPageBreak/>
        <w:drawing>
          <wp:inline distT="0" distB="0" distL="114300" distR="114300" wp14:anchorId="0102D70C" wp14:editId="6500A506">
            <wp:extent cx="2689860" cy="3403600"/>
            <wp:effectExtent l="0" t="0" r="7620" b="10160"/>
            <wp:docPr id="10" name="图片 10" descr="16109716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10971645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bCs/>
          <w:noProof/>
          <w:sz w:val="21"/>
          <w:szCs w:val="21"/>
        </w:rPr>
        <w:drawing>
          <wp:inline distT="0" distB="0" distL="114300" distR="114300" wp14:anchorId="64C7C3D3" wp14:editId="5EB0697D">
            <wp:extent cx="2522855" cy="3402965"/>
            <wp:effectExtent l="0" t="0" r="6985" b="10795"/>
            <wp:docPr id="11" name="图片 11" descr="16109717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10971720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340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6C55A" w14:textId="77777777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08DE0057" w14:textId="77777777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视频全网播放量500W+，播放总量仍不断攀升。</w:t>
      </w:r>
    </w:p>
    <w:p w14:paraId="47BFB9A2" w14:textId="77777777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受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众用户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积极参与#梦想公益课#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捐课活动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，截至目前已捐出2386节课，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捐课数量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仍在不断上升。</w:t>
      </w:r>
    </w:p>
    <w:p w14:paraId="21416640" w14:textId="77777777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各转载微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博大号转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评赞1W+。</w:t>
      </w:r>
    </w:p>
    <w:p w14:paraId="64FC7C64" w14:textId="77777777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sz w:val="21"/>
          <w:szCs w:val="21"/>
        </w:rPr>
        <w:t>b站、新片场、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数英网等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众多行业网站收获大量自来水，拉动网友捐出爱心课程，网友真情评论互动，自发扩散传播；俞敏洪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率先微博分享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视频内容阐述自己的感悟，新东方老师及各品牌账号一起转发讲述扩散。</w:t>
      </w:r>
    </w:p>
    <w:p w14:paraId="453CEBAF" w14:textId="77777777" w:rsidR="007557B0" w:rsidRDefault="00886C43" w:rsidP="00D34ADA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noProof/>
        </w:rPr>
        <w:drawing>
          <wp:inline distT="0" distB="0" distL="114300" distR="114300" wp14:anchorId="30CBD992" wp14:editId="176684DE">
            <wp:extent cx="2830195" cy="2105660"/>
            <wp:effectExtent l="0" t="0" r="4445" b="12700"/>
            <wp:docPr id="5" name="图片 5" descr="16110323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11032328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10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noProof/>
        </w:rPr>
        <w:drawing>
          <wp:inline distT="0" distB="0" distL="114300" distR="114300" wp14:anchorId="5303EF6C" wp14:editId="5904D39B">
            <wp:extent cx="2545715" cy="2306955"/>
            <wp:effectExtent l="0" t="0" r="14605" b="9525"/>
            <wp:docPr id="12" name="图片 12" descr="16109724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10972403(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D1960" w14:textId="0B46FCB7" w:rsidR="007557B0" w:rsidRPr="00D34ADA" w:rsidRDefault="00787844" w:rsidP="00787844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2ACDCA16" wp14:editId="33CE8AD4">
            <wp:extent cx="5540220" cy="3909399"/>
            <wp:effectExtent l="0" t="0" r="381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0220" cy="390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7B0" w:rsidRPr="00D34ADA">
      <w:headerReference w:type="default" r:id="rId17"/>
      <w:footerReference w:type="even" r:id="rId18"/>
      <w:footerReference w:type="defaul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FA4FC" w14:textId="77777777" w:rsidR="003264A6" w:rsidRDefault="003264A6">
      <w:r>
        <w:separator/>
      </w:r>
    </w:p>
  </w:endnote>
  <w:endnote w:type="continuationSeparator" w:id="0">
    <w:p w14:paraId="7437E1B3" w14:textId="77777777" w:rsidR="003264A6" w:rsidRDefault="003264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D7A4C" w14:textId="77777777" w:rsidR="007557B0" w:rsidRDefault="00886C43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3B598A0E" w14:textId="77777777" w:rsidR="007557B0" w:rsidRDefault="007557B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D4D0A" w14:textId="77777777" w:rsidR="007557B0" w:rsidRDefault="007557B0">
    <w:pPr>
      <w:pStyle w:val="a7"/>
      <w:framePr w:wrap="around" w:vAnchor="text" w:hAnchor="margin" w:xAlign="right" w:y="1"/>
      <w:rPr>
        <w:rStyle w:val="ae"/>
      </w:rPr>
    </w:pPr>
  </w:p>
  <w:p w14:paraId="29515253" w14:textId="77777777" w:rsidR="007557B0" w:rsidRDefault="007557B0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C95EF3" w14:textId="77777777" w:rsidR="003264A6" w:rsidRDefault="003264A6">
      <w:r>
        <w:separator/>
      </w:r>
    </w:p>
  </w:footnote>
  <w:footnote w:type="continuationSeparator" w:id="0">
    <w:p w14:paraId="56822142" w14:textId="77777777" w:rsidR="003264A6" w:rsidRDefault="003264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926FB" w14:textId="77777777" w:rsidR="007557B0" w:rsidRDefault="00886C43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D6FEE7C" wp14:editId="2A1CEEEE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4918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264A6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96A49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557B0"/>
    <w:rsid w:val="00764220"/>
    <w:rsid w:val="00787844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6C43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3734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19A6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4ADA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6356FDF"/>
    <w:rsid w:val="1C0F4AF8"/>
    <w:rsid w:val="40A318E8"/>
    <w:rsid w:val="42FF6106"/>
    <w:rsid w:val="65FA437B"/>
    <w:rsid w:val="6D446C1F"/>
    <w:rsid w:val="6D8617FE"/>
    <w:rsid w:val="7A8C4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84774"/>
  <w15:docId w15:val="{670F53E4-1F0B-4291-8967-D30087A1F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 w:qFormat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f0">
    <w:name w:val="Emphasis"/>
    <w:basedOn w:val="a0"/>
    <w:qFormat/>
    <w:rPr>
      <w:i/>
    </w:rPr>
  </w:style>
  <w:style w:type="character" w:styleId="af1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2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3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4">
    <w:name w:val="Unresolved Mention"/>
    <w:basedOn w:val="a0"/>
    <w:uiPriority w:val="99"/>
    <w:semiHidden/>
    <w:unhideWhenUsed/>
    <w:rsid w:val="00496A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://t.cn/A6qkpAYw?m=4592090710805253&amp;u=1566548691" TargetMode="Externa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198</Words>
  <Characters>1129</Characters>
  <Application>Microsoft Office Word</Application>
  <DocSecurity>0</DocSecurity>
  <Lines>9</Lines>
  <Paragraphs>2</Paragraphs>
  <ScaleCrop>false</ScaleCrop>
  <Company>WWW.YlmF.CoM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ypd</cp:lastModifiedBy>
  <cp:revision>6</cp:revision>
  <cp:lastPrinted>2012-10-11T08:46:00Z</cp:lastPrinted>
  <dcterms:created xsi:type="dcterms:W3CDTF">2021-02-01T08:31:00Z</dcterms:created>
  <dcterms:modified xsi:type="dcterms:W3CDTF">2021-04-20T06:04:00Z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